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C876BE" w:rsidRDefault="007B6E54" w:rsidP="007B6E54">
      <w:pPr>
        <w:jc w:val="right"/>
        <w:rPr>
          <w:b/>
          <w:sz w:val="24"/>
          <w:szCs w:val="24"/>
        </w:rPr>
      </w:pPr>
      <w:r w:rsidRPr="00C876BE">
        <w:rPr>
          <w:b/>
          <w:sz w:val="24"/>
          <w:szCs w:val="24"/>
        </w:rPr>
        <w:t>УТВЕРЖДАЮ:</w:t>
      </w:r>
    </w:p>
    <w:p w14:paraId="121AE9B2" w14:textId="15F706F9" w:rsidR="007B6E54" w:rsidRPr="00C876BE" w:rsidRDefault="00A30E0B" w:rsidP="007B6E54">
      <w:pPr>
        <w:ind w:left="4248"/>
        <w:jc w:val="right"/>
        <w:rPr>
          <w:b/>
          <w:sz w:val="24"/>
          <w:szCs w:val="24"/>
        </w:rPr>
      </w:pPr>
      <w:r w:rsidRPr="00C876BE">
        <w:rPr>
          <w:b/>
          <w:sz w:val="24"/>
          <w:szCs w:val="24"/>
        </w:rPr>
        <w:t>П</w:t>
      </w:r>
      <w:r w:rsidR="00C56CAE" w:rsidRPr="00C876BE">
        <w:rPr>
          <w:b/>
          <w:sz w:val="24"/>
          <w:szCs w:val="24"/>
        </w:rPr>
        <w:t>ерв</w:t>
      </w:r>
      <w:r w:rsidRPr="00C876BE">
        <w:rPr>
          <w:b/>
          <w:sz w:val="24"/>
          <w:szCs w:val="24"/>
        </w:rPr>
        <w:t>ый</w:t>
      </w:r>
      <w:r w:rsidR="00C56CAE" w:rsidRPr="00C876BE">
        <w:rPr>
          <w:b/>
          <w:sz w:val="24"/>
          <w:szCs w:val="24"/>
        </w:rPr>
        <w:t xml:space="preserve"> заместител</w:t>
      </w:r>
      <w:r w:rsidRPr="00C876BE">
        <w:rPr>
          <w:b/>
          <w:sz w:val="24"/>
          <w:szCs w:val="24"/>
        </w:rPr>
        <w:t>ь</w:t>
      </w:r>
      <w:r w:rsidR="00B35852" w:rsidRPr="00C876BE">
        <w:rPr>
          <w:b/>
          <w:sz w:val="24"/>
          <w:szCs w:val="24"/>
        </w:rPr>
        <w:t xml:space="preserve"> М</w:t>
      </w:r>
      <w:r w:rsidR="007B6E54" w:rsidRPr="00C876BE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C876BE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C876BE" w:rsidRDefault="007B6E54" w:rsidP="007B6E54">
      <w:pPr>
        <w:jc w:val="right"/>
        <w:rPr>
          <w:sz w:val="24"/>
          <w:szCs w:val="24"/>
        </w:rPr>
      </w:pPr>
      <w:r w:rsidRPr="00C876BE">
        <w:rPr>
          <w:b/>
          <w:sz w:val="24"/>
          <w:szCs w:val="24"/>
        </w:rPr>
        <w:tab/>
      </w:r>
      <w:r w:rsidRPr="00C876BE">
        <w:rPr>
          <w:b/>
          <w:sz w:val="24"/>
          <w:szCs w:val="24"/>
        </w:rPr>
        <w:tab/>
      </w:r>
      <w:r w:rsidRPr="00C876BE">
        <w:rPr>
          <w:b/>
          <w:sz w:val="24"/>
          <w:szCs w:val="24"/>
        </w:rPr>
        <w:tab/>
      </w:r>
      <w:r w:rsidRPr="00C876BE">
        <w:rPr>
          <w:b/>
          <w:sz w:val="24"/>
          <w:szCs w:val="24"/>
        </w:rPr>
        <w:tab/>
      </w:r>
      <w:r w:rsidRPr="00C876BE">
        <w:rPr>
          <w:b/>
          <w:sz w:val="24"/>
          <w:szCs w:val="24"/>
        </w:rPr>
        <w:tab/>
      </w:r>
      <w:r w:rsidRPr="00C876BE">
        <w:rPr>
          <w:b/>
          <w:sz w:val="24"/>
          <w:szCs w:val="24"/>
        </w:rPr>
        <w:tab/>
      </w:r>
      <w:r w:rsidRPr="00C876BE">
        <w:rPr>
          <w:sz w:val="24"/>
          <w:szCs w:val="24"/>
        </w:rPr>
        <w:t>__________________________</w:t>
      </w:r>
      <w:r w:rsidR="007723DD" w:rsidRPr="00C876BE">
        <w:rPr>
          <w:b/>
          <w:sz w:val="24"/>
          <w:szCs w:val="24"/>
        </w:rPr>
        <w:t>Д.И. Сагайдачный</w:t>
      </w:r>
    </w:p>
    <w:p w14:paraId="6AFC51BA" w14:textId="77777777" w:rsidR="00451488" w:rsidRPr="00C876BE" w:rsidRDefault="00451488" w:rsidP="00C56CAE">
      <w:pPr>
        <w:rPr>
          <w:b/>
          <w:sz w:val="26"/>
          <w:szCs w:val="26"/>
        </w:rPr>
      </w:pPr>
    </w:p>
    <w:p w14:paraId="6CD83FCF" w14:textId="50854D88" w:rsidR="00513833" w:rsidRPr="00C876BE" w:rsidRDefault="00513833" w:rsidP="00513833">
      <w:pPr>
        <w:jc w:val="center"/>
        <w:rPr>
          <w:b/>
          <w:color w:val="FF0000"/>
          <w:sz w:val="24"/>
          <w:szCs w:val="24"/>
        </w:rPr>
      </w:pPr>
      <w:r w:rsidRPr="00C876BE">
        <w:rPr>
          <w:b/>
          <w:sz w:val="24"/>
          <w:szCs w:val="24"/>
        </w:rPr>
        <w:t>Протокол №</w:t>
      </w:r>
      <w:r w:rsidR="00B35852" w:rsidRPr="00C876BE">
        <w:rPr>
          <w:b/>
          <w:sz w:val="24"/>
          <w:szCs w:val="24"/>
        </w:rPr>
        <w:t xml:space="preserve"> </w:t>
      </w:r>
      <w:r w:rsidR="006A280E" w:rsidRPr="00C876BE">
        <w:rPr>
          <w:b/>
          <w:sz w:val="24"/>
          <w:szCs w:val="24"/>
        </w:rPr>
        <w:t>8</w:t>
      </w:r>
      <w:r w:rsidR="00CA38CC" w:rsidRPr="00C876BE">
        <w:rPr>
          <w:b/>
          <w:sz w:val="24"/>
          <w:szCs w:val="24"/>
        </w:rPr>
        <w:t>3</w:t>
      </w:r>
    </w:p>
    <w:p w14:paraId="3F14D020" w14:textId="77777777" w:rsidR="00513833" w:rsidRPr="00C876BE" w:rsidRDefault="00513833" w:rsidP="00513833">
      <w:pPr>
        <w:ind w:left="708"/>
        <w:jc w:val="center"/>
        <w:rPr>
          <w:b/>
          <w:sz w:val="24"/>
          <w:szCs w:val="24"/>
        </w:rPr>
      </w:pPr>
      <w:r w:rsidRPr="00C876BE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C876BE" w:rsidRDefault="00513833" w:rsidP="00513833">
      <w:pPr>
        <w:ind w:left="708"/>
        <w:jc w:val="center"/>
        <w:rPr>
          <w:b/>
          <w:sz w:val="24"/>
          <w:szCs w:val="24"/>
        </w:rPr>
      </w:pPr>
      <w:r w:rsidRPr="00C876BE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C876BE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10FC4E92" w:rsidR="00513833" w:rsidRPr="00C876BE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C876BE">
        <w:rPr>
          <w:b/>
          <w:sz w:val="24"/>
          <w:szCs w:val="24"/>
        </w:rPr>
        <w:t xml:space="preserve"> </w:t>
      </w:r>
      <w:r w:rsidR="00513833" w:rsidRPr="00C876BE">
        <w:rPr>
          <w:b/>
          <w:sz w:val="24"/>
          <w:szCs w:val="24"/>
        </w:rPr>
        <w:t xml:space="preserve">от </w:t>
      </w:r>
      <w:r w:rsidR="008B3A6B" w:rsidRPr="00C876BE">
        <w:rPr>
          <w:b/>
          <w:sz w:val="24"/>
          <w:szCs w:val="24"/>
        </w:rPr>
        <w:t>09</w:t>
      </w:r>
      <w:r w:rsidR="006B41B6" w:rsidRPr="00C876BE">
        <w:rPr>
          <w:b/>
          <w:sz w:val="24"/>
          <w:szCs w:val="24"/>
        </w:rPr>
        <w:t xml:space="preserve"> </w:t>
      </w:r>
      <w:r w:rsidR="006501D1" w:rsidRPr="00C876BE">
        <w:rPr>
          <w:b/>
          <w:sz w:val="24"/>
          <w:szCs w:val="24"/>
        </w:rPr>
        <w:t>декабря</w:t>
      </w:r>
      <w:r w:rsidR="000D6ECD" w:rsidRPr="00C876BE">
        <w:rPr>
          <w:b/>
          <w:sz w:val="24"/>
          <w:szCs w:val="24"/>
        </w:rPr>
        <w:t xml:space="preserve"> </w:t>
      </w:r>
      <w:r w:rsidR="006D65F0" w:rsidRPr="00C876BE">
        <w:rPr>
          <w:b/>
          <w:sz w:val="24"/>
          <w:szCs w:val="24"/>
        </w:rPr>
        <w:t>202</w:t>
      </w:r>
      <w:r w:rsidR="007C003D" w:rsidRPr="00C876BE">
        <w:rPr>
          <w:b/>
          <w:sz w:val="24"/>
          <w:szCs w:val="24"/>
        </w:rPr>
        <w:t>5</w:t>
      </w:r>
      <w:r w:rsidR="00513833" w:rsidRPr="00C876BE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C876BE">
        <w:rPr>
          <w:b/>
          <w:sz w:val="24"/>
          <w:szCs w:val="24"/>
        </w:rPr>
        <w:t xml:space="preserve">                  </w:t>
      </w:r>
      <w:r w:rsidR="00283B05" w:rsidRPr="00C876BE">
        <w:rPr>
          <w:b/>
          <w:sz w:val="24"/>
          <w:szCs w:val="24"/>
        </w:rPr>
        <w:tab/>
        <w:t xml:space="preserve">       </w:t>
      </w:r>
      <w:r w:rsidR="003D38A5" w:rsidRPr="00C876BE">
        <w:rPr>
          <w:b/>
          <w:sz w:val="24"/>
          <w:szCs w:val="24"/>
        </w:rPr>
        <w:tab/>
        <w:t xml:space="preserve">           </w:t>
      </w:r>
      <w:r w:rsidR="00283B05" w:rsidRPr="00C876BE">
        <w:rPr>
          <w:b/>
          <w:sz w:val="24"/>
          <w:szCs w:val="24"/>
        </w:rPr>
        <w:t xml:space="preserve">  </w:t>
      </w:r>
      <w:r w:rsidR="00513833" w:rsidRPr="00C876BE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E55583" w:rsidRPr="00C876BE" w14:paraId="4FEFF01F" w14:textId="77777777" w:rsidTr="004E203C">
        <w:tc>
          <w:tcPr>
            <w:tcW w:w="7371" w:type="dxa"/>
            <w:vAlign w:val="center"/>
          </w:tcPr>
          <w:p w14:paraId="4E29892A" w14:textId="77777777" w:rsidR="00E55583" w:rsidRPr="00C876BE" w:rsidRDefault="00E55583" w:rsidP="004E203C">
            <w:pPr>
              <w:ind w:right="317"/>
              <w:rPr>
                <w:b/>
                <w:sz w:val="24"/>
                <w:szCs w:val="24"/>
              </w:rPr>
            </w:pPr>
            <w:r w:rsidRPr="00C876BE">
              <w:rPr>
                <w:b/>
                <w:sz w:val="24"/>
                <w:szCs w:val="24"/>
              </w:rPr>
              <w:t>Члены Правления</w:t>
            </w:r>
          </w:p>
          <w:p w14:paraId="2A7FDEB6" w14:textId="77777777" w:rsidR="00E55583" w:rsidRPr="00C876BE" w:rsidRDefault="00E55583" w:rsidP="004E203C">
            <w:pPr>
              <w:ind w:right="317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068FA66A" w14:textId="77777777" w:rsidR="00E55583" w:rsidRPr="00C876BE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М.А. Панюхин</w:t>
            </w:r>
          </w:p>
        </w:tc>
      </w:tr>
      <w:tr w:rsidR="00E55583" w:rsidRPr="00C876BE" w14:paraId="1EF8505F" w14:textId="77777777" w:rsidTr="004E203C">
        <w:tc>
          <w:tcPr>
            <w:tcW w:w="7371" w:type="dxa"/>
            <w:vAlign w:val="center"/>
          </w:tcPr>
          <w:p w14:paraId="42DBB745" w14:textId="77777777" w:rsidR="00E55583" w:rsidRPr="00C876BE" w:rsidRDefault="00E55583" w:rsidP="004E203C">
            <w:pPr>
              <w:ind w:right="317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2129C06" w14:textId="77777777" w:rsidR="00E55583" w:rsidRPr="00C876BE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Д.И. Сагайдачный</w:t>
            </w:r>
          </w:p>
        </w:tc>
      </w:tr>
      <w:tr w:rsidR="00E55583" w:rsidRPr="00C876BE" w14:paraId="0BFD1D2D" w14:textId="77777777" w:rsidTr="004E203C">
        <w:tc>
          <w:tcPr>
            <w:tcW w:w="7371" w:type="dxa"/>
            <w:vAlign w:val="center"/>
          </w:tcPr>
          <w:p w14:paraId="37301D36" w14:textId="77777777" w:rsidR="00E55583" w:rsidRPr="00C876BE" w:rsidRDefault="00E55583" w:rsidP="004E203C">
            <w:pPr>
              <w:ind w:right="317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BDD8326" w14:textId="77777777" w:rsidR="00E55583" w:rsidRPr="00C876BE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А.В. Суворов</w:t>
            </w:r>
          </w:p>
        </w:tc>
      </w:tr>
      <w:tr w:rsidR="00E55583" w:rsidRPr="00C876BE" w14:paraId="2E6BF206" w14:textId="77777777" w:rsidTr="004E203C">
        <w:tc>
          <w:tcPr>
            <w:tcW w:w="7371" w:type="dxa"/>
            <w:vAlign w:val="center"/>
          </w:tcPr>
          <w:p w14:paraId="08550F0F" w14:textId="77777777" w:rsidR="00E55583" w:rsidRPr="00C876BE" w:rsidRDefault="00E55583" w:rsidP="004E203C">
            <w:pPr>
              <w:ind w:right="317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услуги, член Правления</w:t>
            </w:r>
          </w:p>
        </w:tc>
        <w:tc>
          <w:tcPr>
            <w:tcW w:w="2977" w:type="dxa"/>
            <w:vAlign w:val="center"/>
          </w:tcPr>
          <w:p w14:paraId="422F5F68" w14:textId="77777777" w:rsidR="00E55583" w:rsidRPr="00C876BE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Ю.А. Дасаева</w:t>
            </w:r>
          </w:p>
        </w:tc>
      </w:tr>
      <w:tr w:rsidR="00E55583" w:rsidRPr="00C876BE" w14:paraId="667FAF28" w14:textId="77777777" w:rsidTr="004E203C">
        <w:tc>
          <w:tcPr>
            <w:tcW w:w="7371" w:type="dxa"/>
          </w:tcPr>
          <w:p w14:paraId="7E309077" w14:textId="77777777" w:rsidR="00E55583" w:rsidRPr="00C876BE" w:rsidRDefault="00E55583" w:rsidP="004E203C">
            <w:pPr>
              <w:jc w:val="both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28231F97" w14:textId="77777777" w:rsidR="00E55583" w:rsidRPr="00C876BE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О.А. Куличенко</w:t>
            </w:r>
          </w:p>
        </w:tc>
      </w:tr>
      <w:tr w:rsidR="00E55583" w:rsidRPr="00C876BE" w14:paraId="54C038BD" w14:textId="77777777" w:rsidTr="004E203C">
        <w:tc>
          <w:tcPr>
            <w:tcW w:w="7371" w:type="dxa"/>
          </w:tcPr>
          <w:p w14:paraId="4B6F806D" w14:textId="77777777" w:rsidR="00E55583" w:rsidRPr="00C876BE" w:rsidRDefault="00E55583" w:rsidP="004E203C">
            <w:pPr>
              <w:jc w:val="both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977" w:type="dxa"/>
            <w:vAlign w:val="center"/>
          </w:tcPr>
          <w:p w14:paraId="0F9EA8D9" w14:textId="77777777" w:rsidR="00E55583" w:rsidRPr="00C876BE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Н.А. Сибирева</w:t>
            </w:r>
          </w:p>
        </w:tc>
      </w:tr>
      <w:tr w:rsidR="007C003D" w:rsidRPr="00C876BE" w14:paraId="7D2FCB6D" w14:textId="77777777" w:rsidTr="004E203C">
        <w:tc>
          <w:tcPr>
            <w:tcW w:w="7371" w:type="dxa"/>
          </w:tcPr>
          <w:p w14:paraId="3EB6F718" w14:textId="78826BB4" w:rsidR="007C003D" w:rsidRPr="00C876BE" w:rsidRDefault="007C003D" w:rsidP="004E203C">
            <w:pPr>
              <w:jc w:val="both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Начальник отдела отраслевых технологий, энергетики и энергосбережения</w:t>
            </w:r>
          </w:p>
        </w:tc>
        <w:tc>
          <w:tcPr>
            <w:tcW w:w="2977" w:type="dxa"/>
            <w:vAlign w:val="center"/>
          </w:tcPr>
          <w:p w14:paraId="0C323534" w14:textId="5AEEED24" w:rsidR="007C003D" w:rsidRPr="00C876BE" w:rsidRDefault="007C003D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 xml:space="preserve">А.Е. </w:t>
            </w:r>
            <w:proofErr w:type="spellStart"/>
            <w:r w:rsidRPr="00C876BE"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E55583" w:rsidRPr="00C876BE" w14:paraId="27139FED" w14:textId="77777777" w:rsidTr="004E203C">
        <w:tc>
          <w:tcPr>
            <w:tcW w:w="7371" w:type="dxa"/>
            <w:vAlign w:val="center"/>
          </w:tcPr>
          <w:p w14:paraId="6D4D956E" w14:textId="37E12ED3" w:rsidR="00E55583" w:rsidRPr="00C876BE" w:rsidRDefault="00CA38CC" w:rsidP="004E203C">
            <w:pPr>
              <w:ind w:right="317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Заместитель р</w:t>
            </w:r>
            <w:r w:rsidR="003346D7" w:rsidRPr="00C876BE">
              <w:rPr>
                <w:sz w:val="24"/>
                <w:szCs w:val="24"/>
              </w:rPr>
              <w:t>уководител</w:t>
            </w:r>
            <w:r w:rsidRPr="00C876BE">
              <w:rPr>
                <w:sz w:val="24"/>
                <w:szCs w:val="24"/>
              </w:rPr>
              <w:t>я</w:t>
            </w:r>
            <w:r w:rsidR="00E55583" w:rsidRPr="00C876BE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546A96F1" w14:textId="75DC83A2" w:rsidR="00E55583" w:rsidRPr="00C876BE" w:rsidRDefault="00E55583" w:rsidP="004E203C">
            <w:pPr>
              <w:ind w:right="317"/>
              <w:jc w:val="both"/>
              <w:rPr>
                <w:sz w:val="24"/>
                <w:szCs w:val="24"/>
              </w:rPr>
            </w:pPr>
            <w:r w:rsidRPr="00C876BE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C876BE">
              <w:rPr>
                <w:sz w:val="24"/>
                <w:szCs w:val="24"/>
              </w:rPr>
              <w:t xml:space="preserve"> </w:t>
            </w:r>
            <w:r w:rsidR="00CA38CC" w:rsidRPr="00C876BE">
              <w:rPr>
                <w:sz w:val="24"/>
                <w:szCs w:val="24"/>
              </w:rPr>
              <w:t>7</w:t>
            </w:r>
            <w:r w:rsidRPr="00C876BE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182D90AB" w14:textId="6D9D385A" w:rsidR="00E55583" w:rsidRPr="00C876BE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Е.</w:t>
            </w:r>
            <w:r w:rsidR="00CA38CC" w:rsidRPr="00C876BE">
              <w:rPr>
                <w:sz w:val="24"/>
                <w:szCs w:val="24"/>
              </w:rPr>
              <w:t>А</w:t>
            </w:r>
            <w:r w:rsidRPr="00C876BE">
              <w:rPr>
                <w:sz w:val="24"/>
                <w:szCs w:val="24"/>
              </w:rPr>
              <w:t xml:space="preserve">. </w:t>
            </w:r>
            <w:r w:rsidR="00CA38CC" w:rsidRPr="00C876BE">
              <w:rPr>
                <w:sz w:val="24"/>
                <w:szCs w:val="24"/>
              </w:rPr>
              <w:t>Прокаева</w:t>
            </w:r>
          </w:p>
        </w:tc>
      </w:tr>
      <w:tr w:rsidR="00A30E0B" w:rsidRPr="00C876BE" w14:paraId="1A6C5EF0" w14:textId="77777777" w:rsidTr="00474D41">
        <w:trPr>
          <w:trHeight w:val="315"/>
        </w:trPr>
        <w:tc>
          <w:tcPr>
            <w:tcW w:w="7371" w:type="dxa"/>
            <w:vAlign w:val="center"/>
          </w:tcPr>
          <w:p w14:paraId="4D4FC9AE" w14:textId="466212B3" w:rsidR="00CA38CC" w:rsidRPr="00C876BE" w:rsidRDefault="00CA38CC" w:rsidP="00A30E0B">
            <w:pPr>
              <w:ind w:right="318"/>
              <w:rPr>
                <w:b/>
                <w:bCs/>
                <w:sz w:val="24"/>
                <w:szCs w:val="24"/>
              </w:rPr>
            </w:pPr>
            <w:r w:rsidRPr="00C876BE">
              <w:rPr>
                <w:b/>
                <w:bCs/>
                <w:sz w:val="24"/>
                <w:szCs w:val="24"/>
              </w:rPr>
              <w:t>Государственные гражданские служащие Министерства</w:t>
            </w:r>
          </w:p>
          <w:p w14:paraId="24F7EF8D" w14:textId="4387D6FF" w:rsidR="00A30E0B" w:rsidRPr="00C876BE" w:rsidRDefault="007C003D" w:rsidP="00A30E0B">
            <w:pPr>
              <w:ind w:right="318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Консультант</w:t>
            </w:r>
            <w:r w:rsidR="00A30E0B" w:rsidRPr="00C876BE">
              <w:rPr>
                <w:sz w:val="24"/>
                <w:szCs w:val="24"/>
              </w:rPr>
              <w:t xml:space="preserve"> отдела ценообразования </w:t>
            </w:r>
          </w:p>
          <w:p w14:paraId="7F9D4D41" w14:textId="56ADBA81" w:rsidR="00A30E0B" w:rsidRPr="00C876BE" w:rsidRDefault="00A30E0B" w:rsidP="00A30E0B">
            <w:pPr>
              <w:ind w:right="318"/>
              <w:rPr>
                <w:sz w:val="24"/>
                <w:szCs w:val="24"/>
              </w:rPr>
            </w:pPr>
            <w:r w:rsidRPr="00C876BE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50A9BAB4" w14:textId="559331F9" w:rsidR="00A30E0B" w:rsidRPr="00C876BE" w:rsidRDefault="00A30E0B" w:rsidP="00A30E0B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 w:rsidRPr="00C876BE">
              <w:rPr>
                <w:rFonts w:eastAsia="Times New Roman"/>
              </w:rPr>
              <w:t xml:space="preserve">Н.М. Андреева </w:t>
            </w:r>
          </w:p>
        </w:tc>
      </w:tr>
    </w:tbl>
    <w:p w14:paraId="64F7119F" w14:textId="77777777" w:rsidR="002B0D4F" w:rsidRPr="00C876BE" w:rsidRDefault="002B0D4F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6780A359" w14:textId="54CFC735" w:rsidR="00D126E2" w:rsidRPr="00C876BE" w:rsidRDefault="000C782F" w:rsidP="004458D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C876BE">
        <w:rPr>
          <w:b/>
          <w:sz w:val="24"/>
          <w:szCs w:val="24"/>
        </w:rPr>
        <w:t>Слушали:</w:t>
      </w:r>
      <w:r w:rsidRPr="00C876BE">
        <w:rPr>
          <w:sz w:val="24"/>
          <w:szCs w:val="24"/>
        </w:rPr>
        <w:t xml:space="preserve"> </w:t>
      </w:r>
      <w:r w:rsidR="00D126E2" w:rsidRPr="00C876BE">
        <w:rPr>
          <w:rFonts w:eastAsia="Calibri"/>
          <w:sz w:val="24"/>
          <w:szCs w:val="24"/>
        </w:rPr>
        <w:t xml:space="preserve">об установлении тарифов на питьевую воду (питьевое водоснабжение) и водоотведение </w:t>
      </w:r>
      <w:r w:rsidR="00D126E2" w:rsidRPr="00C876BE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 w:rsidR="00D126E2" w:rsidRPr="00C876BE">
        <w:rPr>
          <w:color w:val="FF0000"/>
          <w:sz w:val="24"/>
          <w:szCs w:val="24"/>
        </w:rPr>
        <w:t xml:space="preserve"> </w:t>
      </w:r>
      <w:r w:rsidR="00D126E2" w:rsidRPr="00C876BE">
        <w:rPr>
          <w:rFonts w:eastAsia="Calibri"/>
          <w:sz w:val="24"/>
          <w:szCs w:val="24"/>
        </w:rPr>
        <w:t>на 202</w:t>
      </w:r>
      <w:r w:rsidR="007C003D" w:rsidRPr="00C876BE">
        <w:rPr>
          <w:rFonts w:eastAsia="Calibri"/>
          <w:sz w:val="24"/>
          <w:szCs w:val="24"/>
        </w:rPr>
        <w:t>6</w:t>
      </w:r>
      <w:r w:rsidR="00D126E2" w:rsidRPr="00C876BE">
        <w:rPr>
          <w:rFonts w:eastAsia="Calibri"/>
          <w:sz w:val="24"/>
          <w:szCs w:val="24"/>
        </w:rPr>
        <w:t>-20</w:t>
      </w:r>
      <w:r w:rsidR="007C003D" w:rsidRPr="00C876BE">
        <w:rPr>
          <w:rFonts w:eastAsia="Calibri"/>
          <w:sz w:val="24"/>
          <w:szCs w:val="24"/>
        </w:rPr>
        <w:t>30</w:t>
      </w:r>
      <w:r w:rsidR="00D126E2" w:rsidRPr="00C876BE">
        <w:rPr>
          <w:rFonts w:eastAsia="Calibri"/>
          <w:sz w:val="24"/>
          <w:szCs w:val="24"/>
        </w:rPr>
        <w:t xml:space="preserve"> годы.</w:t>
      </w:r>
    </w:p>
    <w:p w14:paraId="4D0782AB" w14:textId="7664A622" w:rsidR="00BE0E97" w:rsidRPr="00C876BE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CA38CC" w:rsidRPr="00C876BE">
        <w:rPr>
          <w:rFonts w:eastAsia="Calibri"/>
          <w:sz w:val="24"/>
          <w:szCs w:val="24"/>
        </w:rPr>
        <w:t>находится в ежегодном оплачиваемом отпуске</w:t>
      </w:r>
      <w:r w:rsidRPr="00C876BE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A30E0B" w:rsidRPr="00C876BE">
        <w:rPr>
          <w:rFonts w:eastAsia="Calibri"/>
          <w:sz w:val="24"/>
          <w:szCs w:val="24"/>
        </w:rPr>
        <w:t>п</w:t>
      </w:r>
      <w:r w:rsidRPr="00C876BE">
        <w:rPr>
          <w:rFonts w:eastAsia="Calibri"/>
          <w:sz w:val="24"/>
          <w:szCs w:val="24"/>
        </w:rPr>
        <w:t>ерв</w:t>
      </w:r>
      <w:r w:rsidR="00A30E0B" w:rsidRPr="00C876BE">
        <w:rPr>
          <w:rFonts w:eastAsia="Calibri"/>
          <w:sz w:val="24"/>
          <w:szCs w:val="24"/>
        </w:rPr>
        <w:t>ый</w:t>
      </w:r>
      <w:r w:rsidRPr="00C876BE">
        <w:rPr>
          <w:rFonts w:eastAsia="Calibri"/>
          <w:sz w:val="24"/>
          <w:szCs w:val="24"/>
        </w:rPr>
        <w:t xml:space="preserve"> заместител</w:t>
      </w:r>
      <w:r w:rsidR="00A30E0B" w:rsidRPr="00C876BE">
        <w:rPr>
          <w:rFonts w:eastAsia="Calibri"/>
          <w:sz w:val="24"/>
          <w:szCs w:val="24"/>
        </w:rPr>
        <w:t>ь</w:t>
      </w:r>
      <w:r w:rsidRPr="00C876BE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2F8EE8DB" w14:textId="079ED0C8" w:rsidR="00887DEE" w:rsidRPr="00C876BE" w:rsidRDefault="0085314D" w:rsidP="00A7553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C876BE">
        <w:rPr>
          <w:bCs/>
          <w:sz w:val="24"/>
          <w:szCs w:val="24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</w:t>
      </w:r>
      <w:r w:rsidR="00CA38CC" w:rsidRPr="00C876BE">
        <w:rPr>
          <w:bCs/>
          <w:sz w:val="24"/>
          <w:szCs w:val="24"/>
        </w:rPr>
        <w:t>при</w:t>
      </w:r>
      <w:r w:rsidRPr="00C876BE">
        <w:rPr>
          <w:bCs/>
          <w:sz w:val="24"/>
          <w:szCs w:val="24"/>
        </w:rPr>
        <w:t>сутствовал.</w:t>
      </w:r>
    </w:p>
    <w:p w14:paraId="0CB935FE" w14:textId="77777777" w:rsidR="0085314D" w:rsidRPr="00C876BE" w:rsidRDefault="0085314D" w:rsidP="00A7553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739799DF" w14:textId="77777777" w:rsidR="00A7553B" w:rsidRPr="00C876BE" w:rsidRDefault="00A7553B" w:rsidP="004458D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 xml:space="preserve">Сагайдачный Д.И. </w:t>
      </w:r>
      <w:r w:rsidRPr="00C876BE">
        <w:rPr>
          <w:sz w:val="24"/>
          <w:szCs w:val="24"/>
        </w:rPr>
        <w:t>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19F6FE0B" w14:textId="7B07F417" w:rsidR="00A7553B" w:rsidRPr="00C876BE" w:rsidRDefault="00A7553B" w:rsidP="001E6459">
      <w:pPr>
        <w:pStyle w:val="ab"/>
        <w:numPr>
          <w:ilvl w:val="0"/>
          <w:numId w:val="8"/>
        </w:numPr>
        <w:tabs>
          <w:tab w:val="left" w:pos="567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индекс роста цен на электроэнергию – </w:t>
      </w:r>
      <w:r w:rsidR="00A30E0B" w:rsidRPr="00C876BE">
        <w:rPr>
          <w:sz w:val="24"/>
          <w:szCs w:val="24"/>
        </w:rPr>
        <w:t>11</w:t>
      </w:r>
      <w:r w:rsidR="007C003D" w:rsidRPr="00C876BE">
        <w:rPr>
          <w:sz w:val="24"/>
          <w:szCs w:val="24"/>
        </w:rPr>
        <w:t>3</w:t>
      </w:r>
      <w:r w:rsidR="00A30E0B" w:rsidRPr="00C876BE">
        <w:rPr>
          <w:sz w:val="24"/>
          <w:szCs w:val="24"/>
        </w:rPr>
        <w:t>,</w:t>
      </w:r>
      <w:r w:rsidR="007C003D" w:rsidRPr="00C876BE">
        <w:rPr>
          <w:sz w:val="24"/>
          <w:szCs w:val="24"/>
        </w:rPr>
        <w:t>2</w:t>
      </w:r>
      <w:r w:rsidRPr="00C876BE">
        <w:rPr>
          <w:sz w:val="24"/>
          <w:szCs w:val="24"/>
        </w:rPr>
        <w:t xml:space="preserve"> %, </w:t>
      </w:r>
    </w:p>
    <w:p w14:paraId="337CB38E" w14:textId="5D00E66F" w:rsidR="00A7553B" w:rsidRPr="00C876BE" w:rsidRDefault="00A7553B" w:rsidP="001E6459">
      <w:pPr>
        <w:pStyle w:val="ab"/>
        <w:numPr>
          <w:ilvl w:val="0"/>
          <w:numId w:val="8"/>
        </w:numPr>
        <w:tabs>
          <w:tab w:val="left" w:pos="567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  <w:r w:rsidRPr="00C876BE">
        <w:rPr>
          <w:sz w:val="24"/>
          <w:szCs w:val="24"/>
        </w:rPr>
        <w:t>индекс потребительских цен – 10</w:t>
      </w:r>
      <w:r w:rsidR="00A30E0B" w:rsidRPr="00C876BE">
        <w:rPr>
          <w:sz w:val="24"/>
          <w:szCs w:val="24"/>
        </w:rPr>
        <w:t>5</w:t>
      </w:r>
      <w:r w:rsidRPr="00C876BE">
        <w:rPr>
          <w:sz w:val="24"/>
          <w:szCs w:val="24"/>
        </w:rPr>
        <w:t>,</w:t>
      </w:r>
      <w:r w:rsidR="007C003D" w:rsidRPr="00C876BE">
        <w:rPr>
          <w:sz w:val="24"/>
          <w:szCs w:val="24"/>
        </w:rPr>
        <w:t>1</w:t>
      </w:r>
      <w:r w:rsidR="00A30E0B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%. </w:t>
      </w:r>
    </w:p>
    <w:p w14:paraId="19D58653" w14:textId="5524EBC7" w:rsidR="00887DEE" w:rsidRPr="00C876BE" w:rsidRDefault="00887DEE" w:rsidP="00887DE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Инвестиционные программы </w:t>
      </w:r>
      <w:r w:rsidRPr="00C876BE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 w:rsidRPr="00C876BE">
        <w:rPr>
          <w:rFonts w:eastAsia="Calibri"/>
          <w:sz w:val="24"/>
          <w:szCs w:val="24"/>
        </w:rPr>
        <w:t xml:space="preserve"> не утверждались, в связи с чем </w:t>
      </w:r>
      <w:r w:rsidRPr="00C876BE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</w:t>
      </w:r>
      <w:r w:rsidR="00245B1A" w:rsidRPr="00C876BE">
        <w:rPr>
          <w:rFonts w:eastAsiaTheme="minorHAnsi"/>
          <w:sz w:val="24"/>
          <w:szCs w:val="24"/>
          <w:lang w:eastAsia="en-US"/>
        </w:rPr>
        <w:t>ых</w:t>
      </w:r>
      <w:r w:rsidRPr="00C876BE">
        <w:rPr>
          <w:rFonts w:eastAsiaTheme="minorHAnsi"/>
          <w:sz w:val="24"/>
          <w:szCs w:val="24"/>
          <w:lang w:eastAsia="en-US"/>
        </w:rPr>
        <w:t xml:space="preserve"> систем </w:t>
      </w:r>
      <w:r w:rsidRPr="00C876BE">
        <w:rPr>
          <w:rFonts w:eastAsiaTheme="minorHAnsi"/>
          <w:sz w:val="24"/>
          <w:szCs w:val="24"/>
          <w:lang w:eastAsia="en-US"/>
        </w:rPr>
        <w:lastRenderedPageBreak/>
        <w:t>водоснабжения и водоотведения, предусмотренных утвержденными инвестиционными программами регулируемых организаций, источники финансирования инвестиционных программ не устанавливаются</w:t>
      </w:r>
      <w:r w:rsidRPr="00C876BE">
        <w:rPr>
          <w:rFonts w:eastAsia="Calibri"/>
          <w:sz w:val="24"/>
          <w:szCs w:val="24"/>
        </w:rPr>
        <w:t>.</w:t>
      </w:r>
    </w:p>
    <w:p w14:paraId="25CA56C0" w14:textId="2D38D62C" w:rsidR="00CA38CC" w:rsidRPr="00C876BE" w:rsidRDefault="00CA38CC" w:rsidP="00CA38C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деятельности, и учтенные при установлении тарифа, отражены в экспертных заключениях органа регулирования.</w:t>
      </w:r>
    </w:p>
    <w:p w14:paraId="3C7AFD95" w14:textId="77777777" w:rsidR="00CA38CC" w:rsidRPr="00C876BE" w:rsidRDefault="00CA38CC" w:rsidP="00887DE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1C0CEF0B" w14:textId="18F3EEAB" w:rsidR="004458D7" w:rsidRPr="00C876BE" w:rsidRDefault="009B33F2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 xml:space="preserve">1. </w:t>
      </w:r>
      <w:r w:rsidR="007C003D" w:rsidRPr="00C876BE">
        <w:rPr>
          <w:b/>
          <w:sz w:val="24"/>
          <w:szCs w:val="24"/>
        </w:rPr>
        <w:t>Андреева Н.М.</w:t>
      </w:r>
      <w:r w:rsidR="004458D7" w:rsidRPr="00C876BE">
        <w:rPr>
          <w:b/>
          <w:sz w:val="24"/>
          <w:szCs w:val="24"/>
        </w:rPr>
        <w:t xml:space="preserve"> </w:t>
      </w:r>
      <w:r w:rsidR="004458D7" w:rsidRPr="00C876BE">
        <w:rPr>
          <w:bCs/>
          <w:sz w:val="24"/>
          <w:szCs w:val="24"/>
        </w:rPr>
        <w:t xml:space="preserve">выступила с информацией </w:t>
      </w:r>
      <w:r w:rsidR="004458D7" w:rsidRPr="00C876BE">
        <w:rPr>
          <w:sz w:val="24"/>
          <w:szCs w:val="24"/>
        </w:rPr>
        <w:t xml:space="preserve">об установлении тарифов на питьевую воду (питьевое водоснабжение) для </w:t>
      </w:r>
      <w:r w:rsidR="0033682C" w:rsidRPr="00C876BE">
        <w:rPr>
          <w:sz w:val="24"/>
          <w:szCs w:val="24"/>
        </w:rPr>
        <w:t xml:space="preserve">потребителей </w:t>
      </w:r>
      <w:r w:rsidR="00E75A85" w:rsidRPr="00C876BE">
        <w:rPr>
          <w:sz w:val="24"/>
          <w:szCs w:val="24"/>
        </w:rPr>
        <w:t>МУП «Чистая вода</w:t>
      </w:r>
      <w:r w:rsidR="004458D7" w:rsidRPr="00C876BE">
        <w:rPr>
          <w:sz w:val="24"/>
          <w:szCs w:val="24"/>
        </w:rPr>
        <w:t xml:space="preserve">» </w:t>
      </w:r>
      <w:r w:rsidR="0033682C" w:rsidRPr="00C876BE">
        <w:rPr>
          <w:rFonts w:eastAsia="Calibri"/>
          <w:sz w:val="24"/>
          <w:szCs w:val="24"/>
        </w:rPr>
        <w:t xml:space="preserve">на территории </w:t>
      </w:r>
      <w:r w:rsidR="00E75A85" w:rsidRPr="00C876BE">
        <w:rPr>
          <w:rFonts w:eastAsia="Calibri"/>
          <w:sz w:val="24"/>
          <w:szCs w:val="24"/>
        </w:rPr>
        <w:t xml:space="preserve">Архангельского сельсовета Городищенского </w:t>
      </w:r>
      <w:r w:rsidR="0033682C" w:rsidRPr="00C876BE">
        <w:rPr>
          <w:rFonts w:eastAsia="Calibri"/>
          <w:sz w:val="24"/>
          <w:szCs w:val="24"/>
        </w:rPr>
        <w:t>района Пензенской области</w:t>
      </w:r>
      <w:r w:rsidR="004458D7"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 xml:space="preserve">2026-2030 </w:t>
      </w:r>
      <w:r w:rsidR="004458D7" w:rsidRPr="00C876BE">
        <w:rPr>
          <w:sz w:val="24"/>
          <w:szCs w:val="24"/>
        </w:rPr>
        <w:t>годы.</w:t>
      </w:r>
    </w:p>
    <w:p w14:paraId="373B297A" w14:textId="6BC2A00A" w:rsidR="004458D7" w:rsidRPr="00C876BE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E75A85" w:rsidRPr="00C876BE">
        <w:rPr>
          <w:sz w:val="24"/>
          <w:szCs w:val="24"/>
        </w:rPr>
        <w:t>отдела</w:t>
      </w:r>
      <w:r w:rsidRPr="00C876BE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73B2F4CD" w14:textId="62D0F8A6" w:rsidR="004458D7" w:rsidRPr="00C876BE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Необходимая валовая выручка (далее – НВВ) </w:t>
      </w:r>
      <w:r w:rsidR="00E75A85" w:rsidRPr="00C876BE">
        <w:rPr>
          <w:sz w:val="24"/>
          <w:szCs w:val="24"/>
        </w:rPr>
        <w:t>МУП «Чистая вода»</w:t>
      </w:r>
      <w:r w:rsidRPr="00C876BE">
        <w:rPr>
          <w:sz w:val="24"/>
          <w:szCs w:val="24"/>
        </w:rPr>
        <w:t xml:space="preserve"> определена на основании пункта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33664141" w14:textId="6D0ED1AF" w:rsidR="004458D7" w:rsidRPr="00C876BE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</w:rPr>
        <w:t>При расчете применен метод индексации. Период регулирования 202</w:t>
      </w:r>
      <w:r w:rsidR="00E75A85" w:rsidRPr="00C876BE">
        <w:rPr>
          <w:sz w:val="24"/>
        </w:rPr>
        <w:t>6</w:t>
      </w:r>
      <w:r w:rsidRPr="00C876BE">
        <w:rPr>
          <w:sz w:val="24"/>
        </w:rPr>
        <w:t xml:space="preserve"> год является первым расчетным </w:t>
      </w:r>
      <w:r w:rsidR="004E02D2" w:rsidRPr="00C876BE">
        <w:rPr>
          <w:sz w:val="24"/>
        </w:rPr>
        <w:t>годом</w:t>
      </w:r>
      <w:r w:rsidRPr="00C876BE">
        <w:rPr>
          <w:sz w:val="24"/>
        </w:rPr>
        <w:t xml:space="preserve"> второго долгосрочного периода регулирования 202</w:t>
      </w:r>
      <w:r w:rsidR="000F223D" w:rsidRPr="00C876BE">
        <w:rPr>
          <w:sz w:val="24"/>
        </w:rPr>
        <w:t>6</w:t>
      </w:r>
      <w:r w:rsidRPr="00C876BE">
        <w:rPr>
          <w:sz w:val="24"/>
        </w:rPr>
        <w:t xml:space="preserve"> - 20</w:t>
      </w:r>
      <w:r w:rsidR="000F223D" w:rsidRPr="00C876BE">
        <w:rPr>
          <w:sz w:val="24"/>
        </w:rPr>
        <w:t>30</w:t>
      </w:r>
      <w:r w:rsidRPr="00C876BE">
        <w:rPr>
          <w:sz w:val="24"/>
        </w:rPr>
        <w:t xml:space="preserve"> годов</w:t>
      </w:r>
      <w:r w:rsidR="000F223D" w:rsidRPr="00C876BE">
        <w:rPr>
          <w:sz w:val="24"/>
        </w:rPr>
        <w:t>.</w:t>
      </w:r>
    </w:p>
    <w:p w14:paraId="74E219ED" w14:textId="0592A87D" w:rsidR="004458D7" w:rsidRPr="00C876BE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  <w:szCs w:val="24"/>
        </w:rPr>
        <w:t xml:space="preserve">Согласно п. 74 Основ, при установлении тарифов с применением метода индексации </w:t>
      </w:r>
      <w:r w:rsidR="000F223D" w:rsidRPr="00C876BE">
        <w:rPr>
          <w:sz w:val="24"/>
          <w:szCs w:val="24"/>
        </w:rPr>
        <w:t>НВВ</w:t>
      </w:r>
      <w:r w:rsidRPr="00C876BE">
        <w:rPr>
          <w:sz w:val="24"/>
          <w:szCs w:val="24"/>
        </w:rPr>
        <w:t xml:space="preserve">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B017BD" w:rsidRPr="00C876BE">
        <w:rPr>
          <w:sz w:val="24"/>
          <w:szCs w:val="24"/>
        </w:rPr>
        <w:t>Гарантирующей</w:t>
      </w:r>
      <w:r w:rsidRPr="00C876BE">
        <w:rPr>
          <w:sz w:val="24"/>
          <w:szCs w:val="24"/>
        </w:rPr>
        <w:t xml:space="preserve"> организации.</w:t>
      </w:r>
    </w:p>
    <w:p w14:paraId="21098599" w14:textId="77777777" w:rsidR="004458D7" w:rsidRPr="00C876BE" w:rsidRDefault="004458D7" w:rsidP="004458D7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814"/>
        <w:gridCol w:w="1146"/>
        <w:gridCol w:w="1146"/>
        <w:gridCol w:w="1146"/>
        <w:gridCol w:w="1146"/>
        <w:gridCol w:w="1154"/>
      </w:tblGrid>
      <w:tr w:rsidR="000E2AB6" w:rsidRPr="00C876BE" w14:paraId="5E1D90C4" w14:textId="77777777" w:rsidTr="008B3A6B">
        <w:trPr>
          <w:trHeight w:val="456"/>
          <w:tblHeader/>
        </w:trPr>
        <w:tc>
          <w:tcPr>
            <w:tcW w:w="1858" w:type="pct"/>
            <w:vMerge w:val="restart"/>
            <w:vAlign w:val="center"/>
          </w:tcPr>
          <w:p w14:paraId="73A7FA15" w14:textId="77777777" w:rsidR="004458D7" w:rsidRPr="00C876BE" w:rsidRDefault="004458D7" w:rsidP="00B50E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92" w:type="pct"/>
            <w:vMerge w:val="restart"/>
            <w:vAlign w:val="center"/>
          </w:tcPr>
          <w:p w14:paraId="0E31FCC8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749" w:type="pct"/>
            <w:gridSpan w:val="5"/>
            <w:vAlign w:val="center"/>
          </w:tcPr>
          <w:p w14:paraId="2EBB2F97" w14:textId="77777777" w:rsidR="004458D7" w:rsidRPr="00C876BE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0E2AB6" w:rsidRPr="00C876BE" w14:paraId="45F1DF15" w14:textId="77777777" w:rsidTr="008B3A6B">
        <w:trPr>
          <w:trHeight w:val="456"/>
          <w:tblHeader/>
        </w:trPr>
        <w:tc>
          <w:tcPr>
            <w:tcW w:w="1858" w:type="pct"/>
            <w:vMerge/>
            <w:vAlign w:val="center"/>
          </w:tcPr>
          <w:p w14:paraId="2F479209" w14:textId="77777777" w:rsidR="004458D7" w:rsidRPr="00C876BE" w:rsidRDefault="004458D7" w:rsidP="00B50EB1">
            <w:pPr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vAlign w:val="center"/>
          </w:tcPr>
          <w:p w14:paraId="67BA2D26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C62E863" w14:textId="64707DA5" w:rsidR="004458D7" w:rsidRPr="00C876BE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0F223D" w:rsidRPr="00C876BE">
              <w:rPr>
                <w:sz w:val="18"/>
                <w:szCs w:val="18"/>
              </w:rPr>
              <w:t>6</w:t>
            </w:r>
            <w:r w:rsidRPr="00C876BE">
              <w:rPr>
                <w:sz w:val="18"/>
                <w:szCs w:val="18"/>
              </w:rPr>
              <w:t>-31.12.202</w:t>
            </w:r>
            <w:r w:rsidR="000F223D" w:rsidRPr="00C876BE">
              <w:rPr>
                <w:sz w:val="18"/>
                <w:szCs w:val="18"/>
              </w:rPr>
              <w:t>6</w:t>
            </w:r>
          </w:p>
        </w:tc>
        <w:tc>
          <w:tcPr>
            <w:tcW w:w="551" w:type="pct"/>
            <w:vAlign w:val="center"/>
          </w:tcPr>
          <w:p w14:paraId="297A1926" w14:textId="332A3894" w:rsidR="004458D7" w:rsidRPr="00C876BE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0F223D" w:rsidRPr="00C876BE">
              <w:rPr>
                <w:sz w:val="18"/>
                <w:szCs w:val="18"/>
              </w:rPr>
              <w:t>7</w:t>
            </w:r>
            <w:r w:rsidRPr="00C876BE">
              <w:rPr>
                <w:sz w:val="18"/>
                <w:szCs w:val="18"/>
              </w:rPr>
              <w:t>-31.12.202</w:t>
            </w:r>
            <w:r w:rsidR="000F223D" w:rsidRPr="00C876BE">
              <w:rPr>
                <w:sz w:val="18"/>
                <w:szCs w:val="18"/>
              </w:rPr>
              <w:t>7</w:t>
            </w:r>
          </w:p>
        </w:tc>
        <w:tc>
          <w:tcPr>
            <w:tcW w:w="551" w:type="pct"/>
            <w:vAlign w:val="center"/>
          </w:tcPr>
          <w:p w14:paraId="4C2391F5" w14:textId="36F48D63" w:rsidR="004458D7" w:rsidRPr="00C876BE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0F223D" w:rsidRPr="00C876BE">
              <w:rPr>
                <w:sz w:val="18"/>
                <w:szCs w:val="18"/>
              </w:rPr>
              <w:t>8</w:t>
            </w:r>
            <w:r w:rsidRPr="00C876BE">
              <w:rPr>
                <w:sz w:val="18"/>
                <w:szCs w:val="18"/>
              </w:rPr>
              <w:t>-31.12.202</w:t>
            </w:r>
            <w:r w:rsidR="000F223D" w:rsidRPr="00C876BE">
              <w:rPr>
                <w:sz w:val="18"/>
                <w:szCs w:val="18"/>
              </w:rPr>
              <w:t>8</w:t>
            </w:r>
          </w:p>
        </w:tc>
        <w:tc>
          <w:tcPr>
            <w:tcW w:w="551" w:type="pct"/>
            <w:vAlign w:val="center"/>
          </w:tcPr>
          <w:p w14:paraId="0BA344F7" w14:textId="361F83DE" w:rsidR="004458D7" w:rsidRPr="00C876BE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0F223D" w:rsidRPr="00C876BE">
              <w:rPr>
                <w:sz w:val="18"/>
                <w:szCs w:val="18"/>
              </w:rPr>
              <w:t>9</w:t>
            </w:r>
            <w:r w:rsidRPr="00C876BE">
              <w:rPr>
                <w:sz w:val="18"/>
                <w:szCs w:val="18"/>
              </w:rPr>
              <w:t>-31.12.202</w:t>
            </w:r>
            <w:r w:rsidR="000F223D" w:rsidRPr="00C876BE">
              <w:rPr>
                <w:sz w:val="18"/>
                <w:szCs w:val="18"/>
              </w:rPr>
              <w:t>9</w:t>
            </w:r>
          </w:p>
        </w:tc>
        <w:tc>
          <w:tcPr>
            <w:tcW w:w="546" w:type="pct"/>
            <w:vAlign w:val="center"/>
          </w:tcPr>
          <w:p w14:paraId="11996CDC" w14:textId="308340D9" w:rsidR="004458D7" w:rsidRPr="00C876BE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</w:t>
            </w:r>
            <w:r w:rsidR="000F223D" w:rsidRPr="00C876BE">
              <w:rPr>
                <w:sz w:val="18"/>
                <w:szCs w:val="18"/>
              </w:rPr>
              <w:t>30</w:t>
            </w:r>
            <w:r w:rsidRPr="00C876BE">
              <w:rPr>
                <w:sz w:val="18"/>
                <w:szCs w:val="18"/>
              </w:rPr>
              <w:t>-31.12.20</w:t>
            </w:r>
            <w:r w:rsidR="000F223D" w:rsidRPr="00C876BE">
              <w:rPr>
                <w:sz w:val="18"/>
                <w:szCs w:val="18"/>
              </w:rPr>
              <w:t>30</w:t>
            </w:r>
          </w:p>
        </w:tc>
      </w:tr>
      <w:tr w:rsidR="000E2AB6" w:rsidRPr="00C876BE" w14:paraId="53663DD3" w14:textId="77777777" w:rsidTr="008B3A6B">
        <w:trPr>
          <w:trHeight w:val="194"/>
          <w:tblHeader/>
        </w:trPr>
        <w:tc>
          <w:tcPr>
            <w:tcW w:w="1858" w:type="pct"/>
            <w:vAlign w:val="center"/>
          </w:tcPr>
          <w:p w14:paraId="6B07F414" w14:textId="77777777" w:rsidR="004458D7" w:rsidRPr="00C876BE" w:rsidRDefault="004458D7" w:rsidP="004458D7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392" w:type="pct"/>
            <w:vAlign w:val="center"/>
          </w:tcPr>
          <w:p w14:paraId="2B2BA019" w14:textId="77777777" w:rsidR="004458D7" w:rsidRPr="00C876BE" w:rsidRDefault="004458D7" w:rsidP="004458D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43A9AA3C" w14:textId="58144B7F" w:rsidR="004458D7" w:rsidRPr="00C876BE" w:rsidRDefault="004458D7" w:rsidP="000F22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5EF4A0C1" w14:textId="533FF7DA" w:rsidR="004458D7" w:rsidRPr="00C876BE" w:rsidRDefault="004458D7" w:rsidP="000F22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9C7E799" w14:textId="4063E473" w:rsidR="004458D7" w:rsidRPr="00C876BE" w:rsidRDefault="004458D7" w:rsidP="000F22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350CD078" w14:textId="598E3A6A" w:rsidR="004458D7" w:rsidRPr="00C876BE" w:rsidRDefault="004458D7" w:rsidP="000F22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47A6570C" w14:textId="0A938CD3" w:rsidR="004458D7" w:rsidRPr="00C876BE" w:rsidRDefault="004458D7" w:rsidP="000F22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B32E7" w:rsidRPr="00C876BE" w14:paraId="37C36899" w14:textId="77777777" w:rsidTr="008B3A6B">
        <w:trPr>
          <w:trHeight w:val="100"/>
          <w:tblHeader/>
        </w:trPr>
        <w:tc>
          <w:tcPr>
            <w:tcW w:w="1858" w:type="pct"/>
            <w:vAlign w:val="center"/>
          </w:tcPr>
          <w:p w14:paraId="145EB906" w14:textId="77777777" w:rsidR="00FB32E7" w:rsidRPr="00C876BE" w:rsidRDefault="00FB32E7" w:rsidP="00FB32E7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392" w:type="pct"/>
            <w:vAlign w:val="center"/>
          </w:tcPr>
          <w:p w14:paraId="10ECC7D7" w14:textId="77777777" w:rsidR="00FB32E7" w:rsidRPr="00C876BE" w:rsidRDefault="00FB32E7" w:rsidP="00FB32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66BB4078" w14:textId="7D560DDF" w:rsidR="00FB32E7" w:rsidRPr="00C876BE" w:rsidRDefault="00FB32E7" w:rsidP="00FB32E7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2 029,97 </w:t>
            </w:r>
          </w:p>
        </w:tc>
        <w:tc>
          <w:tcPr>
            <w:tcW w:w="551" w:type="pct"/>
            <w:vAlign w:val="center"/>
          </w:tcPr>
          <w:p w14:paraId="38A532BB" w14:textId="7EE0E79F" w:rsidR="00FB32E7" w:rsidRPr="00C876BE" w:rsidRDefault="00FB32E7" w:rsidP="00FB32E7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2 077,67 </w:t>
            </w:r>
          </w:p>
        </w:tc>
        <w:tc>
          <w:tcPr>
            <w:tcW w:w="551" w:type="pct"/>
            <w:vAlign w:val="center"/>
          </w:tcPr>
          <w:p w14:paraId="3498026E" w14:textId="71A2F470" w:rsidR="00FB32E7" w:rsidRPr="00C876BE" w:rsidRDefault="00FB32E7" w:rsidP="00FB32E7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2 139,17 </w:t>
            </w:r>
          </w:p>
        </w:tc>
        <w:tc>
          <w:tcPr>
            <w:tcW w:w="551" w:type="pct"/>
            <w:vAlign w:val="center"/>
          </w:tcPr>
          <w:p w14:paraId="46A20F46" w14:textId="7092FD81" w:rsidR="00FB32E7" w:rsidRPr="00C876BE" w:rsidRDefault="00FB32E7" w:rsidP="00FB32E7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2 202,49 </w:t>
            </w:r>
          </w:p>
        </w:tc>
        <w:tc>
          <w:tcPr>
            <w:tcW w:w="546" w:type="pct"/>
            <w:vAlign w:val="center"/>
          </w:tcPr>
          <w:p w14:paraId="5230DE0D" w14:textId="39DB9CAE" w:rsidR="00FB32E7" w:rsidRPr="00C876BE" w:rsidRDefault="00FB32E7" w:rsidP="001E6459">
            <w:pPr>
              <w:pStyle w:val="ab"/>
              <w:numPr>
                <w:ilvl w:val="0"/>
                <w:numId w:val="11"/>
              </w:num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267,68 </w:t>
            </w:r>
          </w:p>
        </w:tc>
      </w:tr>
      <w:tr w:rsidR="000E2AB6" w:rsidRPr="00C876BE" w14:paraId="72B257C3" w14:textId="77777777" w:rsidTr="008B3A6B">
        <w:trPr>
          <w:trHeight w:val="275"/>
          <w:tblHeader/>
        </w:trPr>
        <w:tc>
          <w:tcPr>
            <w:tcW w:w="1858" w:type="pct"/>
            <w:vAlign w:val="center"/>
          </w:tcPr>
          <w:p w14:paraId="5E90812F" w14:textId="4DB4930E" w:rsidR="004458D7" w:rsidRPr="00C876BE" w:rsidRDefault="00E3563B" w:rsidP="00E3563B">
            <w:pPr>
              <w:pStyle w:val="ab"/>
              <w:tabs>
                <w:tab w:val="left" w:pos="916"/>
              </w:tabs>
              <w:ind w:left="36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1.1.1 </w:t>
            </w:r>
            <w:r w:rsidR="004458D7" w:rsidRPr="00C876BE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392" w:type="pct"/>
            <w:vAlign w:val="center"/>
          </w:tcPr>
          <w:p w14:paraId="68B8CC7A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14894D73" w14:textId="18AB65C1" w:rsidR="004458D7" w:rsidRPr="00C876BE" w:rsidRDefault="00FB32E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2 029,97</w:t>
            </w:r>
          </w:p>
        </w:tc>
        <w:tc>
          <w:tcPr>
            <w:tcW w:w="551" w:type="pct"/>
            <w:vAlign w:val="center"/>
          </w:tcPr>
          <w:p w14:paraId="726CE22E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562E01C2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3E0663D7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6" w:type="pct"/>
            <w:vAlign w:val="center"/>
          </w:tcPr>
          <w:p w14:paraId="16310C52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FB32E7" w:rsidRPr="00C876BE" w14:paraId="7BD725DE" w14:textId="77777777" w:rsidTr="008B3A6B">
        <w:trPr>
          <w:trHeight w:val="275"/>
          <w:tblHeader/>
        </w:trPr>
        <w:tc>
          <w:tcPr>
            <w:tcW w:w="1858" w:type="pct"/>
            <w:vAlign w:val="center"/>
          </w:tcPr>
          <w:p w14:paraId="2E097077" w14:textId="1695D7C3" w:rsidR="00FB32E7" w:rsidRPr="00C876BE" w:rsidRDefault="00FB32E7" w:rsidP="00FB32E7">
            <w:pPr>
              <w:pStyle w:val="ab"/>
              <w:tabs>
                <w:tab w:val="left" w:pos="916"/>
              </w:tabs>
              <w:ind w:left="36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1.1.1.1 Материалы и малоценные основные средства</w:t>
            </w:r>
          </w:p>
        </w:tc>
        <w:tc>
          <w:tcPr>
            <w:tcW w:w="392" w:type="pct"/>
            <w:vAlign w:val="center"/>
          </w:tcPr>
          <w:p w14:paraId="3B2C4E83" w14:textId="38414A86" w:rsidR="00FB32E7" w:rsidRPr="00C876BE" w:rsidRDefault="00FB32E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тыс. </w:t>
            </w:r>
            <w:proofErr w:type="spellStart"/>
            <w:r w:rsidRPr="00C876BE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551" w:type="pct"/>
            <w:vAlign w:val="center"/>
          </w:tcPr>
          <w:p w14:paraId="2DCCC3CB" w14:textId="435DDC0C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116,69</w:t>
            </w:r>
          </w:p>
        </w:tc>
        <w:tc>
          <w:tcPr>
            <w:tcW w:w="551" w:type="pct"/>
            <w:vAlign w:val="center"/>
          </w:tcPr>
          <w:p w14:paraId="2380122C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0345EA25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2C343DD9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6B356E58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</w:tr>
      <w:tr w:rsidR="00FB32E7" w:rsidRPr="00C876BE" w14:paraId="01013F87" w14:textId="77777777" w:rsidTr="008B3A6B">
        <w:trPr>
          <w:trHeight w:val="275"/>
          <w:tblHeader/>
        </w:trPr>
        <w:tc>
          <w:tcPr>
            <w:tcW w:w="1858" w:type="pct"/>
            <w:vAlign w:val="center"/>
          </w:tcPr>
          <w:p w14:paraId="33E98A3C" w14:textId="75DF2A0E" w:rsidR="00FB32E7" w:rsidRPr="00C876BE" w:rsidRDefault="00FB32E7" w:rsidP="00FB32E7">
            <w:pPr>
              <w:pStyle w:val="ab"/>
              <w:tabs>
                <w:tab w:val="left" w:pos="916"/>
              </w:tabs>
              <w:ind w:left="36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1.1.1.2 Расходы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392" w:type="pct"/>
            <w:vAlign w:val="center"/>
          </w:tcPr>
          <w:p w14:paraId="2168FCC9" w14:textId="0C7E176B" w:rsidR="00FB32E7" w:rsidRPr="00C876BE" w:rsidRDefault="00FB32E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тыс. </w:t>
            </w:r>
            <w:proofErr w:type="spellStart"/>
            <w:r w:rsidRPr="00C876BE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551" w:type="pct"/>
            <w:vAlign w:val="center"/>
          </w:tcPr>
          <w:p w14:paraId="53B66E74" w14:textId="2FF41FAF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367,13</w:t>
            </w:r>
          </w:p>
        </w:tc>
        <w:tc>
          <w:tcPr>
            <w:tcW w:w="551" w:type="pct"/>
            <w:vAlign w:val="center"/>
          </w:tcPr>
          <w:p w14:paraId="18B84444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701F9C4C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07BC0746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536FBF0D" w14:textId="77777777" w:rsidR="00FB32E7" w:rsidRPr="00C876BE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</w:tr>
      <w:tr w:rsidR="00FB32E7" w:rsidRPr="00C876BE" w14:paraId="5F11D48A" w14:textId="77777777" w:rsidTr="008B3A6B">
        <w:trPr>
          <w:trHeight w:val="456"/>
          <w:tblHeader/>
        </w:trPr>
        <w:tc>
          <w:tcPr>
            <w:tcW w:w="1858" w:type="pct"/>
            <w:vAlign w:val="center"/>
          </w:tcPr>
          <w:p w14:paraId="3EDDD9F6" w14:textId="752D887F" w:rsidR="00FB32E7" w:rsidRPr="00C876BE" w:rsidRDefault="00FB32E7" w:rsidP="00FB32E7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CA38CC" w:rsidRPr="00C876BE">
              <w:rPr>
                <w:sz w:val="18"/>
                <w:szCs w:val="18"/>
              </w:rPr>
              <w:t>3</w:t>
            </w:r>
            <w:r w:rsidRPr="00C876BE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392" w:type="pct"/>
            <w:vAlign w:val="center"/>
          </w:tcPr>
          <w:p w14:paraId="5FFF9199" w14:textId="77777777" w:rsidR="00FB32E7" w:rsidRPr="00C876BE" w:rsidRDefault="00FB32E7" w:rsidP="00FB32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6A81959D" w14:textId="2D93A97D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1 137,91 </w:t>
            </w:r>
          </w:p>
        </w:tc>
        <w:tc>
          <w:tcPr>
            <w:tcW w:w="551" w:type="pct"/>
            <w:vAlign w:val="center"/>
          </w:tcPr>
          <w:p w14:paraId="08558B9E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54D9EF3C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47BBAB89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6" w:type="pct"/>
            <w:vAlign w:val="center"/>
          </w:tcPr>
          <w:p w14:paraId="05B07F57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FB32E7" w:rsidRPr="00C876BE" w14:paraId="0193AF70" w14:textId="77777777" w:rsidTr="008B3A6B">
        <w:trPr>
          <w:trHeight w:val="457"/>
          <w:tblHeader/>
        </w:trPr>
        <w:tc>
          <w:tcPr>
            <w:tcW w:w="1858" w:type="pct"/>
            <w:vAlign w:val="center"/>
          </w:tcPr>
          <w:p w14:paraId="4A13AB37" w14:textId="48FE3A6D" w:rsidR="00FB32E7" w:rsidRPr="00C876BE" w:rsidRDefault="00FB32E7" w:rsidP="00FB32E7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CA38CC" w:rsidRPr="00C876BE">
              <w:rPr>
                <w:sz w:val="18"/>
                <w:szCs w:val="18"/>
              </w:rPr>
              <w:t>4</w:t>
            </w:r>
            <w:r w:rsidRPr="00C876BE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392" w:type="pct"/>
            <w:vAlign w:val="center"/>
          </w:tcPr>
          <w:p w14:paraId="6F9C4B33" w14:textId="77777777" w:rsidR="00FB32E7" w:rsidRPr="00C876BE" w:rsidRDefault="00FB32E7" w:rsidP="00FB32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59FDC4C8" w14:textId="086DE5EB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343,65 </w:t>
            </w:r>
          </w:p>
        </w:tc>
        <w:tc>
          <w:tcPr>
            <w:tcW w:w="551" w:type="pct"/>
            <w:vAlign w:val="center"/>
          </w:tcPr>
          <w:p w14:paraId="7773242A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173F5499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739D3670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6" w:type="pct"/>
            <w:vAlign w:val="center"/>
          </w:tcPr>
          <w:p w14:paraId="713E641D" w14:textId="77777777" w:rsidR="00FB32E7" w:rsidRPr="00C876BE" w:rsidRDefault="00FB32E7" w:rsidP="00FB32E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0E2AB6" w:rsidRPr="00C876BE" w14:paraId="44AB88FB" w14:textId="77777777" w:rsidTr="008B3A6B">
        <w:trPr>
          <w:trHeight w:val="457"/>
          <w:tblHeader/>
        </w:trPr>
        <w:tc>
          <w:tcPr>
            <w:tcW w:w="1858" w:type="pct"/>
            <w:vAlign w:val="center"/>
          </w:tcPr>
          <w:p w14:paraId="0BD8A1BD" w14:textId="11B1A542" w:rsidR="004458D7" w:rsidRPr="00C876BE" w:rsidRDefault="004458D7" w:rsidP="00B50EB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CA38CC" w:rsidRPr="00C876BE">
              <w:rPr>
                <w:sz w:val="18"/>
                <w:szCs w:val="18"/>
              </w:rPr>
              <w:t>5</w:t>
            </w:r>
            <w:r w:rsidRPr="00C876BE">
              <w:rPr>
                <w:sz w:val="18"/>
                <w:szCs w:val="18"/>
              </w:rPr>
              <w:t>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392" w:type="pct"/>
            <w:vAlign w:val="center"/>
          </w:tcPr>
          <w:p w14:paraId="10C18443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6AFBC572" w14:textId="7969736D" w:rsidR="004458D7" w:rsidRPr="00C876BE" w:rsidRDefault="008B3A6B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64,60</w:t>
            </w:r>
          </w:p>
        </w:tc>
        <w:tc>
          <w:tcPr>
            <w:tcW w:w="551" w:type="pct"/>
            <w:vAlign w:val="center"/>
          </w:tcPr>
          <w:p w14:paraId="57D28EB7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43B9D653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51" w:type="pct"/>
            <w:vAlign w:val="center"/>
          </w:tcPr>
          <w:p w14:paraId="4B6011CE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6" w:type="pct"/>
            <w:vAlign w:val="center"/>
          </w:tcPr>
          <w:p w14:paraId="3F97FC01" w14:textId="77777777" w:rsidR="004458D7" w:rsidRPr="00C876BE" w:rsidRDefault="004458D7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8B3A6B" w:rsidRPr="00C876BE" w14:paraId="2CDBED98" w14:textId="77777777" w:rsidTr="008B3A6B">
        <w:trPr>
          <w:trHeight w:val="298"/>
          <w:tblHeader/>
        </w:trPr>
        <w:tc>
          <w:tcPr>
            <w:tcW w:w="1858" w:type="pct"/>
            <w:vAlign w:val="center"/>
          </w:tcPr>
          <w:p w14:paraId="679308E7" w14:textId="77777777" w:rsidR="008B3A6B" w:rsidRPr="00C876BE" w:rsidRDefault="008B3A6B" w:rsidP="008B3A6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2" w:type="pct"/>
            <w:vAlign w:val="center"/>
          </w:tcPr>
          <w:p w14:paraId="0EC974D1" w14:textId="2B422A24" w:rsidR="008B3A6B" w:rsidRPr="00C876BE" w:rsidRDefault="008B3A6B" w:rsidP="008B3A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619322CE" w14:textId="5DD7E93C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35,32 </w:t>
            </w:r>
          </w:p>
        </w:tc>
        <w:tc>
          <w:tcPr>
            <w:tcW w:w="551" w:type="pct"/>
            <w:vAlign w:val="center"/>
          </w:tcPr>
          <w:p w14:paraId="64AB3178" w14:textId="1F214D04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43,84</w:t>
            </w:r>
          </w:p>
        </w:tc>
        <w:tc>
          <w:tcPr>
            <w:tcW w:w="551" w:type="pct"/>
            <w:vAlign w:val="center"/>
          </w:tcPr>
          <w:p w14:paraId="1695B35F" w14:textId="634B619F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45,72</w:t>
            </w:r>
          </w:p>
        </w:tc>
        <w:tc>
          <w:tcPr>
            <w:tcW w:w="551" w:type="pct"/>
            <w:vAlign w:val="center"/>
          </w:tcPr>
          <w:p w14:paraId="080EF0C6" w14:textId="67666B4B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47,38</w:t>
            </w:r>
          </w:p>
        </w:tc>
        <w:tc>
          <w:tcPr>
            <w:tcW w:w="546" w:type="pct"/>
            <w:vAlign w:val="center"/>
          </w:tcPr>
          <w:p w14:paraId="40378451" w14:textId="2A4CBD04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49,09</w:t>
            </w:r>
          </w:p>
        </w:tc>
      </w:tr>
      <w:tr w:rsidR="008B3A6B" w:rsidRPr="00C876BE" w14:paraId="31638481" w14:textId="77777777" w:rsidTr="008B3A6B">
        <w:trPr>
          <w:trHeight w:val="145"/>
          <w:tblHeader/>
        </w:trPr>
        <w:tc>
          <w:tcPr>
            <w:tcW w:w="1858" w:type="pct"/>
            <w:vAlign w:val="center"/>
          </w:tcPr>
          <w:p w14:paraId="0C36B5B7" w14:textId="5D7E1BE6" w:rsidR="008B3A6B" w:rsidRPr="00C876BE" w:rsidRDefault="008B3A6B" w:rsidP="008B3A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1.2.1.Водный налог</w:t>
            </w:r>
          </w:p>
        </w:tc>
        <w:tc>
          <w:tcPr>
            <w:tcW w:w="392" w:type="pct"/>
            <w:vAlign w:val="center"/>
          </w:tcPr>
          <w:p w14:paraId="29E5EAA0" w14:textId="77777777" w:rsidR="008B3A6B" w:rsidRPr="00C876BE" w:rsidRDefault="008B3A6B" w:rsidP="008B3A6B">
            <w:pPr>
              <w:ind w:left="-67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7466B7FD" w14:textId="11B81CA9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16,82 </w:t>
            </w:r>
          </w:p>
        </w:tc>
        <w:tc>
          <w:tcPr>
            <w:tcW w:w="551" w:type="pct"/>
            <w:vAlign w:val="center"/>
          </w:tcPr>
          <w:p w14:paraId="23AD6A22" w14:textId="579DC0DD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18,34</w:t>
            </w:r>
          </w:p>
        </w:tc>
        <w:tc>
          <w:tcPr>
            <w:tcW w:w="551" w:type="pct"/>
            <w:vAlign w:val="center"/>
          </w:tcPr>
          <w:p w14:paraId="4ECD72B1" w14:textId="50138B14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19,27</w:t>
            </w:r>
          </w:p>
        </w:tc>
        <w:tc>
          <w:tcPr>
            <w:tcW w:w="551" w:type="pct"/>
            <w:vAlign w:val="center"/>
          </w:tcPr>
          <w:p w14:paraId="3AB5D00F" w14:textId="4EE2943E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20,04</w:t>
            </w:r>
          </w:p>
        </w:tc>
        <w:tc>
          <w:tcPr>
            <w:tcW w:w="546" w:type="pct"/>
            <w:vAlign w:val="center"/>
          </w:tcPr>
          <w:p w14:paraId="6BFBAE88" w14:textId="60D8903D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20,85</w:t>
            </w:r>
          </w:p>
        </w:tc>
      </w:tr>
      <w:tr w:rsidR="008B3A6B" w:rsidRPr="00C876BE" w14:paraId="490209ED" w14:textId="77777777" w:rsidTr="008B3A6B">
        <w:trPr>
          <w:trHeight w:val="145"/>
          <w:tblHeader/>
        </w:trPr>
        <w:tc>
          <w:tcPr>
            <w:tcW w:w="1858" w:type="pct"/>
            <w:vAlign w:val="center"/>
          </w:tcPr>
          <w:p w14:paraId="1FA1C0B4" w14:textId="14D70206" w:rsidR="008B3A6B" w:rsidRPr="00C876BE" w:rsidRDefault="008B3A6B" w:rsidP="008B3A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1.2.2. Налог по упрощенной системе налогообложения</w:t>
            </w:r>
          </w:p>
        </w:tc>
        <w:tc>
          <w:tcPr>
            <w:tcW w:w="392" w:type="pct"/>
            <w:vAlign w:val="center"/>
          </w:tcPr>
          <w:p w14:paraId="1B6A6CDE" w14:textId="0975F15F" w:rsidR="008B3A6B" w:rsidRPr="00C876BE" w:rsidRDefault="008B3A6B" w:rsidP="008B3A6B">
            <w:pPr>
              <w:ind w:left="-67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5CDF5252" w14:textId="0EF7FA72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18,50</w:t>
            </w:r>
          </w:p>
        </w:tc>
        <w:tc>
          <w:tcPr>
            <w:tcW w:w="551" w:type="pct"/>
            <w:vAlign w:val="center"/>
          </w:tcPr>
          <w:p w14:paraId="7E65ED2D" w14:textId="5A4FB0EB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25,50</w:t>
            </w:r>
          </w:p>
        </w:tc>
        <w:tc>
          <w:tcPr>
            <w:tcW w:w="551" w:type="pct"/>
            <w:vAlign w:val="center"/>
          </w:tcPr>
          <w:p w14:paraId="2748CBF0" w14:textId="3E43087B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26,44</w:t>
            </w:r>
          </w:p>
        </w:tc>
        <w:tc>
          <w:tcPr>
            <w:tcW w:w="551" w:type="pct"/>
            <w:vAlign w:val="center"/>
          </w:tcPr>
          <w:p w14:paraId="2EC481F1" w14:textId="2CA919BF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27,34</w:t>
            </w:r>
          </w:p>
        </w:tc>
        <w:tc>
          <w:tcPr>
            <w:tcW w:w="546" w:type="pct"/>
            <w:vAlign w:val="center"/>
          </w:tcPr>
          <w:p w14:paraId="43B9C687" w14:textId="6E4D7DAA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28,25</w:t>
            </w:r>
          </w:p>
        </w:tc>
      </w:tr>
      <w:tr w:rsidR="008B3A6B" w:rsidRPr="00C876BE" w14:paraId="77449F87" w14:textId="77777777" w:rsidTr="008B3A6B">
        <w:trPr>
          <w:trHeight w:val="88"/>
          <w:tblHeader/>
        </w:trPr>
        <w:tc>
          <w:tcPr>
            <w:tcW w:w="1858" w:type="pct"/>
            <w:vAlign w:val="center"/>
          </w:tcPr>
          <w:p w14:paraId="72ED9186" w14:textId="77777777" w:rsidR="008B3A6B" w:rsidRPr="00C876BE" w:rsidRDefault="008B3A6B" w:rsidP="008B3A6B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92" w:type="pct"/>
            <w:vAlign w:val="center"/>
          </w:tcPr>
          <w:p w14:paraId="1EF4A569" w14:textId="77777777" w:rsidR="008B3A6B" w:rsidRPr="00C876BE" w:rsidRDefault="008B3A6B" w:rsidP="008B3A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2A7A7DFE" w14:textId="11D9227C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396,7</w:t>
            </w:r>
          </w:p>
        </w:tc>
        <w:tc>
          <w:tcPr>
            <w:tcW w:w="551" w:type="pct"/>
            <w:vAlign w:val="center"/>
          </w:tcPr>
          <w:p w14:paraId="384052BD" w14:textId="4AAC95E0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454,49</w:t>
            </w:r>
          </w:p>
        </w:tc>
        <w:tc>
          <w:tcPr>
            <w:tcW w:w="551" w:type="pct"/>
            <w:vAlign w:val="center"/>
          </w:tcPr>
          <w:p w14:paraId="16B2F1DB" w14:textId="16FC78A5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485,89</w:t>
            </w:r>
          </w:p>
        </w:tc>
        <w:tc>
          <w:tcPr>
            <w:tcW w:w="551" w:type="pct"/>
            <w:vAlign w:val="center"/>
          </w:tcPr>
          <w:p w14:paraId="69F52630" w14:textId="7FD7FE7A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511,14</w:t>
            </w:r>
          </w:p>
        </w:tc>
        <w:tc>
          <w:tcPr>
            <w:tcW w:w="546" w:type="pct"/>
            <w:vAlign w:val="center"/>
          </w:tcPr>
          <w:p w14:paraId="7CC6F226" w14:textId="7419731D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536,19</w:t>
            </w:r>
          </w:p>
        </w:tc>
      </w:tr>
      <w:tr w:rsidR="000E2AB6" w:rsidRPr="00C876BE" w14:paraId="58C6DC2E" w14:textId="77777777" w:rsidTr="008B3A6B">
        <w:trPr>
          <w:trHeight w:val="134"/>
          <w:tblHeader/>
        </w:trPr>
        <w:tc>
          <w:tcPr>
            <w:tcW w:w="1858" w:type="pct"/>
            <w:vAlign w:val="center"/>
          </w:tcPr>
          <w:p w14:paraId="1EA8E479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392" w:type="pct"/>
            <w:vAlign w:val="center"/>
          </w:tcPr>
          <w:p w14:paraId="5051B51F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699E44D2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77C30EF7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11222267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658E88E1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6" w:type="pct"/>
            <w:vAlign w:val="center"/>
          </w:tcPr>
          <w:p w14:paraId="28261A2C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0E2AB6" w:rsidRPr="00C876BE" w14:paraId="1FB184BF" w14:textId="77777777" w:rsidTr="008B3A6B">
        <w:trPr>
          <w:trHeight w:val="321"/>
          <w:tblHeader/>
        </w:trPr>
        <w:tc>
          <w:tcPr>
            <w:tcW w:w="1858" w:type="pct"/>
            <w:vAlign w:val="center"/>
          </w:tcPr>
          <w:p w14:paraId="5FF9B484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392" w:type="pct"/>
            <w:vAlign w:val="center"/>
          </w:tcPr>
          <w:p w14:paraId="098F03B3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4E8D920A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28286353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30772AE4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66B52818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6" w:type="pct"/>
            <w:vAlign w:val="center"/>
          </w:tcPr>
          <w:p w14:paraId="4ED0148F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0E2AB6" w:rsidRPr="00C876BE" w14:paraId="102A0074" w14:textId="77777777" w:rsidTr="008B3A6B">
        <w:trPr>
          <w:trHeight w:val="130"/>
          <w:tblHeader/>
        </w:trPr>
        <w:tc>
          <w:tcPr>
            <w:tcW w:w="1858" w:type="pct"/>
            <w:vAlign w:val="center"/>
          </w:tcPr>
          <w:p w14:paraId="783E6235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392" w:type="pct"/>
            <w:vAlign w:val="center"/>
          </w:tcPr>
          <w:p w14:paraId="0C4A8EC2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23535390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4EB97FCC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3D688FB3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6F5D90A7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6" w:type="pct"/>
            <w:vAlign w:val="center"/>
          </w:tcPr>
          <w:p w14:paraId="73835392" w14:textId="77777777" w:rsidR="004458D7" w:rsidRPr="00C876BE" w:rsidRDefault="004458D7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8B3A6B" w:rsidRPr="00C876BE" w14:paraId="544E955D" w14:textId="77777777" w:rsidTr="008B3A6B">
        <w:trPr>
          <w:trHeight w:val="278"/>
          <w:tblHeader/>
        </w:trPr>
        <w:tc>
          <w:tcPr>
            <w:tcW w:w="1858" w:type="pct"/>
            <w:vAlign w:val="center"/>
          </w:tcPr>
          <w:p w14:paraId="366011B9" w14:textId="77777777" w:rsidR="008B3A6B" w:rsidRPr="00C876BE" w:rsidRDefault="008B3A6B" w:rsidP="008B3A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392" w:type="pct"/>
            <w:vAlign w:val="center"/>
          </w:tcPr>
          <w:p w14:paraId="1E94A6CC" w14:textId="034F7E8E" w:rsidR="008B3A6B" w:rsidRPr="00C876BE" w:rsidRDefault="008B3A6B" w:rsidP="008B3A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47CFA99D" w14:textId="097F4AB5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-2,43</w:t>
            </w:r>
          </w:p>
        </w:tc>
        <w:tc>
          <w:tcPr>
            <w:tcW w:w="551" w:type="pct"/>
            <w:vAlign w:val="center"/>
          </w:tcPr>
          <w:p w14:paraId="04AACD25" w14:textId="04F41B4F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2,43</w:t>
            </w:r>
          </w:p>
        </w:tc>
        <w:tc>
          <w:tcPr>
            <w:tcW w:w="551" w:type="pct"/>
            <w:vAlign w:val="center"/>
          </w:tcPr>
          <w:p w14:paraId="278CC781" w14:textId="3EB32318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vAlign w:val="center"/>
          </w:tcPr>
          <w:p w14:paraId="5ECE6924" w14:textId="770CC112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6" w:type="pct"/>
            <w:vAlign w:val="center"/>
          </w:tcPr>
          <w:p w14:paraId="2FA47CA5" w14:textId="24A1969A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8B3A6B" w:rsidRPr="00C876BE" w14:paraId="54653B4E" w14:textId="77777777" w:rsidTr="008B3A6B">
        <w:trPr>
          <w:trHeight w:val="334"/>
          <w:tblHeader/>
        </w:trPr>
        <w:tc>
          <w:tcPr>
            <w:tcW w:w="1858" w:type="pct"/>
            <w:vAlign w:val="center"/>
          </w:tcPr>
          <w:p w14:paraId="65C4FF4D" w14:textId="3F200E53" w:rsidR="008B3A6B" w:rsidRPr="00C876BE" w:rsidRDefault="008B3A6B" w:rsidP="008B3A6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392" w:type="pct"/>
            <w:vAlign w:val="center"/>
          </w:tcPr>
          <w:p w14:paraId="51832A1A" w14:textId="77777777" w:rsidR="008B3A6B" w:rsidRPr="00C876BE" w:rsidRDefault="008B3A6B" w:rsidP="008B3A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51" w:type="pct"/>
            <w:vAlign w:val="center"/>
          </w:tcPr>
          <w:p w14:paraId="2FF30E53" w14:textId="60DFADE7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2459,55</w:t>
            </w:r>
          </w:p>
        </w:tc>
        <w:tc>
          <w:tcPr>
            <w:tcW w:w="551" w:type="pct"/>
            <w:vAlign w:val="center"/>
          </w:tcPr>
          <w:p w14:paraId="1A7948B1" w14:textId="51B996FA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2578,44</w:t>
            </w:r>
          </w:p>
        </w:tc>
        <w:tc>
          <w:tcPr>
            <w:tcW w:w="551" w:type="pct"/>
            <w:vAlign w:val="center"/>
          </w:tcPr>
          <w:p w14:paraId="39E66D2B" w14:textId="0DC79DB0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2670,78</w:t>
            </w:r>
          </w:p>
        </w:tc>
        <w:tc>
          <w:tcPr>
            <w:tcW w:w="551" w:type="pct"/>
            <w:vAlign w:val="center"/>
          </w:tcPr>
          <w:p w14:paraId="57F6CD4E" w14:textId="19453A5D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2761,01</w:t>
            </w:r>
          </w:p>
        </w:tc>
        <w:tc>
          <w:tcPr>
            <w:tcW w:w="546" w:type="pct"/>
            <w:vAlign w:val="center"/>
          </w:tcPr>
          <w:p w14:paraId="322F1C80" w14:textId="2205B2CC" w:rsidR="008B3A6B" w:rsidRPr="00C876BE" w:rsidRDefault="008B3A6B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2852,97</w:t>
            </w:r>
          </w:p>
        </w:tc>
      </w:tr>
    </w:tbl>
    <w:p w14:paraId="4AA11340" w14:textId="39E0E667" w:rsidR="004458D7" w:rsidRPr="00C876BE" w:rsidRDefault="004458D7" w:rsidP="00E62CE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 xml:space="preserve">Объем отпуска питьевой воды принят в размере </w:t>
      </w:r>
      <w:r w:rsidR="00FD38E6" w:rsidRPr="00C876BE">
        <w:rPr>
          <w:sz w:val="24"/>
          <w:szCs w:val="24"/>
        </w:rPr>
        <w:t>39,748</w:t>
      </w:r>
      <w:r w:rsidRPr="00C876BE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FD38E6" w:rsidRPr="00C876BE">
        <w:rPr>
          <w:sz w:val="24"/>
          <w:szCs w:val="24"/>
        </w:rPr>
        <w:t>30,757</w:t>
      </w:r>
      <w:r w:rsidRPr="00C876BE">
        <w:rPr>
          <w:sz w:val="24"/>
          <w:szCs w:val="24"/>
        </w:rPr>
        <w:t xml:space="preserve"> тыс. кВт·ч</w:t>
      </w:r>
      <w:r w:rsidR="00FD38E6" w:rsidRPr="00C876BE">
        <w:rPr>
          <w:sz w:val="24"/>
          <w:szCs w:val="24"/>
        </w:rPr>
        <w:t>, в том числе на прочие расходы в размере 4,536 тыс. кВт·ч</w:t>
      </w:r>
      <w:r w:rsidRPr="00C876BE">
        <w:rPr>
          <w:sz w:val="24"/>
          <w:szCs w:val="24"/>
        </w:rPr>
        <w:t>.</w:t>
      </w:r>
    </w:p>
    <w:p w14:paraId="206C5804" w14:textId="4901B67A" w:rsidR="004458D7" w:rsidRPr="00C876BE" w:rsidRDefault="004458D7" w:rsidP="00E62CE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bookmarkStart w:id="0" w:name="_Hlk215653798"/>
      <w:r w:rsidRPr="00C876BE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E75A85" w:rsidRPr="00C876BE">
        <w:rPr>
          <w:sz w:val="24"/>
          <w:szCs w:val="24"/>
        </w:rPr>
        <w:t>МУП «Чистая вода»</w:t>
      </w:r>
      <w:r w:rsidRPr="00C876BE">
        <w:rPr>
          <w:sz w:val="24"/>
          <w:szCs w:val="24"/>
        </w:rPr>
        <w:t xml:space="preserve"> в предложении об установлении тарифа на 202</w:t>
      </w:r>
      <w:r w:rsidR="000F223D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год:</w:t>
      </w:r>
    </w:p>
    <w:p w14:paraId="77795C27" w14:textId="1EED5077" w:rsidR="004458D7" w:rsidRPr="00C876BE" w:rsidRDefault="00E62CEB" w:rsidP="00E62CE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приобретение </w:t>
      </w:r>
      <w:r w:rsidR="00A97DBC" w:rsidRPr="00C876BE">
        <w:rPr>
          <w:sz w:val="24"/>
          <w:szCs w:val="24"/>
        </w:rPr>
        <w:t>горюче-смазочных материалов</w:t>
      </w:r>
      <w:r w:rsidRPr="00C876BE">
        <w:rPr>
          <w:sz w:val="24"/>
          <w:szCs w:val="24"/>
        </w:rPr>
        <w:t xml:space="preserve"> в размере</w:t>
      </w:r>
      <w:r w:rsidR="004458D7" w:rsidRPr="00C876BE">
        <w:rPr>
          <w:sz w:val="24"/>
          <w:szCs w:val="24"/>
        </w:rPr>
        <w:t xml:space="preserve"> </w:t>
      </w:r>
      <w:r w:rsidR="00A97DBC" w:rsidRPr="00C876BE">
        <w:rPr>
          <w:sz w:val="24"/>
          <w:szCs w:val="24"/>
        </w:rPr>
        <w:t>225,10</w:t>
      </w:r>
      <w:r w:rsidR="004458D7"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584297F5" w14:textId="2C60D7DE" w:rsidR="00BF526E" w:rsidRPr="00C876BE" w:rsidRDefault="00BF526E" w:rsidP="00E62CE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</w:t>
      </w:r>
      <w:r w:rsidR="00A97DBC" w:rsidRPr="00C876BE">
        <w:rPr>
          <w:sz w:val="24"/>
          <w:szCs w:val="24"/>
        </w:rPr>
        <w:t xml:space="preserve">приобретение материалов и малоценных основных средств </w:t>
      </w:r>
      <w:r w:rsidRPr="00C876BE">
        <w:rPr>
          <w:sz w:val="24"/>
          <w:szCs w:val="24"/>
        </w:rPr>
        <w:t xml:space="preserve">в размере </w:t>
      </w:r>
      <w:r w:rsidR="00A97DBC" w:rsidRPr="00C876BE">
        <w:rPr>
          <w:sz w:val="24"/>
          <w:szCs w:val="24"/>
        </w:rPr>
        <w:t>18,01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05D1480C" w14:textId="6434F085" w:rsidR="004458D7" w:rsidRPr="00C876BE" w:rsidRDefault="00A97DBC" w:rsidP="00BF526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оплату регулируемыми организациями выполняемых сторонними организациями работ и (или) услуг </w:t>
      </w:r>
      <w:r w:rsidR="00BF526E" w:rsidRPr="00C876BE">
        <w:rPr>
          <w:sz w:val="24"/>
          <w:szCs w:val="24"/>
        </w:rPr>
        <w:t xml:space="preserve">в размере </w:t>
      </w:r>
      <w:r w:rsidRPr="00C876BE">
        <w:rPr>
          <w:sz w:val="24"/>
          <w:szCs w:val="24"/>
        </w:rPr>
        <w:t>33,27</w:t>
      </w:r>
      <w:r w:rsidR="004458D7"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57019D2D" w14:textId="1C163721" w:rsidR="00A97DBC" w:rsidRPr="00C876BE" w:rsidRDefault="00A97DBC" w:rsidP="00A97DB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труда основного производственного персонала в размере 662,09 тыс.руб. на основании положений статьи 252 Налогового кодекса (как необоснованные расходы);</w:t>
      </w:r>
    </w:p>
    <w:p w14:paraId="057E1407" w14:textId="1E1CFDFE" w:rsidR="00A97DBC" w:rsidRPr="00C876BE" w:rsidRDefault="00A97DBC" w:rsidP="00A97DB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страховые взносы на обязательное социальное страхование основного производственного персонала в размере 199,95 тыс.руб. на основании положений статьи 252 Налогового кодекса (как необоснованные расходы);</w:t>
      </w:r>
    </w:p>
    <w:p w14:paraId="5C92F3FB" w14:textId="2271C466" w:rsidR="00BF526E" w:rsidRPr="00C876BE" w:rsidRDefault="00A97DBC" w:rsidP="00BF526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водный</w:t>
      </w:r>
      <w:r w:rsidR="00BF526E" w:rsidRPr="00C876BE">
        <w:rPr>
          <w:sz w:val="24"/>
          <w:szCs w:val="24"/>
        </w:rPr>
        <w:t xml:space="preserve"> налог в размере </w:t>
      </w:r>
      <w:r w:rsidRPr="00C876BE">
        <w:rPr>
          <w:sz w:val="24"/>
          <w:szCs w:val="24"/>
        </w:rPr>
        <w:t>39,08</w:t>
      </w:r>
      <w:r w:rsidR="00BF526E"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4E747BC1" w14:textId="461C51C9" w:rsidR="00A97DBC" w:rsidRPr="00C876BE" w:rsidRDefault="00A97DBC" w:rsidP="00A97DB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арендную плату в размере 72,00 тыс.руб. на основании положений статьи 252 Налогового кодекса (как необоснованные расходы).</w:t>
      </w:r>
    </w:p>
    <w:bookmarkEnd w:id="0"/>
    <w:p w14:paraId="0D23AD2B" w14:textId="278CA90F" w:rsidR="004458D7" w:rsidRPr="00C876BE" w:rsidRDefault="004458D7" w:rsidP="004458D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Основные показатели расчета тарифов и расчетный одноставочный тариф</w:t>
      </w:r>
      <w:r w:rsidR="00BF526E" w:rsidRPr="00C876BE">
        <w:rPr>
          <w:sz w:val="24"/>
          <w:szCs w:val="24"/>
        </w:rPr>
        <w:t xml:space="preserve"> </w:t>
      </w:r>
      <w:r w:rsidR="0033682C" w:rsidRPr="00C876BE">
        <w:rPr>
          <w:sz w:val="24"/>
          <w:szCs w:val="24"/>
        </w:rPr>
        <w:t xml:space="preserve">для потребителей </w:t>
      </w:r>
      <w:r w:rsidR="00E75A85" w:rsidRPr="00C876BE">
        <w:rPr>
          <w:sz w:val="24"/>
          <w:szCs w:val="24"/>
        </w:rPr>
        <w:t>МУП «Чистая вода»</w:t>
      </w:r>
      <w:r w:rsidR="0033682C" w:rsidRPr="00C876BE">
        <w:rPr>
          <w:sz w:val="24"/>
          <w:szCs w:val="24"/>
        </w:rPr>
        <w:t xml:space="preserve"> </w:t>
      </w:r>
      <w:r w:rsidR="0033682C" w:rsidRPr="00C876BE">
        <w:rPr>
          <w:rFonts w:eastAsia="Calibri"/>
          <w:sz w:val="24"/>
          <w:szCs w:val="24"/>
        </w:rPr>
        <w:t xml:space="preserve">на территории </w:t>
      </w:r>
      <w:r w:rsidR="000F223D" w:rsidRPr="00C876BE">
        <w:rPr>
          <w:rFonts w:eastAsia="Calibri"/>
          <w:sz w:val="24"/>
          <w:szCs w:val="24"/>
        </w:rPr>
        <w:t>Архангельского сельсовета Городищенского</w:t>
      </w:r>
      <w:r w:rsidR="0033682C"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Pr="00C876BE">
        <w:rPr>
          <w:rFonts w:eastAsia="Calibri"/>
          <w:bCs/>
          <w:iCs/>
          <w:sz w:val="24"/>
          <w:szCs w:val="24"/>
        </w:rPr>
        <w:t xml:space="preserve"> годы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4458D7" w:rsidRPr="00C876BE" w14:paraId="6C3B6378" w14:textId="77777777" w:rsidTr="00B50EB1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2CB7134E" w14:textId="77777777" w:rsidR="004458D7" w:rsidRPr="00C876BE" w:rsidRDefault="004458D7" w:rsidP="00B50E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066C5229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04989290" w14:textId="77777777" w:rsidR="004458D7" w:rsidRPr="00C876BE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0F223D" w:rsidRPr="00C876BE" w14:paraId="5D62FD0F" w14:textId="77777777" w:rsidTr="00B50EB1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3D63E589" w14:textId="77777777" w:rsidR="000F223D" w:rsidRPr="00C876BE" w:rsidRDefault="000F223D" w:rsidP="000F223D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vAlign w:val="center"/>
          </w:tcPr>
          <w:p w14:paraId="3C6984D3" w14:textId="77777777" w:rsidR="000F223D" w:rsidRPr="00C876BE" w:rsidRDefault="000F223D" w:rsidP="000F223D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14:paraId="37195424" w14:textId="296A3CE3" w:rsidR="000F223D" w:rsidRPr="00C876BE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542" w:type="pct"/>
          </w:tcPr>
          <w:p w14:paraId="61BDB979" w14:textId="2649C9B3" w:rsidR="000F223D" w:rsidRPr="00C876BE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542" w:type="pct"/>
          </w:tcPr>
          <w:p w14:paraId="46815357" w14:textId="5AD575F1" w:rsidR="000F223D" w:rsidRPr="00C876BE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475" w:type="pct"/>
          </w:tcPr>
          <w:p w14:paraId="6A66F829" w14:textId="772FC77A" w:rsidR="000F223D" w:rsidRPr="00C876BE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473" w:type="pct"/>
          </w:tcPr>
          <w:p w14:paraId="0B4B28A5" w14:textId="6B85A57B" w:rsidR="000F223D" w:rsidRPr="00C876BE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0E1451" w:rsidRPr="00C876BE" w14:paraId="248FF419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39930E5A" w14:textId="77777777" w:rsidR="000E1451" w:rsidRPr="00C876BE" w:rsidRDefault="000E1451" w:rsidP="000E145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599A6DBB" w14:textId="77777777" w:rsidR="000E1451" w:rsidRPr="00C876BE" w:rsidRDefault="000E1451" w:rsidP="000E145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14709360" w14:textId="2CC7AE3D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2461,99</w:t>
            </w:r>
          </w:p>
        </w:tc>
        <w:tc>
          <w:tcPr>
            <w:tcW w:w="542" w:type="pct"/>
            <w:vAlign w:val="center"/>
          </w:tcPr>
          <w:p w14:paraId="3DD287B1" w14:textId="1BCAD7DF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2576,00</w:t>
            </w:r>
          </w:p>
        </w:tc>
        <w:tc>
          <w:tcPr>
            <w:tcW w:w="542" w:type="pct"/>
            <w:vAlign w:val="center"/>
          </w:tcPr>
          <w:p w14:paraId="50AC6585" w14:textId="5400EC27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2670,78</w:t>
            </w:r>
          </w:p>
        </w:tc>
        <w:tc>
          <w:tcPr>
            <w:tcW w:w="475" w:type="pct"/>
            <w:vAlign w:val="center"/>
          </w:tcPr>
          <w:p w14:paraId="00BF7F74" w14:textId="6F55A798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2761,01</w:t>
            </w:r>
          </w:p>
        </w:tc>
        <w:tc>
          <w:tcPr>
            <w:tcW w:w="473" w:type="pct"/>
            <w:vAlign w:val="center"/>
          </w:tcPr>
          <w:p w14:paraId="4D893A57" w14:textId="0279F5B8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2852,97</w:t>
            </w:r>
          </w:p>
        </w:tc>
      </w:tr>
      <w:tr w:rsidR="000E1451" w:rsidRPr="00C876BE" w14:paraId="0F522D26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419435E1" w14:textId="77777777" w:rsidR="000E1451" w:rsidRPr="00C876BE" w:rsidRDefault="000E1451" w:rsidP="000E1451">
            <w:pPr>
              <w:ind w:left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79" w:type="pct"/>
            <w:vAlign w:val="bottom"/>
          </w:tcPr>
          <w:p w14:paraId="6DE3C78F" w14:textId="77777777" w:rsidR="000E1451" w:rsidRPr="00C876BE" w:rsidRDefault="000E1451" w:rsidP="000E145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66BBC73" w14:textId="3B956E62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2 029,97 </w:t>
            </w:r>
          </w:p>
        </w:tc>
        <w:tc>
          <w:tcPr>
            <w:tcW w:w="542" w:type="pct"/>
            <w:vAlign w:val="center"/>
          </w:tcPr>
          <w:p w14:paraId="7E295939" w14:textId="3859B413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2 077,67 </w:t>
            </w:r>
          </w:p>
        </w:tc>
        <w:tc>
          <w:tcPr>
            <w:tcW w:w="542" w:type="pct"/>
            <w:vAlign w:val="center"/>
          </w:tcPr>
          <w:p w14:paraId="1350CA8F" w14:textId="088FC937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2 139,17 </w:t>
            </w:r>
          </w:p>
        </w:tc>
        <w:tc>
          <w:tcPr>
            <w:tcW w:w="475" w:type="pct"/>
            <w:vAlign w:val="center"/>
          </w:tcPr>
          <w:p w14:paraId="1D778454" w14:textId="6730DC7F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2 202,49 </w:t>
            </w:r>
          </w:p>
        </w:tc>
        <w:tc>
          <w:tcPr>
            <w:tcW w:w="473" w:type="pct"/>
            <w:vAlign w:val="center"/>
          </w:tcPr>
          <w:p w14:paraId="0D1C3CB9" w14:textId="72B57F46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2 267,68 </w:t>
            </w:r>
          </w:p>
        </w:tc>
      </w:tr>
      <w:tr w:rsidR="000E1451" w:rsidRPr="00C876BE" w14:paraId="3BCA845B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5E9AB729" w14:textId="77777777" w:rsidR="000E1451" w:rsidRPr="00C876BE" w:rsidRDefault="000E1451" w:rsidP="000E145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9" w:type="pct"/>
          </w:tcPr>
          <w:p w14:paraId="70718E1D" w14:textId="77777777" w:rsidR="000E1451" w:rsidRPr="00C876BE" w:rsidRDefault="000E1451" w:rsidP="000E145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4F65CFCB" w14:textId="47933984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35,32 </w:t>
            </w:r>
          </w:p>
        </w:tc>
        <w:tc>
          <w:tcPr>
            <w:tcW w:w="542" w:type="pct"/>
            <w:vAlign w:val="center"/>
          </w:tcPr>
          <w:p w14:paraId="0FE16FE6" w14:textId="3B1F04DA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43,84</w:t>
            </w:r>
          </w:p>
        </w:tc>
        <w:tc>
          <w:tcPr>
            <w:tcW w:w="542" w:type="pct"/>
            <w:vAlign w:val="center"/>
          </w:tcPr>
          <w:p w14:paraId="568E732A" w14:textId="06C3C10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45,72</w:t>
            </w:r>
          </w:p>
        </w:tc>
        <w:tc>
          <w:tcPr>
            <w:tcW w:w="475" w:type="pct"/>
            <w:vAlign w:val="center"/>
          </w:tcPr>
          <w:p w14:paraId="31E4FD55" w14:textId="7308ECD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47,38</w:t>
            </w:r>
          </w:p>
        </w:tc>
        <w:tc>
          <w:tcPr>
            <w:tcW w:w="473" w:type="pct"/>
            <w:vAlign w:val="center"/>
          </w:tcPr>
          <w:p w14:paraId="38D76F02" w14:textId="5055365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49,09</w:t>
            </w:r>
          </w:p>
        </w:tc>
      </w:tr>
      <w:tr w:rsidR="000E1451" w:rsidRPr="00C876BE" w14:paraId="659DD380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63446EB9" w14:textId="77777777" w:rsidR="000E1451" w:rsidRPr="00C876BE" w:rsidRDefault="000E1451" w:rsidP="000E1451">
            <w:pPr>
              <w:tabs>
                <w:tab w:val="left" w:pos="916"/>
              </w:tabs>
              <w:ind w:firstLine="284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53589CFA" w14:textId="77777777" w:rsidR="000E1451" w:rsidRPr="00C876BE" w:rsidRDefault="000E1451" w:rsidP="000E145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098B00A2" w14:textId="185E9AD5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396,7</w:t>
            </w:r>
          </w:p>
        </w:tc>
        <w:tc>
          <w:tcPr>
            <w:tcW w:w="542" w:type="pct"/>
            <w:vAlign w:val="center"/>
          </w:tcPr>
          <w:p w14:paraId="34A40A37" w14:textId="7E4DBF7F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454,49</w:t>
            </w:r>
          </w:p>
        </w:tc>
        <w:tc>
          <w:tcPr>
            <w:tcW w:w="542" w:type="pct"/>
            <w:vAlign w:val="center"/>
          </w:tcPr>
          <w:p w14:paraId="14289EC6" w14:textId="49178772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485,89</w:t>
            </w:r>
          </w:p>
        </w:tc>
        <w:tc>
          <w:tcPr>
            <w:tcW w:w="475" w:type="pct"/>
            <w:vAlign w:val="center"/>
          </w:tcPr>
          <w:p w14:paraId="755FCDA5" w14:textId="61694339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511,14</w:t>
            </w:r>
          </w:p>
        </w:tc>
        <w:tc>
          <w:tcPr>
            <w:tcW w:w="473" w:type="pct"/>
            <w:vAlign w:val="center"/>
          </w:tcPr>
          <w:p w14:paraId="77612A39" w14:textId="514E33D4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536,19</w:t>
            </w:r>
          </w:p>
        </w:tc>
      </w:tr>
      <w:tr w:rsidR="004458D7" w:rsidRPr="00C876BE" w14:paraId="34E6938D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72C7CD02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9" w:type="pct"/>
          </w:tcPr>
          <w:p w14:paraId="7610BB10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7AE54008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47D67069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08A34F94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7C3095A9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14:paraId="6EEA7DBC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4458D7" w:rsidRPr="00C876BE" w14:paraId="12F6D759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0CB7649D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9" w:type="pct"/>
          </w:tcPr>
          <w:p w14:paraId="729B8D16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4806BB8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5DB14CE1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75DF482D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11E0CA88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14:paraId="77C67156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4458D7" w:rsidRPr="00C876BE" w14:paraId="3A4975D9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22B0226A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5A24EF02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5F209E6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4172A528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6636B8E2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5C5FAFA2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14:paraId="5DE1CB84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4458D7" w:rsidRPr="00C876BE" w14:paraId="000800A8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2F3AD914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679" w:type="pct"/>
          </w:tcPr>
          <w:p w14:paraId="7FA6A689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374FC08B" w14:textId="3482A1E4" w:rsidR="004458D7" w:rsidRPr="00C876BE" w:rsidRDefault="000E1451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099A6832" w14:textId="27ED2D26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039BF586" w14:textId="2322079D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1126C15E" w14:textId="0799D7B5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14:paraId="16D4E2A8" w14:textId="73DBC2FD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0E1451" w:rsidRPr="00C876BE" w14:paraId="4A142C93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4E0DD44B" w14:textId="77777777" w:rsidR="000E1451" w:rsidRPr="00C876BE" w:rsidRDefault="000E1451" w:rsidP="000E145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679" w:type="pct"/>
          </w:tcPr>
          <w:p w14:paraId="039621FC" w14:textId="77777777" w:rsidR="000E1451" w:rsidRPr="00C876BE" w:rsidRDefault="000E1451" w:rsidP="000E145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31A26E67" w14:textId="39BA69A2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-2,43</w:t>
            </w:r>
          </w:p>
        </w:tc>
        <w:tc>
          <w:tcPr>
            <w:tcW w:w="542" w:type="pct"/>
            <w:vAlign w:val="center"/>
          </w:tcPr>
          <w:p w14:paraId="3F72458D" w14:textId="411ACD71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2,43</w:t>
            </w:r>
          </w:p>
        </w:tc>
        <w:tc>
          <w:tcPr>
            <w:tcW w:w="542" w:type="pct"/>
            <w:vAlign w:val="center"/>
          </w:tcPr>
          <w:p w14:paraId="1DE30DCA" w14:textId="77777777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2A94B083" w14:textId="77777777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14:paraId="254458EC" w14:textId="77777777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4458D7" w:rsidRPr="00C876BE" w14:paraId="77EF8558" w14:textId="77777777" w:rsidTr="000E1451">
        <w:trPr>
          <w:trHeight w:val="20"/>
          <w:tblHeader/>
        </w:trPr>
        <w:tc>
          <w:tcPr>
            <w:tcW w:w="1745" w:type="pct"/>
            <w:vAlign w:val="bottom"/>
          </w:tcPr>
          <w:p w14:paraId="02FEF140" w14:textId="77777777" w:rsidR="004458D7" w:rsidRPr="00C876BE" w:rsidRDefault="004458D7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679" w:type="pct"/>
          </w:tcPr>
          <w:p w14:paraId="0979E2AB" w14:textId="77777777" w:rsidR="004458D7" w:rsidRPr="00C876BE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23F9795D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34B1BAF2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215D9C29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center"/>
          </w:tcPr>
          <w:p w14:paraId="1F3CA29B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14:paraId="7436DDFF" w14:textId="77777777" w:rsidR="004458D7" w:rsidRPr="00C876BE" w:rsidRDefault="004458D7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0E1451" w:rsidRPr="00C876BE" w14:paraId="149ED053" w14:textId="77777777" w:rsidTr="000E1451">
        <w:trPr>
          <w:trHeight w:val="45"/>
          <w:tblHeader/>
        </w:trPr>
        <w:tc>
          <w:tcPr>
            <w:tcW w:w="1745" w:type="pct"/>
            <w:vAlign w:val="bottom"/>
          </w:tcPr>
          <w:p w14:paraId="3ADB7363" w14:textId="6471E018" w:rsidR="000E1451" w:rsidRPr="00C876BE" w:rsidRDefault="000E1451" w:rsidP="000E1451">
            <w:pPr>
              <w:rPr>
                <w:bCs/>
                <w:color w:val="FF0000"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0FE65E88" w14:textId="77777777" w:rsidR="000E1451" w:rsidRPr="00C876BE" w:rsidRDefault="000E1451" w:rsidP="000E145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13C5386A" w14:textId="5B57569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2459,55</w:t>
            </w:r>
          </w:p>
        </w:tc>
        <w:tc>
          <w:tcPr>
            <w:tcW w:w="542" w:type="pct"/>
            <w:vAlign w:val="center"/>
          </w:tcPr>
          <w:p w14:paraId="1011E60B" w14:textId="3E6752F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2578,44</w:t>
            </w:r>
          </w:p>
        </w:tc>
        <w:tc>
          <w:tcPr>
            <w:tcW w:w="542" w:type="pct"/>
            <w:vAlign w:val="center"/>
          </w:tcPr>
          <w:p w14:paraId="19B2FBEE" w14:textId="7AB44ABA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2670,78</w:t>
            </w:r>
          </w:p>
        </w:tc>
        <w:tc>
          <w:tcPr>
            <w:tcW w:w="475" w:type="pct"/>
            <w:vAlign w:val="center"/>
          </w:tcPr>
          <w:p w14:paraId="02779B54" w14:textId="33CEC959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2761,01</w:t>
            </w:r>
          </w:p>
        </w:tc>
        <w:tc>
          <w:tcPr>
            <w:tcW w:w="473" w:type="pct"/>
            <w:vAlign w:val="center"/>
          </w:tcPr>
          <w:p w14:paraId="418E8C07" w14:textId="242FF967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2852,97</w:t>
            </w:r>
          </w:p>
        </w:tc>
      </w:tr>
      <w:tr w:rsidR="000E1451" w:rsidRPr="00C876BE" w14:paraId="034309DA" w14:textId="77777777" w:rsidTr="000E1451">
        <w:trPr>
          <w:trHeight w:val="45"/>
          <w:tblHeader/>
        </w:trPr>
        <w:tc>
          <w:tcPr>
            <w:tcW w:w="1745" w:type="pct"/>
            <w:vAlign w:val="bottom"/>
          </w:tcPr>
          <w:p w14:paraId="2BAABA39" w14:textId="716BC2A3" w:rsidR="000E1451" w:rsidRPr="00C876BE" w:rsidRDefault="000E1451" w:rsidP="000E1451">
            <w:pPr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9" w:type="pct"/>
          </w:tcPr>
          <w:p w14:paraId="4FB6EDC7" w14:textId="77777777" w:rsidR="000E1451" w:rsidRPr="00C876BE" w:rsidRDefault="000E1451" w:rsidP="000E145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куб. м</w:t>
            </w:r>
          </w:p>
        </w:tc>
        <w:tc>
          <w:tcPr>
            <w:tcW w:w="544" w:type="pct"/>
            <w:vAlign w:val="center"/>
          </w:tcPr>
          <w:p w14:paraId="37CCD9AA" w14:textId="58CD82C7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39,748</w:t>
            </w:r>
          </w:p>
        </w:tc>
        <w:tc>
          <w:tcPr>
            <w:tcW w:w="542" w:type="pct"/>
            <w:vAlign w:val="center"/>
          </w:tcPr>
          <w:p w14:paraId="48C71797" w14:textId="43DC0512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39,748</w:t>
            </w:r>
          </w:p>
        </w:tc>
        <w:tc>
          <w:tcPr>
            <w:tcW w:w="542" w:type="pct"/>
            <w:vAlign w:val="center"/>
          </w:tcPr>
          <w:p w14:paraId="18E0C49D" w14:textId="2F0BBA28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39,748</w:t>
            </w:r>
          </w:p>
        </w:tc>
        <w:tc>
          <w:tcPr>
            <w:tcW w:w="475" w:type="pct"/>
            <w:vAlign w:val="center"/>
          </w:tcPr>
          <w:p w14:paraId="01E37CD4" w14:textId="1876F39F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39,748</w:t>
            </w:r>
          </w:p>
        </w:tc>
        <w:tc>
          <w:tcPr>
            <w:tcW w:w="473" w:type="pct"/>
            <w:vAlign w:val="center"/>
          </w:tcPr>
          <w:p w14:paraId="0F387090" w14:textId="399DAFE6" w:rsidR="000E1451" w:rsidRPr="00C876BE" w:rsidRDefault="000E1451" w:rsidP="000E145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39,748</w:t>
            </w:r>
          </w:p>
        </w:tc>
      </w:tr>
      <w:tr w:rsidR="000E1451" w:rsidRPr="00C876BE" w14:paraId="63F8D2C7" w14:textId="77777777" w:rsidTr="000E1451">
        <w:trPr>
          <w:trHeight w:val="45"/>
          <w:tblHeader/>
        </w:trPr>
        <w:tc>
          <w:tcPr>
            <w:tcW w:w="1745" w:type="pct"/>
          </w:tcPr>
          <w:p w14:paraId="3DDDA9E4" w14:textId="3961DFEE" w:rsidR="000E1451" w:rsidRPr="00C876BE" w:rsidRDefault="000E1451" w:rsidP="000E145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  <w:vAlign w:val="center"/>
          </w:tcPr>
          <w:p w14:paraId="7BCB646C" w14:textId="77777777" w:rsidR="000E1451" w:rsidRPr="00C876BE" w:rsidRDefault="000E1451" w:rsidP="000E145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44D876D9" w14:textId="6C58C017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60,41</w:t>
            </w:r>
          </w:p>
        </w:tc>
        <w:tc>
          <w:tcPr>
            <w:tcW w:w="542" w:type="pct"/>
            <w:vAlign w:val="center"/>
          </w:tcPr>
          <w:p w14:paraId="3F544729" w14:textId="32EE37EC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1F3AD20E" w14:textId="558ADBD9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2E99149D" w14:textId="4C7B0C6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41B8A759" w14:textId="545F96A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0E1451" w:rsidRPr="00C876BE" w14:paraId="276D81F2" w14:textId="77777777" w:rsidTr="000E1451">
        <w:trPr>
          <w:trHeight w:val="45"/>
          <w:tblHeader/>
        </w:trPr>
        <w:tc>
          <w:tcPr>
            <w:tcW w:w="1745" w:type="pct"/>
          </w:tcPr>
          <w:p w14:paraId="5BBB0724" w14:textId="7AD874F0" w:rsidR="000E1451" w:rsidRPr="00C876BE" w:rsidRDefault="000E1451" w:rsidP="000E145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  <w:vAlign w:val="center"/>
          </w:tcPr>
          <w:p w14:paraId="310DCAAB" w14:textId="77777777" w:rsidR="000E1451" w:rsidRPr="00C876BE" w:rsidRDefault="000E1451" w:rsidP="000E145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7924CCBF" w14:textId="5517E922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66,27</w:t>
            </w:r>
          </w:p>
        </w:tc>
        <w:tc>
          <w:tcPr>
            <w:tcW w:w="542" w:type="pct"/>
            <w:vAlign w:val="center"/>
          </w:tcPr>
          <w:p w14:paraId="13CFB84C" w14:textId="06F99426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22DDE74B" w14:textId="54FA7572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35FEFE1D" w14:textId="24ED398C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12677E85" w14:textId="21BC86AC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0E1451" w:rsidRPr="00C876BE" w14:paraId="5A45479A" w14:textId="77777777" w:rsidTr="000E1451">
        <w:trPr>
          <w:trHeight w:val="45"/>
          <w:tblHeader/>
        </w:trPr>
        <w:tc>
          <w:tcPr>
            <w:tcW w:w="1745" w:type="pct"/>
            <w:vAlign w:val="center"/>
          </w:tcPr>
          <w:p w14:paraId="2388F2DB" w14:textId="5E33835E" w:rsidR="000E1451" w:rsidRPr="00C876BE" w:rsidRDefault="000E1451" w:rsidP="000E145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1 полугодия НДС не облагается в соответствии с главой 26.2 Налогового кодекса Российской Федерации))</w:t>
            </w:r>
          </w:p>
        </w:tc>
        <w:tc>
          <w:tcPr>
            <w:tcW w:w="679" w:type="pct"/>
          </w:tcPr>
          <w:p w14:paraId="57D97A6C" w14:textId="44CF01D1" w:rsidR="000E1451" w:rsidRPr="00C876BE" w:rsidRDefault="000E1451" w:rsidP="000E145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4D3A6A49" w14:textId="1157910D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550C3F52" w14:textId="340AEF50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66,27</w:t>
            </w:r>
          </w:p>
        </w:tc>
        <w:tc>
          <w:tcPr>
            <w:tcW w:w="542" w:type="pct"/>
            <w:vAlign w:val="center"/>
          </w:tcPr>
          <w:p w14:paraId="51E60D98" w14:textId="6838CCA2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63,47</w:t>
            </w:r>
          </w:p>
        </w:tc>
        <w:tc>
          <w:tcPr>
            <w:tcW w:w="475" w:type="pct"/>
            <w:vAlign w:val="center"/>
          </w:tcPr>
          <w:p w14:paraId="01A47423" w14:textId="3967C174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70,92</w:t>
            </w:r>
          </w:p>
        </w:tc>
        <w:tc>
          <w:tcPr>
            <w:tcW w:w="473" w:type="pct"/>
            <w:vAlign w:val="center"/>
          </w:tcPr>
          <w:p w14:paraId="1D08161E" w14:textId="3A8B5C4C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68,01</w:t>
            </w:r>
          </w:p>
        </w:tc>
      </w:tr>
      <w:tr w:rsidR="000E1451" w:rsidRPr="00C876BE" w14:paraId="3381D7FE" w14:textId="77777777" w:rsidTr="000E1451">
        <w:trPr>
          <w:trHeight w:val="45"/>
          <w:tblHeader/>
        </w:trPr>
        <w:tc>
          <w:tcPr>
            <w:tcW w:w="1745" w:type="pct"/>
            <w:vAlign w:val="center"/>
          </w:tcPr>
          <w:p w14:paraId="7325274B" w14:textId="20C5C56C" w:rsidR="000E1451" w:rsidRPr="00C876BE" w:rsidRDefault="000E1451" w:rsidP="000E145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2 полугодия НДС не облагается в соответствии с главой 26.2 Налогового кодекса Российской Федерации))</w:t>
            </w:r>
          </w:p>
        </w:tc>
        <w:tc>
          <w:tcPr>
            <w:tcW w:w="679" w:type="pct"/>
          </w:tcPr>
          <w:p w14:paraId="736164B3" w14:textId="5485817F" w:rsidR="000E1451" w:rsidRPr="00C876BE" w:rsidRDefault="000E1451" w:rsidP="000E145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7A611BFD" w14:textId="67644F13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7A7BA793" w14:textId="327DB77B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63,47</w:t>
            </w:r>
          </w:p>
        </w:tc>
        <w:tc>
          <w:tcPr>
            <w:tcW w:w="542" w:type="pct"/>
            <w:vAlign w:val="center"/>
          </w:tcPr>
          <w:p w14:paraId="74D8BD8B" w14:textId="5FC0202C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70,92</w:t>
            </w:r>
          </w:p>
        </w:tc>
        <w:tc>
          <w:tcPr>
            <w:tcW w:w="475" w:type="pct"/>
            <w:vAlign w:val="center"/>
          </w:tcPr>
          <w:p w14:paraId="39EC632D" w14:textId="79DEF49A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68,01</w:t>
            </w:r>
          </w:p>
        </w:tc>
        <w:tc>
          <w:tcPr>
            <w:tcW w:w="473" w:type="pct"/>
            <w:vAlign w:val="center"/>
          </w:tcPr>
          <w:p w14:paraId="3CA57B8E" w14:textId="779F7BEA" w:rsidR="000E1451" w:rsidRPr="00C876BE" w:rsidRDefault="000E1451" w:rsidP="000E145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75,54</w:t>
            </w:r>
          </w:p>
        </w:tc>
      </w:tr>
    </w:tbl>
    <w:p w14:paraId="4DCF461A" w14:textId="6F599655" w:rsidR="004458D7" w:rsidRPr="00C876BE" w:rsidRDefault="004458D7" w:rsidP="004458D7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E75A85" w:rsidRPr="00C876BE">
        <w:rPr>
          <w:rFonts w:eastAsia="Calibri"/>
          <w:sz w:val="24"/>
          <w:szCs w:val="24"/>
        </w:rPr>
        <w:t>МУП «Чистая вода»</w:t>
      </w:r>
      <w:r w:rsidRPr="00C876BE">
        <w:rPr>
          <w:rFonts w:eastAsia="Calibri"/>
          <w:sz w:val="24"/>
          <w:szCs w:val="24"/>
        </w:rPr>
        <w:t xml:space="preserve"> составили: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32"/>
        <w:gridCol w:w="946"/>
        <w:gridCol w:w="873"/>
        <w:gridCol w:w="842"/>
        <w:gridCol w:w="867"/>
        <w:gridCol w:w="861"/>
      </w:tblGrid>
      <w:tr w:rsidR="004458D7" w:rsidRPr="00C876BE" w14:paraId="49F133E2" w14:textId="77777777" w:rsidTr="000F223D">
        <w:trPr>
          <w:trHeight w:val="25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3155" w14:textId="77777777" w:rsidR="004458D7" w:rsidRPr="00C876BE" w:rsidRDefault="004458D7" w:rsidP="00B50EB1">
            <w:pPr>
              <w:jc w:val="center"/>
              <w:rPr>
                <w:bCs/>
                <w:sz w:val="19"/>
                <w:szCs w:val="19"/>
              </w:rPr>
            </w:pPr>
            <w:bookmarkStart w:id="1" w:name="_Hlk185600557"/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5435" w14:textId="4CCDD157" w:rsidR="004458D7" w:rsidRPr="00C876BE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6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64A" w14:textId="79E9F062" w:rsidR="004458D7" w:rsidRPr="00C876BE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7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10F9" w14:textId="10A4217B" w:rsidR="004458D7" w:rsidRPr="00C876BE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8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143A" w14:textId="7169D0E6" w:rsidR="004458D7" w:rsidRPr="00C876BE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9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A8EB" w14:textId="09BD6CB2" w:rsidR="004458D7" w:rsidRPr="00C876BE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</w:t>
            </w:r>
            <w:r w:rsidR="000F223D" w:rsidRPr="00C876BE">
              <w:rPr>
                <w:bCs/>
                <w:sz w:val="19"/>
                <w:szCs w:val="19"/>
              </w:rPr>
              <w:t>030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4458D7" w:rsidRPr="00C876BE" w14:paraId="744B6175" w14:textId="77777777" w:rsidTr="000F223D">
        <w:trPr>
          <w:trHeight w:val="185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5040" w14:textId="536A7017" w:rsidR="004458D7" w:rsidRPr="00C876BE" w:rsidRDefault="004458D7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</w:t>
            </w:r>
            <w:r w:rsidR="00245B1A" w:rsidRPr="00C876BE">
              <w:rPr>
                <w:sz w:val="19"/>
                <w:szCs w:val="19"/>
              </w:rPr>
              <w:t>, тыс.руб.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775A" w14:textId="4B3A0138" w:rsidR="004458D7" w:rsidRPr="00C876BE" w:rsidRDefault="000E1451" w:rsidP="00290844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2 029,97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71D8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1D26" w14:textId="77777777" w:rsidR="004458D7" w:rsidRPr="00C876BE" w:rsidRDefault="004458D7" w:rsidP="00290844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FEB0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582" w14:textId="77777777" w:rsidR="004458D7" w:rsidRPr="00C876BE" w:rsidRDefault="004458D7" w:rsidP="00290844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4458D7" w:rsidRPr="00C876BE" w14:paraId="159F9CDB" w14:textId="77777777" w:rsidTr="000F223D">
        <w:trPr>
          <w:trHeight w:val="232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BF6A" w14:textId="3348A9DD" w:rsidR="004458D7" w:rsidRPr="00C876BE" w:rsidRDefault="004458D7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</w:t>
            </w:r>
            <w:r w:rsidR="00245B1A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0D5D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A0B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8FF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2FAD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CCCD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4458D7" w:rsidRPr="00C876BE" w14:paraId="7F2560D9" w14:textId="77777777" w:rsidTr="000F223D">
        <w:trPr>
          <w:trHeight w:val="136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42DE" w14:textId="043AE4A0" w:rsidR="004458D7" w:rsidRPr="00C876BE" w:rsidRDefault="004458D7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</w:t>
            </w:r>
            <w:r w:rsidR="00245B1A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1929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3EA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C91B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0FD1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3E8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4458D7" w:rsidRPr="00C876BE" w14:paraId="690E1A99" w14:textId="77777777" w:rsidTr="000F223D">
        <w:trPr>
          <w:trHeight w:val="300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4F4E" w14:textId="77777777" w:rsidR="004458D7" w:rsidRPr="00C876BE" w:rsidRDefault="004458D7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54C4185" w14:textId="77777777" w:rsidR="004458D7" w:rsidRPr="00C876BE" w:rsidRDefault="004458D7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7185" w14:textId="29E38A44" w:rsidR="004458D7" w:rsidRPr="00C876BE" w:rsidRDefault="006320C9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1CBDE" w14:textId="7D4D2B77" w:rsidR="004458D7" w:rsidRPr="00C876BE" w:rsidRDefault="006320C9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C13E" w14:textId="30AF9E42" w:rsidR="004458D7" w:rsidRPr="00C876BE" w:rsidRDefault="006320C9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026D6" w14:textId="265DB244" w:rsidR="004458D7" w:rsidRPr="00C876BE" w:rsidRDefault="006320C9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CC3C" w14:textId="22CB3F60" w:rsidR="004458D7" w:rsidRPr="00C876BE" w:rsidRDefault="006320C9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</w:tr>
      <w:tr w:rsidR="004458D7" w:rsidRPr="00C876BE" w14:paraId="1A1D8A7B" w14:textId="77777777" w:rsidTr="000F223D">
        <w:trPr>
          <w:trHeight w:val="21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42A3" w14:textId="77777777" w:rsidR="004458D7" w:rsidRPr="00C876BE" w:rsidRDefault="004458D7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34C4601" w14:textId="77777777" w:rsidR="004458D7" w:rsidRPr="00C876BE" w:rsidRDefault="004458D7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3F38" w14:textId="208037C7" w:rsidR="004458D7" w:rsidRPr="00C876BE" w:rsidRDefault="006320C9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065443A7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</w:p>
          <w:p w14:paraId="69B41E54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EDD" w14:textId="77777777" w:rsidR="006320C9" w:rsidRPr="00C876BE" w:rsidRDefault="006320C9" w:rsidP="006320C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18E220AF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</w:p>
          <w:p w14:paraId="360C9D03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41DA" w14:textId="649BC4E6" w:rsidR="004458D7" w:rsidRPr="00C876BE" w:rsidRDefault="006320C9" w:rsidP="006320C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481AFFCB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</w:p>
          <w:p w14:paraId="4ED3E00B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2EA" w14:textId="77777777" w:rsidR="006320C9" w:rsidRPr="00C876BE" w:rsidRDefault="006320C9" w:rsidP="006320C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077BC11E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</w:p>
          <w:p w14:paraId="31AC3F6A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E0F" w14:textId="77777777" w:rsidR="006320C9" w:rsidRPr="00C876BE" w:rsidRDefault="006320C9" w:rsidP="006320C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64C2A489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</w:p>
          <w:p w14:paraId="1A2F0D4A" w14:textId="77777777" w:rsidR="004458D7" w:rsidRPr="00C876BE" w:rsidRDefault="004458D7" w:rsidP="00290844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bookmarkEnd w:id="1"/>
    <w:p w14:paraId="5AC0E7B8" w14:textId="77777777" w:rsidR="004458D7" w:rsidRPr="00C876BE" w:rsidRDefault="004458D7" w:rsidP="004458D7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74"/>
        <w:gridCol w:w="1385"/>
        <w:gridCol w:w="1854"/>
      </w:tblGrid>
      <w:tr w:rsidR="004458D7" w:rsidRPr="00C876BE" w14:paraId="6EEEEAE7" w14:textId="77777777" w:rsidTr="000F223D">
        <w:tc>
          <w:tcPr>
            <w:tcW w:w="0" w:type="auto"/>
            <w:vMerge w:val="restart"/>
            <w:vAlign w:val="center"/>
          </w:tcPr>
          <w:p w14:paraId="35866FA9" w14:textId="77777777" w:rsidR="004458D7" w:rsidRPr="00C876BE" w:rsidRDefault="004458D7" w:rsidP="00B50EB1">
            <w:pPr>
              <w:jc w:val="center"/>
            </w:pPr>
            <w:r w:rsidRPr="00C876BE"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14:paraId="01767CDE" w14:textId="77777777" w:rsidR="004458D7" w:rsidRPr="00C876BE" w:rsidRDefault="004458D7" w:rsidP="00B50EB1">
            <w:pPr>
              <w:jc w:val="center"/>
            </w:pPr>
            <w:r w:rsidRPr="00C876BE">
              <w:t>Ед. изм.</w:t>
            </w:r>
          </w:p>
        </w:tc>
        <w:tc>
          <w:tcPr>
            <w:tcW w:w="0" w:type="auto"/>
            <w:vAlign w:val="center"/>
          </w:tcPr>
          <w:p w14:paraId="39A0F54A" w14:textId="65B3A49D" w:rsidR="004458D7" w:rsidRPr="00C876BE" w:rsidRDefault="004458D7" w:rsidP="00B50EB1">
            <w:pPr>
              <w:jc w:val="center"/>
            </w:pPr>
            <w:r w:rsidRPr="00C876BE">
              <w:t>202</w:t>
            </w:r>
            <w:r w:rsidR="000F223D" w:rsidRPr="00C876BE">
              <w:t>6</w:t>
            </w:r>
            <w:r w:rsidRPr="00C876BE">
              <w:t xml:space="preserve"> год</w:t>
            </w:r>
          </w:p>
        </w:tc>
      </w:tr>
      <w:tr w:rsidR="004458D7" w:rsidRPr="00C876BE" w14:paraId="5DB8762D" w14:textId="77777777" w:rsidTr="000F223D">
        <w:tc>
          <w:tcPr>
            <w:tcW w:w="0" w:type="auto"/>
            <w:vMerge/>
            <w:vAlign w:val="center"/>
          </w:tcPr>
          <w:p w14:paraId="5EB68F1C" w14:textId="77777777" w:rsidR="004458D7" w:rsidRPr="00C876BE" w:rsidRDefault="004458D7" w:rsidP="00B50EB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9D144B" w14:textId="77777777" w:rsidR="004458D7" w:rsidRPr="00C876BE" w:rsidRDefault="004458D7" w:rsidP="00B50EB1">
            <w:pPr>
              <w:jc w:val="center"/>
            </w:pPr>
          </w:p>
        </w:tc>
        <w:tc>
          <w:tcPr>
            <w:tcW w:w="0" w:type="auto"/>
            <w:vAlign w:val="center"/>
          </w:tcPr>
          <w:p w14:paraId="51204308" w14:textId="77777777" w:rsidR="004458D7" w:rsidRPr="00C876BE" w:rsidRDefault="004458D7" w:rsidP="00B50EB1">
            <w:pPr>
              <w:jc w:val="center"/>
            </w:pPr>
            <w:r w:rsidRPr="00C876BE">
              <w:t>План Министерства</w:t>
            </w:r>
          </w:p>
        </w:tc>
      </w:tr>
      <w:tr w:rsidR="004458D7" w:rsidRPr="00C876BE" w14:paraId="71EE8B67" w14:textId="77777777" w:rsidTr="000F223D">
        <w:trPr>
          <w:trHeight w:val="400"/>
        </w:trPr>
        <w:tc>
          <w:tcPr>
            <w:tcW w:w="0" w:type="auto"/>
            <w:vMerge w:val="restart"/>
            <w:vAlign w:val="center"/>
          </w:tcPr>
          <w:p w14:paraId="089A8840" w14:textId="77777777" w:rsidR="004458D7" w:rsidRPr="00C876BE" w:rsidRDefault="004458D7" w:rsidP="00B50EB1">
            <w:pPr>
              <w:jc w:val="center"/>
            </w:pPr>
            <w:r w:rsidRPr="00C876BE">
              <w:t>Технологические затраты электрической энергии (питьевая вода (</w:t>
            </w:r>
            <w:proofErr w:type="spellStart"/>
            <w:r w:rsidRPr="00C876BE">
              <w:t>пиьевое</w:t>
            </w:r>
            <w:proofErr w:type="spellEnd"/>
            <w:r w:rsidRPr="00C876BE">
              <w:t xml:space="preserve"> водоснабжение))</w:t>
            </w:r>
          </w:p>
        </w:tc>
        <w:tc>
          <w:tcPr>
            <w:tcW w:w="0" w:type="auto"/>
            <w:vAlign w:val="center"/>
          </w:tcPr>
          <w:p w14:paraId="2B69A1F2" w14:textId="77777777" w:rsidR="004458D7" w:rsidRPr="00C876BE" w:rsidRDefault="004458D7" w:rsidP="00B50EB1">
            <w:pPr>
              <w:jc w:val="center"/>
            </w:pPr>
            <w:proofErr w:type="spellStart"/>
            <w:r w:rsidRPr="00C876BE">
              <w:t>тыс.кВт.ч</w:t>
            </w:r>
            <w:proofErr w:type="spellEnd"/>
            <w:r w:rsidRPr="00C876BE">
              <w:t>/год</w:t>
            </w:r>
          </w:p>
        </w:tc>
        <w:tc>
          <w:tcPr>
            <w:tcW w:w="0" w:type="auto"/>
            <w:vAlign w:val="center"/>
          </w:tcPr>
          <w:p w14:paraId="0E767837" w14:textId="2D6B4834" w:rsidR="004458D7" w:rsidRPr="00C876BE" w:rsidRDefault="006320C9" w:rsidP="00B50EB1">
            <w:pPr>
              <w:jc w:val="center"/>
            </w:pPr>
            <w:r w:rsidRPr="00C876BE">
              <w:t>26,221</w:t>
            </w:r>
          </w:p>
        </w:tc>
      </w:tr>
      <w:tr w:rsidR="004458D7" w:rsidRPr="00C876BE" w14:paraId="2AD679F6" w14:textId="77777777" w:rsidTr="000F223D">
        <w:tc>
          <w:tcPr>
            <w:tcW w:w="0" w:type="auto"/>
            <w:vMerge/>
            <w:vAlign w:val="center"/>
          </w:tcPr>
          <w:p w14:paraId="6766DBD0" w14:textId="77777777" w:rsidR="004458D7" w:rsidRPr="00C876BE" w:rsidRDefault="004458D7" w:rsidP="00B50EB1">
            <w:pPr>
              <w:jc w:val="center"/>
            </w:pPr>
          </w:p>
        </w:tc>
        <w:tc>
          <w:tcPr>
            <w:tcW w:w="0" w:type="auto"/>
            <w:vAlign w:val="center"/>
          </w:tcPr>
          <w:p w14:paraId="700B9BE4" w14:textId="77777777" w:rsidR="004458D7" w:rsidRPr="00C876BE" w:rsidRDefault="004458D7" w:rsidP="00B50EB1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0" w:type="auto"/>
            <w:vAlign w:val="center"/>
          </w:tcPr>
          <w:p w14:paraId="08687829" w14:textId="0E051FE2" w:rsidR="004458D7" w:rsidRPr="00C876BE" w:rsidRDefault="006320C9" w:rsidP="00B50EB1">
            <w:pPr>
              <w:jc w:val="center"/>
            </w:pPr>
            <w:r w:rsidRPr="00C876BE">
              <w:t>0,60</w:t>
            </w:r>
          </w:p>
        </w:tc>
      </w:tr>
      <w:tr w:rsidR="004458D7" w:rsidRPr="00C876BE" w14:paraId="5467FFFD" w14:textId="77777777" w:rsidTr="000F223D">
        <w:trPr>
          <w:trHeight w:val="189"/>
        </w:trPr>
        <w:tc>
          <w:tcPr>
            <w:tcW w:w="0" w:type="auto"/>
            <w:vMerge w:val="restart"/>
          </w:tcPr>
          <w:p w14:paraId="0111ADA2" w14:textId="77777777" w:rsidR="004458D7" w:rsidRPr="00C876BE" w:rsidRDefault="004458D7" w:rsidP="00B50EB1">
            <w:pPr>
              <w:jc w:val="center"/>
            </w:pPr>
            <w:r w:rsidRPr="00C876BE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0" w:type="auto"/>
          </w:tcPr>
          <w:p w14:paraId="1E3EDC79" w14:textId="77777777" w:rsidR="004458D7" w:rsidRPr="00C876BE" w:rsidRDefault="004458D7" w:rsidP="00B50EB1">
            <w:pPr>
              <w:jc w:val="center"/>
            </w:pPr>
            <w:r w:rsidRPr="00C876BE">
              <w:t>кг/год</w:t>
            </w:r>
          </w:p>
        </w:tc>
        <w:tc>
          <w:tcPr>
            <w:tcW w:w="0" w:type="auto"/>
          </w:tcPr>
          <w:p w14:paraId="6C9CBF69" w14:textId="77777777" w:rsidR="004458D7" w:rsidRPr="00C876BE" w:rsidRDefault="004458D7" w:rsidP="00B50EB1">
            <w:pPr>
              <w:jc w:val="center"/>
            </w:pPr>
            <w:r w:rsidRPr="00C876BE">
              <w:t>-</w:t>
            </w:r>
          </w:p>
        </w:tc>
      </w:tr>
      <w:tr w:rsidR="004458D7" w:rsidRPr="00C876BE" w14:paraId="4C9519BD" w14:textId="77777777" w:rsidTr="000F223D">
        <w:tc>
          <w:tcPr>
            <w:tcW w:w="0" w:type="auto"/>
            <w:vMerge/>
          </w:tcPr>
          <w:p w14:paraId="34D4713D" w14:textId="77777777" w:rsidR="004458D7" w:rsidRPr="00C876BE" w:rsidRDefault="004458D7" w:rsidP="00B50EB1">
            <w:pPr>
              <w:jc w:val="center"/>
            </w:pPr>
          </w:p>
        </w:tc>
        <w:tc>
          <w:tcPr>
            <w:tcW w:w="0" w:type="auto"/>
          </w:tcPr>
          <w:p w14:paraId="55091351" w14:textId="77777777" w:rsidR="004458D7" w:rsidRPr="00C876BE" w:rsidRDefault="004458D7" w:rsidP="00B50EB1">
            <w:pPr>
              <w:jc w:val="center"/>
            </w:pPr>
            <w:r w:rsidRPr="00C876BE">
              <w:t>г/куб.м (мг/л)</w:t>
            </w:r>
          </w:p>
        </w:tc>
        <w:tc>
          <w:tcPr>
            <w:tcW w:w="0" w:type="auto"/>
          </w:tcPr>
          <w:p w14:paraId="5836E251" w14:textId="77777777" w:rsidR="004458D7" w:rsidRPr="00C876BE" w:rsidRDefault="004458D7" w:rsidP="00B50EB1">
            <w:pPr>
              <w:jc w:val="center"/>
            </w:pPr>
            <w:r w:rsidRPr="00C876BE">
              <w:t>-</w:t>
            </w:r>
          </w:p>
        </w:tc>
      </w:tr>
    </w:tbl>
    <w:p w14:paraId="41D43BB2" w14:textId="14299C55" w:rsidR="009D13B1" w:rsidRPr="00C876BE" w:rsidRDefault="009D13B1" w:rsidP="009D13B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Норматив потерь питьевой воды не утвержден. </w:t>
      </w:r>
    </w:p>
    <w:p w14:paraId="6FE0ABA7" w14:textId="77777777" w:rsidR="004458D7" w:rsidRPr="00C876BE" w:rsidRDefault="004458D7" w:rsidP="004458D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4458D7" w:rsidRPr="00C876BE" w14:paraId="60AE3CE3" w14:textId="77777777" w:rsidTr="000F223D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269F" w14:textId="77777777" w:rsidR="004458D7" w:rsidRPr="00C876BE" w:rsidRDefault="004458D7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6C77" w14:textId="77777777" w:rsidR="004458D7" w:rsidRPr="00C876BE" w:rsidRDefault="004458D7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EBE" w14:textId="77777777" w:rsidR="004458D7" w:rsidRPr="00C876BE" w:rsidRDefault="004458D7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BCDF" w14:textId="3948678C" w:rsidR="004458D7" w:rsidRPr="00C876BE" w:rsidRDefault="004458D7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Факт 202</w:t>
            </w:r>
            <w:r w:rsidR="000F223D" w:rsidRPr="00C876BE">
              <w:rPr>
                <w:b/>
                <w:bCs/>
              </w:rPr>
              <w:t>4</w:t>
            </w:r>
            <w:r w:rsidRPr="00C876BE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ACA6" w14:textId="29B94911" w:rsidR="004458D7" w:rsidRPr="00C876BE" w:rsidRDefault="004458D7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 xml:space="preserve">План </w:t>
            </w:r>
            <w:r w:rsidR="00E75A85" w:rsidRPr="00C876BE">
              <w:rPr>
                <w:b/>
                <w:bCs/>
              </w:rPr>
              <w:t>2026-2030</w:t>
            </w:r>
            <w:r w:rsidRPr="00C876BE">
              <w:rPr>
                <w:b/>
                <w:bCs/>
              </w:rPr>
              <w:t xml:space="preserve"> год</w:t>
            </w:r>
            <w:r w:rsidR="00245B1A" w:rsidRPr="00C876BE">
              <w:rPr>
                <w:b/>
                <w:bCs/>
              </w:rPr>
              <w:t>ов</w:t>
            </w:r>
            <w:r w:rsidR="00B83FF9" w:rsidRPr="00C876BE">
              <w:rPr>
                <w:b/>
                <w:bCs/>
              </w:rPr>
              <w:t xml:space="preserve"> </w:t>
            </w:r>
            <w:r w:rsidRPr="00C876BE">
              <w:rPr>
                <w:b/>
                <w:bCs/>
              </w:rPr>
              <w:t>(по каждому году)</w:t>
            </w:r>
          </w:p>
        </w:tc>
      </w:tr>
      <w:tr w:rsidR="004458D7" w:rsidRPr="00C876BE" w14:paraId="0B58EFC3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AF7A" w14:textId="77777777" w:rsidR="004458D7" w:rsidRPr="00C876BE" w:rsidRDefault="004458D7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29B16" w14:textId="77777777" w:rsidR="004458D7" w:rsidRPr="00C876BE" w:rsidRDefault="004458D7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6492" w14:textId="77777777" w:rsidR="004458D7" w:rsidRPr="00C876BE" w:rsidRDefault="004458D7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1D1D" w14:textId="77777777" w:rsidR="004458D7" w:rsidRPr="00C876BE" w:rsidRDefault="004458D7" w:rsidP="00B50EB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C6D6" w14:textId="77777777" w:rsidR="004458D7" w:rsidRPr="00C876BE" w:rsidRDefault="004458D7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</w:tr>
      <w:tr w:rsidR="004458D7" w:rsidRPr="00C876BE" w14:paraId="5DAF68D3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D498" w14:textId="77777777" w:rsidR="004458D7" w:rsidRPr="00C876BE" w:rsidRDefault="004458D7" w:rsidP="00B50EB1">
            <w:pPr>
              <w:jc w:val="right"/>
            </w:pPr>
            <w:r w:rsidRPr="00C876BE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2B35F" w14:textId="77777777" w:rsidR="004458D7" w:rsidRPr="00C876BE" w:rsidRDefault="004458D7" w:rsidP="00B50EB1">
            <w:r w:rsidRPr="00C876BE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0993" w14:textId="77777777" w:rsidR="004458D7" w:rsidRPr="00C876BE" w:rsidRDefault="004458D7" w:rsidP="00B50EB1">
            <w:pPr>
              <w:jc w:val="center"/>
            </w:pPr>
            <w:r w:rsidRPr="00C876BE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3F982" w14:textId="7A4C5E26" w:rsidR="004458D7" w:rsidRPr="00C876BE" w:rsidRDefault="00B83FF9" w:rsidP="006320C9">
            <w:pPr>
              <w:jc w:val="center"/>
            </w:pPr>
            <w:r w:rsidRPr="00C876BE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D766" w14:textId="060FE919" w:rsidR="004458D7" w:rsidRPr="00C876BE" w:rsidRDefault="00B83FF9" w:rsidP="00B50EB1">
            <w:pPr>
              <w:jc w:val="center"/>
            </w:pPr>
            <w:r w:rsidRPr="00C876BE">
              <w:t>0</w:t>
            </w:r>
          </w:p>
        </w:tc>
      </w:tr>
      <w:tr w:rsidR="004458D7" w:rsidRPr="00C876BE" w14:paraId="55A53C1D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61C3" w14:textId="77777777" w:rsidR="004458D7" w:rsidRPr="00C876BE" w:rsidRDefault="004458D7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943A06" w14:textId="77777777" w:rsidR="004458D7" w:rsidRPr="00C876BE" w:rsidRDefault="004458D7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DD42" w14:textId="77777777" w:rsidR="004458D7" w:rsidRPr="00C876BE" w:rsidRDefault="004458D7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0818" w14:textId="77777777" w:rsidR="004458D7" w:rsidRPr="00C876BE" w:rsidRDefault="004458D7" w:rsidP="00B50EB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2F67" w14:textId="77777777" w:rsidR="004458D7" w:rsidRPr="00C876BE" w:rsidRDefault="004458D7" w:rsidP="00B50EB1">
            <w:pPr>
              <w:jc w:val="center"/>
            </w:pPr>
          </w:p>
        </w:tc>
      </w:tr>
      <w:tr w:rsidR="004458D7" w:rsidRPr="00C876BE" w14:paraId="16B91253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921" w14:textId="77777777" w:rsidR="004458D7" w:rsidRPr="00C876BE" w:rsidRDefault="004458D7" w:rsidP="00B50EB1">
            <w:pPr>
              <w:jc w:val="right"/>
            </w:pPr>
            <w:r w:rsidRPr="00C876BE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054399" w14:textId="77777777" w:rsidR="004458D7" w:rsidRPr="00C876BE" w:rsidRDefault="004458D7" w:rsidP="00B50EB1">
            <w:r w:rsidRPr="00C876BE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31E7" w14:textId="77777777" w:rsidR="004458D7" w:rsidRPr="00C876BE" w:rsidRDefault="004458D7" w:rsidP="00B50EB1">
            <w:pPr>
              <w:jc w:val="center"/>
            </w:pPr>
            <w:r w:rsidRPr="00C876BE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455B" w14:textId="77777777" w:rsidR="004458D7" w:rsidRPr="00C876BE" w:rsidRDefault="004458D7" w:rsidP="00B50EB1">
            <w:pPr>
              <w:jc w:val="center"/>
            </w:pPr>
            <w:r w:rsidRPr="00C876BE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971D" w14:textId="77777777" w:rsidR="004458D7" w:rsidRPr="00C876BE" w:rsidRDefault="004458D7" w:rsidP="00B50EB1">
            <w:pPr>
              <w:jc w:val="center"/>
            </w:pPr>
            <w:r w:rsidRPr="00C876BE">
              <w:t>0</w:t>
            </w:r>
          </w:p>
        </w:tc>
      </w:tr>
      <w:tr w:rsidR="004458D7" w:rsidRPr="00C876BE" w14:paraId="6CFCE0D0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A503" w14:textId="77777777" w:rsidR="004458D7" w:rsidRPr="00C876BE" w:rsidRDefault="004458D7" w:rsidP="00B50EB1">
            <w:pPr>
              <w:jc w:val="right"/>
            </w:pPr>
            <w:r w:rsidRPr="00C876BE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4C73A09" w14:textId="77777777" w:rsidR="004458D7" w:rsidRPr="00C876BE" w:rsidRDefault="004458D7" w:rsidP="00B50EB1">
            <w:r w:rsidRPr="00C876BE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2BDC" w14:textId="77777777" w:rsidR="004458D7" w:rsidRPr="00C876BE" w:rsidRDefault="004458D7" w:rsidP="00B50EB1">
            <w:pPr>
              <w:jc w:val="center"/>
            </w:pPr>
            <w:r w:rsidRPr="00C876BE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606D" w14:textId="77777777" w:rsidR="004458D7" w:rsidRPr="00C876BE" w:rsidRDefault="004458D7" w:rsidP="00B50EB1">
            <w:pPr>
              <w:jc w:val="center"/>
            </w:pPr>
            <w:r w:rsidRPr="00C876BE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16B4" w14:textId="77777777" w:rsidR="004458D7" w:rsidRPr="00C876BE" w:rsidRDefault="004458D7" w:rsidP="00B50EB1">
            <w:pPr>
              <w:jc w:val="center"/>
            </w:pPr>
            <w:r w:rsidRPr="00C876BE">
              <w:t>0</w:t>
            </w:r>
          </w:p>
        </w:tc>
      </w:tr>
      <w:tr w:rsidR="000F223D" w:rsidRPr="00C876BE" w14:paraId="420DA169" w14:textId="77777777" w:rsidTr="000F223D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97B48" w14:textId="77777777" w:rsidR="000F223D" w:rsidRPr="00C876BE" w:rsidRDefault="000F223D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0B4C66" w14:textId="77777777" w:rsidR="000F223D" w:rsidRPr="00C876BE" w:rsidRDefault="000F223D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DDB0" w14:textId="77777777" w:rsidR="000F223D" w:rsidRPr="00C876BE" w:rsidRDefault="000F223D" w:rsidP="00B50EB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93B5" w14:textId="77777777" w:rsidR="000F223D" w:rsidRPr="00C876BE" w:rsidRDefault="000F223D" w:rsidP="00B50EB1">
            <w:pPr>
              <w:jc w:val="center"/>
              <w:rPr>
                <w:color w:val="FF0000"/>
              </w:rPr>
            </w:pPr>
          </w:p>
        </w:tc>
      </w:tr>
      <w:tr w:rsidR="004458D7" w:rsidRPr="00C876BE" w14:paraId="7A3823C8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0F64" w14:textId="77777777" w:rsidR="004458D7" w:rsidRPr="00C876BE" w:rsidRDefault="004458D7" w:rsidP="00B50EB1">
            <w:pPr>
              <w:jc w:val="right"/>
            </w:pPr>
            <w:r w:rsidRPr="00C876BE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B9256D" w14:textId="77777777" w:rsidR="004458D7" w:rsidRPr="00C876BE" w:rsidRDefault="004458D7" w:rsidP="00B50EB1">
            <w:r w:rsidRPr="00C876BE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A5FC" w14:textId="77777777" w:rsidR="004458D7" w:rsidRPr="00C876BE" w:rsidRDefault="004458D7" w:rsidP="00B50EB1">
            <w:pPr>
              <w:jc w:val="center"/>
            </w:pPr>
            <w:r w:rsidRPr="00C876BE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70CB" w14:textId="3C73003F" w:rsidR="004458D7" w:rsidRPr="00C876BE" w:rsidRDefault="006320C9" w:rsidP="00B50EB1">
            <w:pPr>
              <w:jc w:val="center"/>
            </w:pPr>
            <w:r w:rsidRPr="00C876BE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D0B8" w14:textId="3FA0605F" w:rsidR="004458D7" w:rsidRPr="00C876BE" w:rsidRDefault="006320C9" w:rsidP="00B50EB1">
            <w:pPr>
              <w:jc w:val="center"/>
            </w:pPr>
            <w:r w:rsidRPr="00C876BE">
              <w:t>9,05</w:t>
            </w:r>
          </w:p>
        </w:tc>
      </w:tr>
      <w:tr w:rsidR="004458D7" w:rsidRPr="00C876BE" w14:paraId="5051DF21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7CD" w14:textId="77777777" w:rsidR="004458D7" w:rsidRPr="00C876BE" w:rsidRDefault="004458D7" w:rsidP="00B50EB1">
            <w:pPr>
              <w:jc w:val="right"/>
            </w:pPr>
            <w:r w:rsidRPr="00C876BE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B50EF5" w14:textId="77777777" w:rsidR="004458D7" w:rsidRPr="00C876BE" w:rsidRDefault="004458D7" w:rsidP="00B50EB1">
            <w:r w:rsidRPr="00C876BE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C4E4" w14:textId="77777777" w:rsidR="004458D7" w:rsidRPr="00C876BE" w:rsidRDefault="004458D7" w:rsidP="00B50EB1">
            <w:pPr>
              <w:jc w:val="center"/>
            </w:pPr>
            <w:r w:rsidRPr="00C876BE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A47" w14:textId="1606AA65" w:rsidR="004458D7" w:rsidRPr="00C876BE" w:rsidRDefault="00B83FF9" w:rsidP="00B50EB1">
            <w:pPr>
              <w:jc w:val="center"/>
            </w:pPr>
            <w:r w:rsidRPr="00C876BE">
              <w:t>1</w:t>
            </w:r>
            <w:r w:rsidR="004458D7" w:rsidRPr="00C876BE">
              <w:t>,</w:t>
            </w:r>
            <w:r w:rsidR="006320C9" w:rsidRPr="00C876BE"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E2A0" w14:textId="1E52DD1D" w:rsidR="004458D7" w:rsidRPr="00C876BE" w:rsidRDefault="006320C9" w:rsidP="00B50EB1">
            <w:pPr>
              <w:jc w:val="center"/>
            </w:pPr>
            <w:r w:rsidRPr="00C876BE">
              <w:t>0,6</w:t>
            </w:r>
          </w:p>
        </w:tc>
      </w:tr>
      <w:tr w:rsidR="004458D7" w:rsidRPr="00C876BE" w14:paraId="4A051107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802" w14:textId="77777777" w:rsidR="004458D7" w:rsidRPr="00C876BE" w:rsidRDefault="004458D7" w:rsidP="00B50EB1">
            <w:pPr>
              <w:jc w:val="right"/>
            </w:pPr>
            <w:r w:rsidRPr="00C876BE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AAD874" w14:textId="77777777" w:rsidR="004458D7" w:rsidRPr="00C876BE" w:rsidRDefault="004458D7" w:rsidP="00B50EB1">
            <w:r w:rsidRPr="00C876BE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D15B" w14:textId="77777777" w:rsidR="004458D7" w:rsidRPr="00C876BE" w:rsidRDefault="004458D7" w:rsidP="00B50EB1">
            <w:pPr>
              <w:jc w:val="center"/>
            </w:pPr>
            <w:r w:rsidRPr="00C876BE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433B" w14:textId="77777777" w:rsidR="004458D7" w:rsidRPr="00C876BE" w:rsidRDefault="004458D7" w:rsidP="00B50EB1">
            <w:pPr>
              <w:jc w:val="center"/>
            </w:pPr>
            <w:r w:rsidRPr="00C876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30F5" w14:textId="77777777" w:rsidR="004458D7" w:rsidRPr="00C876BE" w:rsidRDefault="004458D7" w:rsidP="00B50EB1">
            <w:pPr>
              <w:jc w:val="center"/>
            </w:pPr>
            <w:r w:rsidRPr="00C876BE">
              <w:t>-</w:t>
            </w:r>
          </w:p>
        </w:tc>
      </w:tr>
    </w:tbl>
    <w:p w14:paraId="3F6B1435" w14:textId="1D6CAD42" w:rsidR="004458D7" w:rsidRPr="00C876BE" w:rsidRDefault="004458D7" w:rsidP="004458D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E75A85" w:rsidRPr="00C876BE">
        <w:rPr>
          <w:sz w:val="24"/>
          <w:szCs w:val="24"/>
        </w:rPr>
        <w:t>МУП «Чистая вода»</w:t>
      </w:r>
      <w:r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 xml:space="preserve">2026-2030 </w:t>
      </w:r>
      <w:r w:rsidR="000F223D" w:rsidRPr="00C876BE">
        <w:rPr>
          <w:sz w:val="24"/>
          <w:szCs w:val="24"/>
        </w:rPr>
        <w:t>годы</w:t>
      </w:r>
      <w:r w:rsidRPr="00C876BE">
        <w:rPr>
          <w:sz w:val="24"/>
          <w:szCs w:val="24"/>
        </w:rPr>
        <w:t>.</w:t>
      </w:r>
    </w:p>
    <w:p w14:paraId="09F306DB" w14:textId="629FBD75" w:rsidR="004458D7" w:rsidRPr="00C876BE" w:rsidRDefault="004458D7" w:rsidP="004458D7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E75A85" w:rsidRPr="00C876BE">
        <w:rPr>
          <w:rFonts w:eastAsia="Calibri"/>
          <w:sz w:val="24"/>
          <w:szCs w:val="24"/>
        </w:rPr>
        <w:t>МУП «Чистая вода»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sz w:val="24"/>
          <w:szCs w:val="24"/>
        </w:rPr>
        <w:t>на 202</w:t>
      </w:r>
      <w:r w:rsidR="000F223D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– 20</w:t>
      </w:r>
      <w:r w:rsidR="000F223D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857"/>
        <w:gridCol w:w="856"/>
        <w:gridCol w:w="856"/>
        <w:gridCol w:w="856"/>
        <w:gridCol w:w="856"/>
        <w:gridCol w:w="856"/>
        <w:gridCol w:w="856"/>
        <w:gridCol w:w="856"/>
        <w:gridCol w:w="828"/>
        <w:gridCol w:w="828"/>
      </w:tblGrid>
      <w:tr w:rsidR="000F223D" w:rsidRPr="00C876BE" w14:paraId="4EB4340D" w14:textId="1AF6E92B" w:rsidTr="000F223D">
        <w:trPr>
          <w:trHeight w:val="563"/>
          <w:tblHeader/>
        </w:trPr>
        <w:tc>
          <w:tcPr>
            <w:tcW w:w="1808" w:type="dxa"/>
            <w:vAlign w:val="center"/>
          </w:tcPr>
          <w:p w14:paraId="4B5AAB9E" w14:textId="77777777" w:rsidR="000F223D" w:rsidRPr="00C876BE" w:rsidRDefault="000F223D" w:rsidP="000F223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57" w:type="dxa"/>
          </w:tcPr>
          <w:p w14:paraId="60B9BEDA" w14:textId="72BDDF2C" w:rsidR="000F223D" w:rsidRPr="00C876BE" w:rsidRDefault="00CA38CC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56" w:type="dxa"/>
          </w:tcPr>
          <w:p w14:paraId="50DB8E41" w14:textId="4AA6F6AA" w:rsidR="000F223D" w:rsidRPr="00C876BE" w:rsidRDefault="00CA38CC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56" w:type="dxa"/>
          </w:tcPr>
          <w:p w14:paraId="11ED4462" w14:textId="77777777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56" w:type="dxa"/>
          </w:tcPr>
          <w:p w14:paraId="5665253D" w14:textId="77777777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56" w:type="dxa"/>
          </w:tcPr>
          <w:p w14:paraId="01527380" w14:textId="77777777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56" w:type="dxa"/>
          </w:tcPr>
          <w:p w14:paraId="53259CE9" w14:textId="77777777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56" w:type="dxa"/>
          </w:tcPr>
          <w:p w14:paraId="65018550" w14:textId="77777777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56" w:type="dxa"/>
          </w:tcPr>
          <w:p w14:paraId="06643E3C" w14:textId="77777777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28" w:type="dxa"/>
          </w:tcPr>
          <w:p w14:paraId="53646202" w14:textId="05C96817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28" w:type="dxa"/>
          </w:tcPr>
          <w:p w14:paraId="0D5BC920" w14:textId="5324777A" w:rsidR="000F223D" w:rsidRPr="00C876BE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0F223D" w:rsidRPr="00C876BE" w14:paraId="630B2B27" w14:textId="153F9470" w:rsidTr="000F223D">
        <w:trPr>
          <w:trHeight w:val="563"/>
        </w:trPr>
        <w:tc>
          <w:tcPr>
            <w:tcW w:w="1808" w:type="dxa"/>
            <w:vAlign w:val="center"/>
          </w:tcPr>
          <w:p w14:paraId="723DAFA9" w14:textId="3C9E069C" w:rsidR="000F223D" w:rsidRPr="00C876BE" w:rsidRDefault="000F223D" w:rsidP="00B50E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 w:rsidR="00B017BD" w:rsidRPr="00C876BE">
              <w:rPr>
                <w:color w:val="000000"/>
                <w:sz w:val="16"/>
                <w:szCs w:val="16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7" w:type="dxa"/>
            <w:vAlign w:val="center"/>
          </w:tcPr>
          <w:p w14:paraId="62742BB8" w14:textId="68EE42C1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60,41</w:t>
            </w:r>
          </w:p>
        </w:tc>
        <w:tc>
          <w:tcPr>
            <w:tcW w:w="856" w:type="dxa"/>
            <w:vAlign w:val="center"/>
          </w:tcPr>
          <w:p w14:paraId="1DBE1FC4" w14:textId="57E80E18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66,27</w:t>
            </w:r>
          </w:p>
        </w:tc>
        <w:tc>
          <w:tcPr>
            <w:tcW w:w="856" w:type="dxa"/>
            <w:vAlign w:val="center"/>
          </w:tcPr>
          <w:p w14:paraId="21D56797" w14:textId="24AF3FB2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66,27</w:t>
            </w:r>
          </w:p>
        </w:tc>
        <w:tc>
          <w:tcPr>
            <w:tcW w:w="856" w:type="dxa"/>
            <w:vAlign w:val="center"/>
          </w:tcPr>
          <w:p w14:paraId="12F3C6FA" w14:textId="3D26E0F7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63,47</w:t>
            </w:r>
          </w:p>
        </w:tc>
        <w:tc>
          <w:tcPr>
            <w:tcW w:w="856" w:type="dxa"/>
            <w:vAlign w:val="center"/>
          </w:tcPr>
          <w:p w14:paraId="2D25245C" w14:textId="768D7266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63,47</w:t>
            </w:r>
          </w:p>
        </w:tc>
        <w:tc>
          <w:tcPr>
            <w:tcW w:w="856" w:type="dxa"/>
            <w:vAlign w:val="center"/>
          </w:tcPr>
          <w:p w14:paraId="04F0B877" w14:textId="4E333276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70,92</w:t>
            </w:r>
          </w:p>
        </w:tc>
        <w:tc>
          <w:tcPr>
            <w:tcW w:w="856" w:type="dxa"/>
            <w:vAlign w:val="center"/>
          </w:tcPr>
          <w:p w14:paraId="21E154F2" w14:textId="3BC5269A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70,92</w:t>
            </w:r>
          </w:p>
        </w:tc>
        <w:tc>
          <w:tcPr>
            <w:tcW w:w="856" w:type="dxa"/>
            <w:vAlign w:val="center"/>
          </w:tcPr>
          <w:p w14:paraId="5C8485BA" w14:textId="592227E1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68,01</w:t>
            </w:r>
          </w:p>
        </w:tc>
        <w:tc>
          <w:tcPr>
            <w:tcW w:w="828" w:type="dxa"/>
            <w:vAlign w:val="center"/>
          </w:tcPr>
          <w:p w14:paraId="1A1C654B" w14:textId="1CC9EFE6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68,01</w:t>
            </w:r>
          </w:p>
        </w:tc>
        <w:tc>
          <w:tcPr>
            <w:tcW w:w="828" w:type="dxa"/>
            <w:vAlign w:val="center"/>
          </w:tcPr>
          <w:p w14:paraId="432E4EED" w14:textId="6FD37265" w:rsidR="000F223D" w:rsidRPr="00C876BE" w:rsidRDefault="00B92B2A" w:rsidP="00B83FF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75,54</w:t>
            </w:r>
          </w:p>
        </w:tc>
      </w:tr>
    </w:tbl>
    <w:p w14:paraId="19EE1E45" w14:textId="56CDABF6" w:rsidR="0085314D" w:rsidRPr="00C876BE" w:rsidRDefault="004458D7" w:rsidP="0085314D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b/>
          <w:sz w:val="24"/>
          <w:szCs w:val="24"/>
        </w:rPr>
        <w:t xml:space="preserve">Сагайдачный Д.И. </w:t>
      </w:r>
      <w:r w:rsidR="0085314D" w:rsidRPr="00C876BE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rFonts w:eastAsia="Calibri"/>
          <w:sz w:val="24"/>
          <w:szCs w:val="24"/>
        </w:rPr>
        <w:t>02.12.2025 № 14-05-3035</w:t>
      </w:r>
      <w:r w:rsidR="0085314D" w:rsidRPr="00C876BE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rFonts w:eastAsia="Calibri"/>
          <w:sz w:val="24"/>
          <w:szCs w:val="24"/>
        </w:rPr>
        <w:t>08.12.2025 № ЕД/5799/25</w:t>
      </w:r>
      <w:r w:rsidR="0085314D" w:rsidRPr="00C876BE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</w:t>
      </w:r>
      <w:r w:rsidR="0085314D" w:rsidRPr="00C876BE">
        <w:rPr>
          <w:rFonts w:eastAsia="Calibri"/>
          <w:sz w:val="24"/>
          <w:szCs w:val="24"/>
        </w:rPr>
        <w:lastRenderedPageBreak/>
        <w:t xml:space="preserve">подготовки к заседанию Правления, от Пензенского УФАС России в адрес Министерства не поступали. </w:t>
      </w:r>
    </w:p>
    <w:p w14:paraId="17B7B1AD" w14:textId="34360BF4" w:rsidR="004458D7" w:rsidRPr="00C876BE" w:rsidRDefault="00E75A85" w:rsidP="0085314D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C876BE">
        <w:rPr>
          <w:iCs/>
          <w:sz w:val="24"/>
          <w:szCs w:val="24"/>
        </w:rPr>
        <w:t>МУП «Чистая вода»</w:t>
      </w:r>
      <w:r w:rsidR="00B83FF9" w:rsidRPr="00C876BE">
        <w:rPr>
          <w:iCs/>
          <w:sz w:val="24"/>
          <w:szCs w:val="24"/>
        </w:rPr>
        <w:t xml:space="preserve"> с проектом приказа Министерства об установлении тарифов ознакомлен</w:t>
      </w:r>
      <w:r w:rsidR="00245B1A" w:rsidRPr="00C876BE">
        <w:rPr>
          <w:iCs/>
          <w:sz w:val="24"/>
          <w:szCs w:val="24"/>
        </w:rPr>
        <w:t>о</w:t>
      </w:r>
      <w:r w:rsidR="00B83FF9" w:rsidRPr="00C876BE">
        <w:rPr>
          <w:iCs/>
          <w:sz w:val="24"/>
          <w:szCs w:val="24"/>
        </w:rPr>
        <w:t xml:space="preserve"> и согласн</w:t>
      </w:r>
      <w:r w:rsidR="00245B1A" w:rsidRPr="00C876BE">
        <w:rPr>
          <w:iCs/>
          <w:sz w:val="24"/>
          <w:szCs w:val="24"/>
        </w:rPr>
        <w:t>о</w:t>
      </w:r>
      <w:r w:rsidR="00B83FF9" w:rsidRPr="00C876BE">
        <w:rPr>
          <w:iCs/>
          <w:sz w:val="24"/>
          <w:szCs w:val="24"/>
        </w:rPr>
        <w:t>.</w:t>
      </w:r>
    </w:p>
    <w:p w14:paraId="4CFFD82A" w14:textId="0FBE88E0" w:rsidR="00BE0125" w:rsidRPr="00C876BE" w:rsidRDefault="004458D7" w:rsidP="000F223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</w:t>
      </w:r>
      <w:r w:rsidR="00BE0125" w:rsidRPr="00C876BE">
        <w:rPr>
          <w:sz w:val="24"/>
          <w:szCs w:val="24"/>
        </w:rPr>
        <w:t>:</w:t>
      </w:r>
    </w:p>
    <w:p w14:paraId="02F0F097" w14:textId="7B3FB450" w:rsidR="00BE0125" w:rsidRPr="00C876BE" w:rsidRDefault="00BE0125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Pr="00C876BE">
        <w:t xml:space="preserve"> </w:t>
      </w:r>
      <w:r w:rsidRPr="00C876BE">
        <w:rPr>
          <w:sz w:val="24"/>
          <w:szCs w:val="24"/>
        </w:rPr>
        <w:t xml:space="preserve">долгосрочные параметры регулирования тарифов </w:t>
      </w:r>
      <w:r w:rsidR="009C3882" w:rsidRPr="009C3882">
        <w:rPr>
          <w:sz w:val="24"/>
          <w:szCs w:val="24"/>
        </w:rPr>
        <w:t>на питьевую воду (питьевое водоснабжение)</w:t>
      </w:r>
      <w:r w:rsidR="009C3882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для </w:t>
      </w:r>
      <w:r w:rsidR="00E75A85" w:rsidRPr="00C876BE">
        <w:rPr>
          <w:sz w:val="24"/>
          <w:szCs w:val="24"/>
        </w:rPr>
        <w:t>МУП «Чистая вода»</w:t>
      </w:r>
      <w:r w:rsidRPr="00C876BE">
        <w:rPr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 xml:space="preserve">на территории </w:t>
      </w:r>
      <w:r w:rsidR="000F223D" w:rsidRPr="00C876BE">
        <w:rPr>
          <w:rFonts w:eastAsia="Calibri"/>
          <w:sz w:val="24"/>
          <w:szCs w:val="24"/>
        </w:rPr>
        <w:t>Архангельского сельсовета Городищенского</w:t>
      </w:r>
      <w:r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>2026-2030</w:t>
      </w:r>
      <w:r w:rsidRPr="00C876BE">
        <w:rPr>
          <w:sz w:val="24"/>
          <w:szCs w:val="24"/>
        </w:rPr>
        <w:t xml:space="preserve"> годы в размере: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929"/>
        <w:gridCol w:w="859"/>
        <w:gridCol w:w="826"/>
        <w:gridCol w:w="850"/>
        <w:gridCol w:w="844"/>
      </w:tblGrid>
      <w:tr w:rsidR="00BE0125" w:rsidRPr="00C876BE" w14:paraId="537783C0" w14:textId="77777777" w:rsidTr="00B92B2A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EBF8" w14:textId="77777777" w:rsidR="00BE0125" w:rsidRPr="00C876BE" w:rsidRDefault="00BE0125" w:rsidP="00F005DD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4E06" w14:textId="17B897BC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6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095" w14:textId="1E7DC1F4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7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61C" w14:textId="13AD290C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8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991" w14:textId="78D58848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9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FA42" w14:textId="37907358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</w:t>
            </w:r>
            <w:r w:rsidR="000F223D" w:rsidRPr="00C876BE">
              <w:rPr>
                <w:bCs/>
                <w:sz w:val="19"/>
                <w:szCs w:val="19"/>
              </w:rPr>
              <w:t>30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92B2A" w:rsidRPr="00C876BE" w14:paraId="44C4B7EE" w14:textId="77777777" w:rsidTr="00B92B2A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4B6C" w14:textId="77777777" w:rsidR="00B92B2A" w:rsidRPr="00C876BE" w:rsidRDefault="00B92B2A" w:rsidP="00B92B2A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2C94" w14:textId="2FA8D556" w:rsidR="00B92B2A" w:rsidRPr="00C876BE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2 029,97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E20A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CEB" w14:textId="77777777" w:rsidR="00B92B2A" w:rsidRPr="00C876BE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818F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0ACA" w14:textId="77777777" w:rsidR="00B92B2A" w:rsidRPr="00C876BE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92B2A" w:rsidRPr="00C876BE" w14:paraId="179CDB9F" w14:textId="77777777" w:rsidTr="00B92B2A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096A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0D2F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B092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AB7A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4A60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23A8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B92B2A" w:rsidRPr="00C876BE" w14:paraId="43746AE9" w14:textId="77777777" w:rsidTr="00B92B2A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1257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7A8F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99A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7FD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1618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0C0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B92B2A" w:rsidRPr="00C876BE" w14:paraId="064DAA31" w14:textId="77777777" w:rsidTr="00B92B2A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3938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F3E0B9D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3996" w14:textId="70CE8E00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0822" w14:textId="7424C2C9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D59E" w14:textId="50C9826B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2035C" w14:textId="517AA119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CF04" w14:textId="4559DDD3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</w:tr>
      <w:tr w:rsidR="00B92B2A" w:rsidRPr="00C876BE" w14:paraId="72D1D265" w14:textId="77777777" w:rsidTr="00B92B2A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6D631" w14:textId="77777777" w:rsidR="00B92B2A" w:rsidRPr="00C876BE" w:rsidRDefault="00B92B2A" w:rsidP="00B92B2A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BD3FF14" w14:textId="77777777" w:rsidR="00B92B2A" w:rsidRPr="00C876BE" w:rsidRDefault="00B92B2A" w:rsidP="00B92B2A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DAF" w14:textId="5F1F8234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532FDDFC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6E63FD76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DCF" w14:textId="7781AFCD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42EFEE14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098D51BB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2BF5" w14:textId="097E8012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48F4123F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566CD639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2A8" w14:textId="2AC312D9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009B2ABB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5BC2F749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3EE" w14:textId="70D876BC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44BEC2CB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6543BDB6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7D27EA53" w14:textId="3BA5C56B" w:rsidR="004458D7" w:rsidRPr="00C876BE" w:rsidRDefault="00BE0125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4458D7" w:rsidRPr="00C876BE">
        <w:rPr>
          <w:sz w:val="24"/>
          <w:szCs w:val="24"/>
        </w:rPr>
        <w:t xml:space="preserve"> одноставочный тариф </w:t>
      </w:r>
      <w:r w:rsidR="004458D7" w:rsidRPr="00C876BE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33682C" w:rsidRPr="00C876BE">
        <w:rPr>
          <w:sz w:val="24"/>
          <w:szCs w:val="24"/>
        </w:rPr>
        <w:t xml:space="preserve">для потребителей </w:t>
      </w:r>
      <w:r w:rsidR="00E75A85" w:rsidRPr="00C876BE">
        <w:rPr>
          <w:sz w:val="24"/>
          <w:szCs w:val="24"/>
        </w:rPr>
        <w:t>МУП «Чистая вода»</w:t>
      </w:r>
      <w:r w:rsidR="0033682C" w:rsidRPr="00C876BE">
        <w:rPr>
          <w:sz w:val="24"/>
          <w:szCs w:val="24"/>
        </w:rPr>
        <w:t xml:space="preserve"> </w:t>
      </w:r>
      <w:r w:rsidR="0033682C" w:rsidRPr="00C876BE">
        <w:rPr>
          <w:rFonts w:eastAsia="Calibri"/>
          <w:sz w:val="24"/>
          <w:szCs w:val="24"/>
        </w:rPr>
        <w:t xml:space="preserve">на территории </w:t>
      </w:r>
      <w:r w:rsidR="000F223D" w:rsidRPr="00C876BE">
        <w:rPr>
          <w:rFonts w:eastAsia="Calibri"/>
          <w:sz w:val="24"/>
          <w:szCs w:val="24"/>
        </w:rPr>
        <w:t>Архангельского сельсовета Городищенского</w:t>
      </w:r>
      <w:r w:rsidR="0033682C"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="004458D7" w:rsidRPr="00C876BE">
        <w:rPr>
          <w:rFonts w:eastAsia="Calibri"/>
          <w:bCs/>
          <w:iCs/>
          <w:sz w:val="24"/>
          <w:szCs w:val="24"/>
        </w:rPr>
        <w:t xml:space="preserve"> на </w:t>
      </w:r>
      <w:r w:rsidR="00E75A85" w:rsidRPr="00C876BE">
        <w:rPr>
          <w:rFonts w:eastAsia="Calibri"/>
          <w:bCs/>
          <w:iCs/>
          <w:sz w:val="24"/>
          <w:szCs w:val="24"/>
        </w:rPr>
        <w:t xml:space="preserve">2026-2030 </w:t>
      </w:r>
      <w:r w:rsidR="004458D7" w:rsidRPr="00C876BE">
        <w:rPr>
          <w:rFonts w:eastAsia="Calibri"/>
          <w:bCs/>
          <w:iCs/>
          <w:sz w:val="24"/>
          <w:szCs w:val="24"/>
        </w:rPr>
        <w:t xml:space="preserve">годы </w:t>
      </w:r>
      <w:r w:rsidR="004458D7" w:rsidRPr="00C876BE">
        <w:rPr>
          <w:sz w:val="24"/>
          <w:szCs w:val="24"/>
        </w:rPr>
        <w:t>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0F223D" w:rsidRPr="00C876BE" w14:paraId="54C7311B" w14:textId="77777777" w:rsidTr="00B50EB1">
        <w:trPr>
          <w:trHeight w:val="563"/>
          <w:tblHeader/>
        </w:trPr>
        <w:tc>
          <w:tcPr>
            <w:tcW w:w="1810" w:type="dxa"/>
            <w:vAlign w:val="center"/>
          </w:tcPr>
          <w:p w14:paraId="7F555FFE" w14:textId="77777777" w:rsidR="000F223D" w:rsidRPr="00C876BE" w:rsidRDefault="000F223D" w:rsidP="000F223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862" w:type="dxa"/>
          </w:tcPr>
          <w:p w14:paraId="09509E92" w14:textId="047ED98F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01.01.2026 по 30.0</w:t>
            </w:r>
            <w:r w:rsidR="004E02D2" w:rsidRPr="00C876BE">
              <w:rPr>
                <w:sz w:val="18"/>
                <w:szCs w:val="18"/>
              </w:rPr>
              <w:t>9</w:t>
            </w:r>
            <w:r w:rsidRPr="00C876BE">
              <w:rPr>
                <w:sz w:val="18"/>
                <w:szCs w:val="18"/>
              </w:rPr>
              <w:t>.2026</w:t>
            </w:r>
          </w:p>
        </w:tc>
        <w:tc>
          <w:tcPr>
            <w:tcW w:w="861" w:type="dxa"/>
          </w:tcPr>
          <w:p w14:paraId="74DFEDED" w14:textId="2E8E4168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</w:t>
            </w:r>
            <w:r w:rsidR="004E02D2" w:rsidRPr="00C876BE">
              <w:rPr>
                <w:sz w:val="18"/>
                <w:szCs w:val="18"/>
              </w:rPr>
              <w:t>10</w:t>
            </w:r>
            <w:r w:rsidRPr="00C876BE">
              <w:rPr>
                <w:sz w:val="18"/>
                <w:szCs w:val="18"/>
              </w:rPr>
              <w:t>.2026 по 31.12.2026</w:t>
            </w:r>
          </w:p>
        </w:tc>
        <w:tc>
          <w:tcPr>
            <w:tcW w:w="861" w:type="dxa"/>
          </w:tcPr>
          <w:p w14:paraId="4DB7815A" w14:textId="55FB93C3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61" w:type="dxa"/>
          </w:tcPr>
          <w:p w14:paraId="13EA3509" w14:textId="25C3BBE2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61" w:type="dxa"/>
          </w:tcPr>
          <w:p w14:paraId="1B015DDC" w14:textId="11B23B0B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61" w:type="dxa"/>
          </w:tcPr>
          <w:p w14:paraId="1E7A6E42" w14:textId="11F90563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61" w:type="dxa"/>
          </w:tcPr>
          <w:p w14:paraId="59E48954" w14:textId="3DA15095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61" w:type="dxa"/>
          </w:tcPr>
          <w:p w14:paraId="2F7553ED" w14:textId="593CFD56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01.07.2029 по 31.12.2029</w:t>
            </w:r>
          </w:p>
        </w:tc>
        <w:tc>
          <w:tcPr>
            <w:tcW w:w="861" w:type="dxa"/>
          </w:tcPr>
          <w:p w14:paraId="432180F7" w14:textId="226DAAEC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01.01.2030 по 30.06.2030</w:t>
            </w:r>
          </w:p>
        </w:tc>
        <w:tc>
          <w:tcPr>
            <w:tcW w:w="861" w:type="dxa"/>
          </w:tcPr>
          <w:p w14:paraId="775D63B6" w14:textId="731ACB5F" w:rsidR="000F223D" w:rsidRPr="00C876BE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с 01.07.2030 по 31.12.2030</w:t>
            </w:r>
          </w:p>
        </w:tc>
      </w:tr>
      <w:tr w:rsidR="00B92B2A" w:rsidRPr="00C876BE" w14:paraId="363B4925" w14:textId="77777777" w:rsidTr="00B92B2A">
        <w:trPr>
          <w:trHeight w:val="563"/>
        </w:trPr>
        <w:tc>
          <w:tcPr>
            <w:tcW w:w="1810" w:type="dxa"/>
            <w:vAlign w:val="center"/>
          </w:tcPr>
          <w:p w14:paraId="78B3B98A" w14:textId="12219563" w:rsidR="00B92B2A" w:rsidRPr="00C876BE" w:rsidRDefault="00B92B2A" w:rsidP="00B92B2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876BE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21E1D015" w14:textId="792704B0" w:rsidR="00B92B2A" w:rsidRPr="00C876BE" w:rsidRDefault="00B92B2A" w:rsidP="00B92B2A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60,41</w:t>
            </w:r>
          </w:p>
        </w:tc>
        <w:tc>
          <w:tcPr>
            <w:tcW w:w="861" w:type="dxa"/>
            <w:vAlign w:val="center"/>
          </w:tcPr>
          <w:p w14:paraId="6EF86D4C" w14:textId="39DD1EC3" w:rsidR="00B92B2A" w:rsidRPr="00C876BE" w:rsidRDefault="00B92B2A" w:rsidP="00B92B2A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66,27</w:t>
            </w:r>
          </w:p>
        </w:tc>
        <w:tc>
          <w:tcPr>
            <w:tcW w:w="861" w:type="dxa"/>
            <w:vAlign w:val="center"/>
          </w:tcPr>
          <w:p w14:paraId="4B85FB3D" w14:textId="43F2CA05" w:rsidR="00B92B2A" w:rsidRPr="00C876BE" w:rsidRDefault="00B92B2A" w:rsidP="00B92B2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66,27</w:t>
            </w:r>
          </w:p>
        </w:tc>
        <w:tc>
          <w:tcPr>
            <w:tcW w:w="861" w:type="dxa"/>
            <w:vAlign w:val="center"/>
          </w:tcPr>
          <w:p w14:paraId="6E042C19" w14:textId="3F92901B" w:rsidR="00B92B2A" w:rsidRPr="00C876BE" w:rsidRDefault="00B92B2A" w:rsidP="00B92B2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63,47</w:t>
            </w:r>
          </w:p>
        </w:tc>
        <w:tc>
          <w:tcPr>
            <w:tcW w:w="861" w:type="dxa"/>
            <w:vAlign w:val="center"/>
          </w:tcPr>
          <w:p w14:paraId="311CAC3A" w14:textId="7E260FF1" w:rsidR="00B92B2A" w:rsidRPr="00C876BE" w:rsidRDefault="00B92B2A" w:rsidP="00B92B2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63,47</w:t>
            </w:r>
          </w:p>
        </w:tc>
        <w:tc>
          <w:tcPr>
            <w:tcW w:w="861" w:type="dxa"/>
            <w:vAlign w:val="center"/>
          </w:tcPr>
          <w:p w14:paraId="3407EB56" w14:textId="1C948A3E" w:rsidR="00B92B2A" w:rsidRPr="00C876BE" w:rsidRDefault="00B92B2A" w:rsidP="00B92B2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70,92</w:t>
            </w:r>
          </w:p>
        </w:tc>
        <w:tc>
          <w:tcPr>
            <w:tcW w:w="861" w:type="dxa"/>
            <w:vAlign w:val="center"/>
          </w:tcPr>
          <w:p w14:paraId="2EDC19E9" w14:textId="472F06F0" w:rsidR="00B92B2A" w:rsidRPr="00C876BE" w:rsidRDefault="00B92B2A" w:rsidP="00B92B2A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70,92</w:t>
            </w:r>
          </w:p>
        </w:tc>
        <w:tc>
          <w:tcPr>
            <w:tcW w:w="861" w:type="dxa"/>
            <w:vAlign w:val="center"/>
          </w:tcPr>
          <w:p w14:paraId="4CDAC70D" w14:textId="5093DC6E" w:rsidR="00B92B2A" w:rsidRPr="00C876BE" w:rsidRDefault="00B92B2A" w:rsidP="00B92B2A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68,01</w:t>
            </w:r>
          </w:p>
        </w:tc>
        <w:tc>
          <w:tcPr>
            <w:tcW w:w="861" w:type="dxa"/>
            <w:vAlign w:val="center"/>
          </w:tcPr>
          <w:p w14:paraId="00131B89" w14:textId="610C261C" w:rsidR="00B92B2A" w:rsidRPr="00C876BE" w:rsidRDefault="00B92B2A" w:rsidP="00B92B2A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68,01</w:t>
            </w:r>
          </w:p>
        </w:tc>
        <w:tc>
          <w:tcPr>
            <w:tcW w:w="861" w:type="dxa"/>
            <w:vAlign w:val="center"/>
          </w:tcPr>
          <w:p w14:paraId="78141A21" w14:textId="7D5C2E39" w:rsidR="00B92B2A" w:rsidRPr="00C876BE" w:rsidRDefault="00B92B2A" w:rsidP="00B92B2A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75,54</w:t>
            </w:r>
          </w:p>
        </w:tc>
      </w:tr>
    </w:tbl>
    <w:p w14:paraId="1B71D9F3" w14:textId="77777777" w:rsidR="004458D7" w:rsidRPr="00C876BE" w:rsidRDefault="004458D7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2FA05" w14:textId="66EDA5FE" w:rsidR="004458D7" w:rsidRPr="00C876BE" w:rsidRDefault="004458D7" w:rsidP="004458D7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4807E184" w14:textId="0C43E2E7" w:rsidR="00BE0125" w:rsidRPr="00C876BE" w:rsidRDefault="004458D7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BE0125" w:rsidRPr="00C876BE">
        <w:rPr>
          <w:sz w:val="24"/>
          <w:szCs w:val="24"/>
        </w:rPr>
        <w:t>:</w:t>
      </w:r>
    </w:p>
    <w:p w14:paraId="4D5C00FE" w14:textId="40823531" w:rsidR="00BE0125" w:rsidRPr="00C876BE" w:rsidRDefault="00BE0125" w:rsidP="00BE012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4458D7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долгосрочные параметры регулирования тарифов </w:t>
      </w:r>
      <w:r w:rsidR="009C3882">
        <w:rPr>
          <w:sz w:val="24"/>
          <w:szCs w:val="24"/>
        </w:rPr>
        <w:t xml:space="preserve">на питьевую воду (питьевое водоснабжение) </w:t>
      </w:r>
      <w:r w:rsidRPr="00C876BE">
        <w:rPr>
          <w:sz w:val="24"/>
          <w:szCs w:val="24"/>
        </w:rPr>
        <w:t xml:space="preserve">для </w:t>
      </w:r>
      <w:r w:rsidR="00E75A85" w:rsidRPr="00C876BE">
        <w:rPr>
          <w:sz w:val="24"/>
          <w:szCs w:val="24"/>
        </w:rPr>
        <w:t>МУП «Чистая вода»</w:t>
      </w:r>
      <w:r w:rsidRPr="00C876BE">
        <w:rPr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 xml:space="preserve">на территории </w:t>
      </w:r>
      <w:r w:rsidR="000F223D" w:rsidRPr="00C876BE">
        <w:rPr>
          <w:rFonts w:eastAsia="Calibri"/>
          <w:sz w:val="24"/>
          <w:szCs w:val="24"/>
        </w:rPr>
        <w:t>Архангельского сельсовета Городищенского</w:t>
      </w:r>
      <w:r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 xml:space="preserve">2026-2030 </w:t>
      </w:r>
      <w:r w:rsidRPr="00C876BE">
        <w:rPr>
          <w:sz w:val="24"/>
          <w:szCs w:val="24"/>
        </w:rPr>
        <w:t xml:space="preserve">годы </w:t>
      </w:r>
      <w:r w:rsidR="000F223D" w:rsidRPr="00C876BE">
        <w:rPr>
          <w:sz w:val="24"/>
          <w:szCs w:val="24"/>
        </w:rPr>
        <w:t>составили</w:t>
      </w:r>
      <w:r w:rsidRPr="00C876BE">
        <w:rPr>
          <w:sz w:val="24"/>
          <w:szCs w:val="24"/>
        </w:rPr>
        <w:t>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929"/>
        <w:gridCol w:w="859"/>
        <w:gridCol w:w="826"/>
        <w:gridCol w:w="850"/>
        <w:gridCol w:w="844"/>
      </w:tblGrid>
      <w:tr w:rsidR="00BE0125" w:rsidRPr="00C876BE" w14:paraId="21095947" w14:textId="77777777" w:rsidTr="00B92B2A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DCA0" w14:textId="77777777" w:rsidR="00BE0125" w:rsidRPr="00C876BE" w:rsidRDefault="00BE0125" w:rsidP="00F005DD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C37D" w14:textId="45CBAAE3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6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253" w14:textId="6F470476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7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11AB" w14:textId="4C10596C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>8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ACF4" w14:textId="05C56D56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0F223D" w:rsidRPr="00C876BE">
              <w:rPr>
                <w:bCs/>
                <w:sz w:val="19"/>
                <w:szCs w:val="19"/>
              </w:rPr>
              <w:t xml:space="preserve">9 </w:t>
            </w:r>
            <w:r w:rsidRPr="00C876BE">
              <w:rPr>
                <w:bCs/>
                <w:sz w:val="19"/>
                <w:szCs w:val="19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2B1" w14:textId="1D993E0B" w:rsidR="00BE0125" w:rsidRPr="00C876BE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</w:t>
            </w:r>
            <w:r w:rsidR="000F223D" w:rsidRPr="00C876BE">
              <w:rPr>
                <w:bCs/>
                <w:sz w:val="19"/>
                <w:szCs w:val="19"/>
              </w:rPr>
              <w:t>30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92B2A" w:rsidRPr="00C876BE" w14:paraId="0493A833" w14:textId="77777777" w:rsidTr="00B92B2A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BE9F" w14:textId="77777777" w:rsidR="00B92B2A" w:rsidRPr="00C876BE" w:rsidRDefault="00B92B2A" w:rsidP="00B92B2A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E50E" w14:textId="615ED384" w:rsidR="00B92B2A" w:rsidRPr="00C876BE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2 029,97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1757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27F" w14:textId="77777777" w:rsidR="00B92B2A" w:rsidRPr="00C876BE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3D53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752A" w14:textId="77777777" w:rsidR="00B92B2A" w:rsidRPr="00C876BE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92B2A" w:rsidRPr="00C876BE" w14:paraId="0D856E4F" w14:textId="77777777" w:rsidTr="00B92B2A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5B22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0070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7C4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8671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6788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9503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B92B2A" w:rsidRPr="00C876BE" w14:paraId="2F1FE47E" w14:textId="77777777" w:rsidTr="00B92B2A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747C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A432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E244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4D8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D0DF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557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B92B2A" w:rsidRPr="00C876BE" w14:paraId="6C41946A" w14:textId="77777777" w:rsidTr="00B92B2A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7DDA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20A5B" w14:textId="77777777" w:rsidR="00B92B2A" w:rsidRPr="00C876BE" w:rsidRDefault="00B92B2A" w:rsidP="00B92B2A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3022" w14:textId="473E491A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7517B" w14:textId="0F4289F2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C050" w14:textId="3CEFA371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794BB" w14:textId="7343E458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9156" w14:textId="0477A700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9,05</w:t>
            </w:r>
          </w:p>
        </w:tc>
      </w:tr>
      <w:tr w:rsidR="00B92B2A" w:rsidRPr="00C876BE" w14:paraId="169FACEA" w14:textId="77777777" w:rsidTr="00B92B2A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903C" w14:textId="77777777" w:rsidR="00B92B2A" w:rsidRPr="00C876BE" w:rsidRDefault="00B92B2A" w:rsidP="00B92B2A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0950CAA" w14:textId="77777777" w:rsidR="00B92B2A" w:rsidRPr="00C876BE" w:rsidRDefault="00B92B2A" w:rsidP="00B92B2A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872" w14:textId="126FE7D2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27CC1A38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5C1690C9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2EE" w14:textId="236C2D10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44894497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61191F8F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E76" w14:textId="587A15AD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775212B7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22A4EC1F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1BA2" w14:textId="757104A0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0E47DC70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75E06C35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DF2" w14:textId="222BBC23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0,60</w:t>
            </w:r>
          </w:p>
          <w:p w14:paraId="5C1DADF2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79A6FF5E" w14:textId="77777777" w:rsidR="00B92B2A" w:rsidRPr="00C876BE" w:rsidRDefault="00B92B2A" w:rsidP="00B92B2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47FE7B3E" w14:textId="2C9463FD" w:rsidR="004458D7" w:rsidRPr="00C876BE" w:rsidRDefault="00BE0125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</w:t>
      </w:r>
      <w:r w:rsidR="004458D7" w:rsidRPr="00C876BE">
        <w:rPr>
          <w:sz w:val="24"/>
          <w:szCs w:val="24"/>
        </w:rPr>
        <w:t xml:space="preserve">одноставочный тариф </w:t>
      </w:r>
      <w:r w:rsidR="004458D7" w:rsidRPr="00C876BE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33682C" w:rsidRPr="00C876BE">
        <w:rPr>
          <w:sz w:val="24"/>
          <w:szCs w:val="24"/>
        </w:rPr>
        <w:t xml:space="preserve">для потребителей </w:t>
      </w:r>
      <w:r w:rsidR="00E75A85" w:rsidRPr="00C876BE">
        <w:rPr>
          <w:sz w:val="24"/>
          <w:szCs w:val="24"/>
        </w:rPr>
        <w:t>МУП «Чистая вода»</w:t>
      </w:r>
      <w:r w:rsidR="0033682C" w:rsidRPr="00C876BE">
        <w:rPr>
          <w:sz w:val="24"/>
          <w:szCs w:val="24"/>
        </w:rPr>
        <w:t xml:space="preserve"> </w:t>
      </w:r>
      <w:r w:rsidR="0033682C" w:rsidRPr="00C876BE">
        <w:rPr>
          <w:rFonts w:eastAsia="Calibri"/>
          <w:sz w:val="24"/>
          <w:szCs w:val="24"/>
        </w:rPr>
        <w:t xml:space="preserve">на территории </w:t>
      </w:r>
      <w:r w:rsidR="000F223D" w:rsidRPr="00C876BE">
        <w:rPr>
          <w:rFonts w:eastAsia="Calibri"/>
          <w:sz w:val="24"/>
          <w:szCs w:val="24"/>
        </w:rPr>
        <w:t>Архангельского сельсовета Городищенского</w:t>
      </w:r>
      <w:r w:rsidR="0033682C"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="004458D7" w:rsidRPr="00C876BE">
        <w:rPr>
          <w:rFonts w:eastAsia="Calibri"/>
          <w:bCs/>
          <w:iCs/>
          <w:sz w:val="24"/>
          <w:szCs w:val="24"/>
        </w:rPr>
        <w:t xml:space="preserve"> на </w:t>
      </w:r>
      <w:r w:rsidR="00E75A85" w:rsidRPr="00C876BE">
        <w:rPr>
          <w:rFonts w:eastAsia="Calibri"/>
          <w:bCs/>
          <w:iCs/>
          <w:sz w:val="24"/>
          <w:szCs w:val="24"/>
        </w:rPr>
        <w:t xml:space="preserve">2026-2030 </w:t>
      </w:r>
      <w:r w:rsidR="004458D7" w:rsidRPr="00C876BE">
        <w:rPr>
          <w:rFonts w:eastAsia="Calibri"/>
          <w:bCs/>
          <w:iCs/>
          <w:sz w:val="24"/>
          <w:szCs w:val="24"/>
        </w:rPr>
        <w:t xml:space="preserve">годы </w:t>
      </w:r>
      <w:r w:rsidR="004458D7" w:rsidRPr="00C876BE">
        <w:rPr>
          <w:sz w:val="24"/>
          <w:szCs w:val="24"/>
        </w:rPr>
        <w:t xml:space="preserve">с календарной разбивкой </w:t>
      </w:r>
      <w:r w:rsidR="004E02D2" w:rsidRPr="00C876BE">
        <w:rPr>
          <w:sz w:val="24"/>
          <w:szCs w:val="24"/>
        </w:rPr>
        <w:t>составил</w:t>
      </w:r>
      <w:r w:rsidR="004458D7" w:rsidRPr="00C876BE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4E02D2" w:rsidRPr="00C876BE" w14:paraId="53571372" w14:textId="77777777" w:rsidTr="00B92B2A">
        <w:trPr>
          <w:trHeight w:val="563"/>
          <w:tblHeader/>
        </w:trPr>
        <w:tc>
          <w:tcPr>
            <w:tcW w:w="1810" w:type="dxa"/>
            <w:vAlign w:val="center"/>
          </w:tcPr>
          <w:p w14:paraId="08CAC2E2" w14:textId="77777777" w:rsidR="004E02D2" w:rsidRPr="00C876BE" w:rsidRDefault="004E02D2" w:rsidP="004E02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  <w:vAlign w:val="center"/>
          </w:tcPr>
          <w:p w14:paraId="65A304E8" w14:textId="6379A542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  <w:vAlign w:val="center"/>
          </w:tcPr>
          <w:p w14:paraId="3A0029F3" w14:textId="59C177B7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  <w:vAlign w:val="center"/>
          </w:tcPr>
          <w:p w14:paraId="335617CF" w14:textId="08FA02D0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  <w:vAlign w:val="center"/>
          </w:tcPr>
          <w:p w14:paraId="08DC3373" w14:textId="187C81B9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  <w:vAlign w:val="center"/>
          </w:tcPr>
          <w:p w14:paraId="02AE6EB0" w14:textId="61435D8C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  <w:vAlign w:val="center"/>
          </w:tcPr>
          <w:p w14:paraId="78D91A58" w14:textId="7D89F33E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  <w:vAlign w:val="center"/>
          </w:tcPr>
          <w:p w14:paraId="3BD49BF4" w14:textId="74B8838F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  <w:vAlign w:val="center"/>
          </w:tcPr>
          <w:p w14:paraId="666FC577" w14:textId="2E1C93E1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  <w:vAlign w:val="center"/>
          </w:tcPr>
          <w:p w14:paraId="68F760A9" w14:textId="5B56DC4B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  <w:vAlign w:val="center"/>
          </w:tcPr>
          <w:p w14:paraId="75442BF4" w14:textId="05516CB5" w:rsidR="004E02D2" w:rsidRPr="00C876BE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B92B2A" w:rsidRPr="00C876BE" w14:paraId="4707A8DD" w14:textId="77777777" w:rsidTr="00B92B2A">
        <w:trPr>
          <w:trHeight w:val="563"/>
        </w:trPr>
        <w:tc>
          <w:tcPr>
            <w:tcW w:w="1810" w:type="dxa"/>
            <w:vAlign w:val="center"/>
          </w:tcPr>
          <w:p w14:paraId="4E91D428" w14:textId="40C75533" w:rsidR="00B92B2A" w:rsidRPr="00C876BE" w:rsidRDefault="00B92B2A" w:rsidP="00B92B2A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4B84D0E8" w14:textId="543067AC" w:rsidR="00B92B2A" w:rsidRPr="00C876BE" w:rsidRDefault="00B92B2A" w:rsidP="00B92B2A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t>60,41</w:t>
            </w:r>
          </w:p>
        </w:tc>
        <w:tc>
          <w:tcPr>
            <w:tcW w:w="861" w:type="dxa"/>
            <w:vAlign w:val="center"/>
          </w:tcPr>
          <w:p w14:paraId="414F2DF8" w14:textId="626BE6A4" w:rsidR="00B92B2A" w:rsidRPr="00C876BE" w:rsidRDefault="00B92B2A" w:rsidP="00B92B2A">
            <w:pPr>
              <w:jc w:val="center"/>
              <w:rPr>
                <w:sz w:val="16"/>
                <w:szCs w:val="16"/>
              </w:rPr>
            </w:pPr>
            <w:r w:rsidRPr="00C876BE">
              <w:t>66,27</w:t>
            </w:r>
          </w:p>
        </w:tc>
        <w:tc>
          <w:tcPr>
            <w:tcW w:w="861" w:type="dxa"/>
            <w:vAlign w:val="center"/>
          </w:tcPr>
          <w:p w14:paraId="15A36D32" w14:textId="1423331A" w:rsidR="00B92B2A" w:rsidRPr="00C876BE" w:rsidRDefault="00B92B2A" w:rsidP="00B92B2A">
            <w:pPr>
              <w:jc w:val="right"/>
              <w:rPr>
                <w:sz w:val="16"/>
                <w:szCs w:val="16"/>
              </w:rPr>
            </w:pPr>
            <w:r w:rsidRPr="00C876BE">
              <w:t>66,27</w:t>
            </w:r>
          </w:p>
        </w:tc>
        <w:tc>
          <w:tcPr>
            <w:tcW w:w="861" w:type="dxa"/>
            <w:vAlign w:val="center"/>
          </w:tcPr>
          <w:p w14:paraId="39A0D26F" w14:textId="3EB5A20E" w:rsidR="00B92B2A" w:rsidRPr="00C876BE" w:rsidRDefault="00B92B2A" w:rsidP="00B92B2A">
            <w:pPr>
              <w:jc w:val="right"/>
              <w:rPr>
                <w:sz w:val="16"/>
                <w:szCs w:val="16"/>
              </w:rPr>
            </w:pPr>
            <w:r w:rsidRPr="00C876BE">
              <w:t>63,47</w:t>
            </w:r>
          </w:p>
        </w:tc>
        <w:tc>
          <w:tcPr>
            <w:tcW w:w="861" w:type="dxa"/>
            <w:vAlign w:val="center"/>
          </w:tcPr>
          <w:p w14:paraId="69B5B9CC" w14:textId="5AAC52AC" w:rsidR="00B92B2A" w:rsidRPr="00C876BE" w:rsidRDefault="00B92B2A" w:rsidP="00B92B2A">
            <w:pPr>
              <w:jc w:val="right"/>
              <w:rPr>
                <w:sz w:val="16"/>
                <w:szCs w:val="16"/>
              </w:rPr>
            </w:pPr>
            <w:r w:rsidRPr="00C876BE">
              <w:t>63,47</w:t>
            </w:r>
          </w:p>
        </w:tc>
        <w:tc>
          <w:tcPr>
            <w:tcW w:w="861" w:type="dxa"/>
            <w:vAlign w:val="center"/>
          </w:tcPr>
          <w:p w14:paraId="7BA5C044" w14:textId="4FF932CF" w:rsidR="00B92B2A" w:rsidRPr="00C876BE" w:rsidRDefault="00B92B2A" w:rsidP="00B92B2A">
            <w:pPr>
              <w:jc w:val="right"/>
              <w:rPr>
                <w:sz w:val="16"/>
                <w:szCs w:val="16"/>
              </w:rPr>
            </w:pPr>
            <w:r w:rsidRPr="00C876BE">
              <w:t>70,92</w:t>
            </w:r>
          </w:p>
        </w:tc>
        <w:tc>
          <w:tcPr>
            <w:tcW w:w="861" w:type="dxa"/>
            <w:vAlign w:val="center"/>
          </w:tcPr>
          <w:p w14:paraId="20CDE5E5" w14:textId="113FE413" w:rsidR="00B92B2A" w:rsidRPr="00C876BE" w:rsidRDefault="00B92B2A" w:rsidP="00B92B2A">
            <w:pPr>
              <w:jc w:val="center"/>
              <w:rPr>
                <w:sz w:val="16"/>
                <w:szCs w:val="16"/>
              </w:rPr>
            </w:pPr>
            <w:r w:rsidRPr="00C876BE">
              <w:t>70,92</w:t>
            </w:r>
          </w:p>
        </w:tc>
        <w:tc>
          <w:tcPr>
            <w:tcW w:w="861" w:type="dxa"/>
            <w:vAlign w:val="center"/>
          </w:tcPr>
          <w:p w14:paraId="15F938F8" w14:textId="101E6564" w:rsidR="00B92B2A" w:rsidRPr="00C876BE" w:rsidRDefault="00B92B2A" w:rsidP="00B92B2A">
            <w:pPr>
              <w:jc w:val="center"/>
              <w:rPr>
                <w:sz w:val="16"/>
                <w:szCs w:val="16"/>
              </w:rPr>
            </w:pPr>
            <w:r w:rsidRPr="00C876BE">
              <w:t>68,01</w:t>
            </w:r>
          </w:p>
        </w:tc>
        <w:tc>
          <w:tcPr>
            <w:tcW w:w="861" w:type="dxa"/>
            <w:vAlign w:val="center"/>
          </w:tcPr>
          <w:p w14:paraId="150B2D1B" w14:textId="01D98513" w:rsidR="00B92B2A" w:rsidRPr="00C876BE" w:rsidRDefault="00B92B2A" w:rsidP="00B92B2A">
            <w:pPr>
              <w:jc w:val="center"/>
              <w:rPr>
                <w:sz w:val="16"/>
                <w:szCs w:val="16"/>
              </w:rPr>
            </w:pPr>
            <w:r w:rsidRPr="00C876BE">
              <w:t>68,01</w:t>
            </w:r>
          </w:p>
        </w:tc>
        <w:tc>
          <w:tcPr>
            <w:tcW w:w="861" w:type="dxa"/>
            <w:vAlign w:val="center"/>
          </w:tcPr>
          <w:p w14:paraId="68CE2253" w14:textId="04EB1F43" w:rsidR="00B92B2A" w:rsidRPr="00C876BE" w:rsidRDefault="00B92B2A" w:rsidP="00B92B2A">
            <w:pPr>
              <w:jc w:val="center"/>
              <w:rPr>
                <w:sz w:val="16"/>
                <w:szCs w:val="16"/>
              </w:rPr>
            </w:pPr>
            <w:r w:rsidRPr="00C876BE">
              <w:t>75,54</w:t>
            </w:r>
          </w:p>
        </w:tc>
      </w:tr>
    </w:tbl>
    <w:p w14:paraId="08F38C77" w14:textId="0BE5F08B" w:rsidR="000F7BE5" w:rsidRPr="00C876BE" w:rsidRDefault="000F7BE5" w:rsidP="00887DE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14:paraId="2A0EA5F2" w14:textId="6A1E5776" w:rsidR="0085314D" w:rsidRPr="00C876BE" w:rsidRDefault="00CA38CC" w:rsidP="00CA38CC">
      <w:pPr>
        <w:pStyle w:val="ab"/>
        <w:tabs>
          <w:tab w:val="left" w:pos="251"/>
          <w:tab w:val="left" w:pos="1170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lastRenderedPageBreak/>
        <w:t xml:space="preserve">2. </w:t>
      </w:r>
      <w:r w:rsidR="007C003D" w:rsidRPr="00C876BE">
        <w:rPr>
          <w:b/>
          <w:sz w:val="24"/>
          <w:szCs w:val="24"/>
        </w:rPr>
        <w:t>Андреева Н.М</w:t>
      </w:r>
      <w:r w:rsidR="00AC140F" w:rsidRPr="00C876BE">
        <w:rPr>
          <w:b/>
          <w:sz w:val="24"/>
          <w:szCs w:val="24"/>
        </w:rPr>
        <w:t xml:space="preserve">. </w:t>
      </w:r>
      <w:r w:rsidR="0085314D" w:rsidRPr="00C876BE">
        <w:rPr>
          <w:bCs/>
          <w:sz w:val="24"/>
          <w:szCs w:val="24"/>
        </w:rPr>
        <w:t xml:space="preserve">выступила с информацией </w:t>
      </w:r>
      <w:r w:rsidR="0085314D" w:rsidRPr="00C876BE">
        <w:rPr>
          <w:sz w:val="24"/>
          <w:szCs w:val="24"/>
        </w:rPr>
        <w:t xml:space="preserve">об установлении тарифов на питьевую воду (питьевое водоснабжение) для потребителей для </w:t>
      </w:r>
      <w:r w:rsidR="004E02D2" w:rsidRPr="00C876BE">
        <w:rPr>
          <w:sz w:val="24"/>
          <w:szCs w:val="24"/>
        </w:rPr>
        <w:t>МУП «Новый исток»</w:t>
      </w:r>
      <w:r w:rsidR="0085314D" w:rsidRPr="00C876BE">
        <w:rPr>
          <w:sz w:val="24"/>
          <w:szCs w:val="24"/>
        </w:rPr>
        <w:t xml:space="preserve"> </w:t>
      </w:r>
      <w:r w:rsidR="00245B1A" w:rsidRPr="00C876BE">
        <w:rPr>
          <w:sz w:val="24"/>
          <w:szCs w:val="24"/>
        </w:rPr>
        <w:t xml:space="preserve">на территории </w:t>
      </w:r>
      <w:proofErr w:type="spellStart"/>
      <w:r w:rsidR="004E02D2" w:rsidRPr="00C876BE">
        <w:rPr>
          <w:sz w:val="24"/>
          <w:szCs w:val="24"/>
        </w:rPr>
        <w:t>Верхнешкафтинского</w:t>
      </w:r>
      <w:proofErr w:type="spellEnd"/>
      <w:r w:rsidR="004E02D2" w:rsidRPr="00C876BE">
        <w:rPr>
          <w:sz w:val="24"/>
          <w:szCs w:val="24"/>
        </w:rPr>
        <w:t xml:space="preserve"> сельсовета Городищенского района</w:t>
      </w:r>
      <w:r w:rsidR="00245B1A" w:rsidRPr="00C876BE">
        <w:rPr>
          <w:sz w:val="24"/>
          <w:szCs w:val="24"/>
        </w:rPr>
        <w:t xml:space="preserve"> Пензенской области </w:t>
      </w:r>
      <w:r w:rsidR="0085314D" w:rsidRPr="00C876BE">
        <w:rPr>
          <w:sz w:val="24"/>
          <w:szCs w:val="24"/>
        </w:rPr>
        <w:t xml:space="preserve">на </w:t>
      </w:r>
      <w:r w:rsidR="00E75A85" w:rsidRPr="00C876BE">
        <w:rPr>
          <w:sz w:val="24"/>
          <w:szCs w:val="24"/>
        </w:rPr>
        <w:t>2026-2030</w:t>
      </w:r>
      <w:r w:rsidR="0085314D" w:rsidRPr="00C876BE">
        <w:rPr>
          <w:sz w:val="24"/>
          <w:szCs w:val="24"/>
        </w:rPr>
        <w:t xml:space="preserve"> годы.</w:t>
      </w:r>
    </w:p>
    <w:p w14:paraId="0F00EB64" w14:textId="358B8B58" w:rsidR="0085314D" w:rsidRPr="00C876BE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E75A85" w:rsidRPr="00C876BE">
        <w:rPr>
          <w:sz w:val="24"/>
          <w:szCs w:val="24"/>
        </w:rPr>
        <w:t>отдела</w:t>
      </w:r>
      <w:r w:rsidRPr="00C876BE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315310D4" w14:textId="45988610" w:rsidR="0085314D" w:rsidRPr="00C876BE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НВВ</w:t>
      </w:r>
      <w:r w:rsidR="00245B1A" w:rsidRPr="00C876BE">
        <w:rPr>
          <w:sz w:val="24"/>
          <w:szCs w:val="24"/>
        </w:rPr>
        <w:t xml:space="preserve"> </w:t>
      </w:r>
      <w:r w:rsidR="004E02D2" w:rsidRPr="00C876BE">
        <w:rPr>
          <w:sz w:val="24"/>
          <w:szCs w:val="24"/>
        </w:rPr>
        <w:t>МУП «Новый исток»</w:t>
      </w:r>
      <w:r w:rsidRPr="00C876BE">
        <w:rPr>
          <w:sz w:val="24"/>
          <w:szCs w:val="24"/>
        </w:rPr>
        <w:t xml:space="preserve">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водоснабжения.</w:t>
      </w:r>
    </w:p>
    <w:p w14:paraId="5AB96304" w14:textId="3F1B2BD9" w:rsidR="0085314D" w:rsidRPr="00C876BE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</w:rPr>
        <w:t>При расчете применен метод индексации. Период регулирования 202</w:t>
      </w:r>
      <w:r w:rsidR="004E02D2" w:rsidRPr="00C876BE">
        <w:rPr>
          <w:sz w:val="24"/>
        </w:rPr>
        <w:t>6</w:t>
      </w:r>
      <w:r w:rsidRPr="00C876BE">
        <w:rPr>
          <w:sz w:val="24"/>
        </w:rPr>
        <w:t xml:space="preserve"> год является первым расчетным </w:t>
      </w:r>
      <w:r w:rsidR="004E02D2" w:rsidRPr="00C876BE">
        <w:rPr>
          <w:sz w:val="24"/>
        </w:rPr>
        <w:t>годом</w:t>
      </w:r>
      <w:r w:rsidRPr="00C876BE">
        <w:rPr>
          <w:sz w:val="24"/>
        </w:rPr>
        <w:t xml:space="preserve"> </w:t>
      </w:r>
      <w:r w:rsidR="007948D8" w:rsidRPr="00C876BE">
        <w:rPr>
          <w:sz w:val="24"/>
        </w:rPr>
        <w:t>первого</w:t>
      </w:r>
      <w:r w:rsidRPr="00C876BE">
        <w:rPr>
          <w:sz w:val="24"/>
        </w:rPr>
        <w:t xml:space="preserve"> долгосрочного периода регулирования 202</w:t>
      </w:r>
      <w:r w:rsidR="004E02D2" w:rsidRPr="00C876BE">
        <w:rPr>
          <w:sz w:val="24"/>
        </w:rPr>
        <w:t>6</w:t>
      </w:r>
      <w:r w:rsidRPr="00C876BE">
        <w:rPr>
          <w:sz w:val="24"/>
        </w:rPr>
        <w:t xml:space="preserve"> - 20</w:t>
      </w:r>
      <w:r w:rsidR="004E02D2" w:rsidRPr="00C876BE">
        <w:rPr>
          <w:sz w:val="24"/>
        </w:rPr>
        <w:t>30</w:t>
      </w:r>
      <w:r w:rsidRPr="00C876BE">
        <w:rPr>
          <w:sz w:val="24"/>
        </w:rPr>
        <w:t xml:space="preserve"> год</w:t>
      </w:r>
      <w:r w:rsidR="004E02D2" w:rsidRPr="00C876BE">
        <w:rPr>
          <w:sz w:val="24"/>
        </w:rPr>
        <w:t>ов</w:t>
      </w:r>
      <w:r w:rsidR="00EA1B66" w:rsidRPr="00C876BE">
        <w:rPr>
          <w:sz w:val="24"/>
        </w:rPr>
        <w:t>.</w:t>
      </w:r>
    </w:p>
    <w:p w14:paraId="15186DAB" w14:textId="7153D762" w:rsidR="0085314D" w:rsidRPr="00C876BE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B92B2A" w:rsidRPr="00C876BE">
        <w:rPr>
          <w:sz w:val="24"/>
          <w:szCs w:val="24"/>
        </w:rPr>
        <w:t>г</w:t>
      </w:r>
      <w:r w:rsidR="00B017BD" w:rsidRPr="00C876BE">
        <w:rPr>
          <w:sz w:val="24"/>
          <w:szCs w:val="24"/>
        </w:rPr>
        <w:t>арантирующей</w:t>
      </w:r>
      <w:r w:rsidRPr="00C876BE">
        <w:rPr>
          <w:sz w:val="24"/>
          <w:szCs w:val="24"/>
        </w:rPr>
        <w:t xml:space="preserve"> организации.</w:t>
      </w:r>
    </w:p>
    <w:p w14:paraId="6533EB19" w14:textId="77777777" w:rsidR="0085314D" w:rsidRPr="00C876BE" w:rsidRDefault="0085314D" w:rsidP="0085314D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714"/>
        <w:gridCol w:w="981"/>
        <w:gridCol w:w="981"/>
        <w:gridCol w:w="981"/>
        <w:gridCol w:w="981"/>
        <w:gridCol w:w="981"/>
      </w:tblGrid>
      <w:tr w:rsidR="0085314D" w:rsidRPr="00C876BE" w14:paraId="56F9333A" w14:textId="77777777" w:rsidTr="00F725E9">
        <w:trPr>
          <w:trHeight w:val="456"/>
          <w:tblHeader/>
          <w:jc w:val="center"/>
        </w:trPr>
        <w:tc>
          <w:tcPr>
            <w:tcW w:w="2216" w:type="pct"/>
            <w:vMerge w:val="restart"/>
            <w:vAlign w:val="center"/>
          </w:tcPr>
          <w:p w14:paraId="13CEFDD8" w14:textId="77777777" w:rsidR="0085314D" w:rsidRPr="00C876BE" w:rsidRDefault="0085314D" w:rsidP="00B50E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54" w:type="pct"/>
            <w:vMerge w:val="restart"/>
            <w:vAlign w:val="center"/>
          </w:tcPr>
          <w:p w14:paraId="06ED0031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431" w:type="pct"/>
            <w:gridSpan w:val="5"/>
            <w:vAlign w:val="center"/>
          </w:tcPr>
          <w:p w14:paraId="4D2D1E88" w14:textId="77777777" w:rsidR="0085314D" w:rsidRPr="00C876BE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85314D" w:rsidRPr="00C876BE" w14:paraId="5BC44486" w14:textId="77777777" w:rsidTr="00F725E9">
        <w:trPr>
          <w:trHeight w:val="456"/>
          <w:tblHeader/>
          <w:jc w:val="center"/>
        </w:trPr>
        <w:tc>
          <w:tcPr>
            <w:tcW w:w="2216" w:type="pct"/>
            <w:vMerge/>
            <w:vAlign w:val="center"/>
          </w:tcPr>
          <w:p w14:paraId="312F2086" w14:textId="77777777" w:rsidR="0085314D" w:rsidRPr="00C876BE" w:rsidRDefault="0085314D" w:rsidP="00B50EB1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14:paraId="77FF7018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D7C4A7F" w14:textId="2C56BBA3" w:rsidR="0085314D" w:rsidRPr="00C876BE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4E02D2" w:rsidRPr="00C876BE">
              <w:rPr>
                <w:sz w:val="18"/>
                <w:szCs w:val="18"/>
              </w:rPr>
              <w:t>6</w:t>
            </w:r>
            <w:r w:rsidRPr="00C876BE">
              <w:rPr>
                <w:sz w:val="18"/>
                <w:szCs w:val="18"/>
              </w:rPr>
              <w:t>-31.12.202</w:t>
            </w:r>
            <w:r w:rsidR="004E02D2" w:rsidRPr="00C876BE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vAlign w:val="center"/>
          </w:tcPr>
          <w:p w14:paraId="4442B4B1" w14:textId="6AE3559A" w:rsidR="0085314D" w:rsidRPr="00C876BE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4E02D2" w:rsidRPr="00C876BE">
              <w:rPr>
                <w:sz w:val="18"/>
                <w:szCs w:val="18"/>
              </w:rPr>
              <w:t>7</w:t>
            </w:r>
            <w:r w:rsidRPr="00C876BE">
              <w:rPr>
                <w:sz w:val="18"/>
                <w:szCs w:val="18"/>
              </w:rPr>
              <w:t>-31.12.202</w:t>
            </w:r>
            <w:r w:rsidR="004E02D2" w:rsidRPr="00C876B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14:paraId="4E1AB9E0" w14:textId="0A964CBB" w:rsidR="0085314D" w:rsidRPr="00C876BE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4E02D2" w:rsidRPr="00C876BE">
              <w:rPr>
                <w:sz w:val="18"/>
                <w:szCs w:val="18"/>
              </w:rPr>
              <w:t>8</w:t>
            </w:r>
            <w:r w:rsidRPr="00C876BE">
              <w:rPr>
                <w:sz w:val="18"/>
                <w:szCs w:val="18"/>
              </w:rPr>
              <w:t>-31.12.202</w:t>
            </w:r>
            <w:r w:rsidR="004E02D2" w:rsidRPr="00C876BE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vAlign w:val="center"/>
          </w:tcPr>
          <w:p w14:paraId="72599C77" w14:textId="03824D7F" w:rsidR="0085314D" w:rsidRPr="00C876BE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</w:t>
            </w:r>
            <w:r w:rsidR="004E02D2" w:rsidRPr="00C876BE">
              <w:rPr>
                <w:sz w:val="18"/>
                <w:szCs w:val="18"/>
              </w:rPr>
              <w:t>9</w:t>
            </w:r>
            <w:r w:rsidRPr="00C876BE">
              <w:rPr>
                <w:sz w:val="18"/>
                <w:szCs w:val="18"/>
              </w:rPr>
              <w:t>-31.12.202</w:t>
            </w:r>
            <w:r w:rsidR="004E02D2" w:rsidRPr="00C876BE"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vAlign w:val="center"/>
          </w:tcPr>
          <w:p w14:paraId="72D4761E" w14:textId="39D5EAC7" w:rsidR="0085314D" w:rsidRPr="00C876BE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</w:t>
            </w:r>
            <w:r w:rsidR="004E02D2" w:rsidRPr="00C876BE">
              <w:rPr>
                <w:sz w:val="18"/>
                <w:szCs w:val="18"/>
              </w:rPr>
              <w:t>30</w:t>
            </w:r>
            <w:r w:rsidRPr="00C876BE">
              <w:rPr>
                <w:sz w:val="18"/>
                <w:szCs w:val="18"/>
              </w:rPr>
              <w:t>-31.12.20</w:t>
            </w:r>
            <w:r w:rsidR="004E02D2" w:rsidRPr="00C876BE">
              <w:rPr>
                <w:sz w:val="18"/>
                <w:szCs w:val="18"/>
              </w:rPr>
              <w:t>30</w:t>
            </w:r>
          </w:p>
        </w:tc>
      </w:tr>
      <w:tr w:rsidR="00F725E9" w:rsidRPr="00C876BE" w14:paraId="6B2A8102" w14:textId="77777777" w:rsidTr="00F725E9">
        <w:trPr>
          <w:trHeight w:val="194"/>
          <w:tblHeader/>
          <w:jc w:val="center"/>
        </w:trPr>
        <w:tc>
          <w:tcPr>
            <w:tcW w:w="2216" w:type="pct"/>
            <w:vAlign w:val="center"/>
          </w:tcPr>
          <w:p w14:paraId="1385AA9D" w14:textId="77777777" w:rsidR="00F725E9" w:rsidRPr="00C876BE" w:rsidRDefault="00F725E9" w:rsidP="00F725E9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354" w:type="pct"/>
            <w:vAlign w:val="center"/>
          </w:tcPr>
          <w:p w14:paraId="09EF0C06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</w:tcPr>
          <w:p w14:paraId="32AD047E" w14:textId="7F5E1A08" w:rsidR="00F725E9" w:rsidRPr="00C876BE" w:rsidRDefault="00F725E9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2 128,99</w:t>
            </w:r>
          </w:p>
        </w:tc>
        <w:tc>
          <w:tcPr>
            <w:tcW w:w="486" w:type="pct"/>
          </w:tcPr>
          <w:p w14:paraId="32922619" w14:textId="795A45CF" w:rsidR="00F725E9" w:rsidRPr="00C876BE" w:rsidRDefault="00F725E9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2231,05</w:t>
            </w:r>
          </w:p>
        </w:tc>
        <w:tc>
          <w:tcPr>
            <w:tcW w:w="486" w:type="pct"/>
          </w:tcPr>
          <w:p w14:paraId="2BCC5C22" w14:textId="69338FFA" w:rsidR="00F725E9" w:rsidRPr="00C876BE" w:rsidRDefault="00F725E9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2312,29</w:t>
            </w:r>
          </w:p>
        </w:tc>
        <w:tc>
          <w:tcPr>
            <w:tcW w:w="486" w:type="pct"/>
          </w:tcPr>
          <w:p w14:paraId="59F75007" w14:textId="5021D324" w:rsidR="00F725E9" w:rsidRPr="00C876BE" w:rsidRDefault="00F725E9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2388,69</w:t>
            </w:r>
          </w:p>
        </w:tc>
        <w:tc>
          <w:tcPr>
            <w:tcW w:w="486" w:type="pct"/>
          </w:tcPr>
          <w:p w14:paraId="7FC607E9" w14:textId="79AD13C2" w:rsidR="00F725E9" w:rsidRPr="00C876BE" w:rsidRDefault="00F725E9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2467,75</w:t>
            </w:r>
          </w:p>
        </w:tc>
      </w:tr>
      <w:tr w:rsidR="00B92B2A" w:rsidRPr="00C876BE" w14:paraId="0FC57A15" w14:textId="77777777" w:rsidTr="00F725E9">
        <w:trPr>
          <w:trHeight w:val="100"/>
          <w:tblHeader/>
          <w:jc w:val="center"/>
        </w:trPr>
        <w:tc>
          <w:tcPr>
            <w:tcW w:w="2216" w:type="pct"/>
            <w:vAlign w:val="center"/>
          </w:tcPr>
          <w:p w14:paraId="58A4243C" w14:textId="77777777" w:rsidR="00B92B2A" w:rsidRPr="00C876BE" w:rsidRDefault="00B92B2A" w:rsidP="00B92B2A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354" w:type="pct"/>
            <w:vAlign w:val="center"/>
          </w:tcPr>
          <w:p w14:paraId="2C0EEB0A" w14:textId="77777777" w:rsidR="00B92B2A" w:rsidRPr="00C876BE" w:rsidRDefault="00B92B2A" w:rsidP="00B92B2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35B9EEC" w14:textId="4E3B4A8B" w:rsidR="00B92B2A" w:rsidRPr="00C876BE" w:rsidRDefault="00B92B2A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1 713,97</w:t>
            </w:r>
          </w:p>
        </w:tc>
        <w:tc>
          <w:tcPr>
            <w:tcW w:w="486" w:type="pct"/>
            <w:vAlign w:val="center"/>
          </w:tcPr>
          <w:p w14:paraId="7CEC97BA" w14:textId="6C94E142" w:rsidR="00B92B2A" w:rsidRPr="00C876BE" w:rsidRDefault="00B92B2A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1 764,70</w:t>
            </w:r>
          </w:p>
        </w:tc>
        <w:tc>
          <w:tcPr>
            <w:tcW w:w="486" w:type="pct"/>
            <w:vAlign w:val="center"/>
          </w:tcPr>
          <w:p w14:paraId="1B85AC2A" w14:textId="61555E02" w:rsidR="00B92B2A" w:rsidRPr="00C876BE" w:rsidRDefault="00B92B2A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1 816,94</w:t>
            </w:r>
          </w:p>
        </w:tc>
        <w:tc>
          <w:tcPr>
            <w:tcW w:w="486" w:type="pct"/>
            <w:vAlign w:val="center"/>
          </w:tcPr>
          <w:p w14:paraId="722A88D1" w14:textId="7747C4DA" w:rsidR="00B92B2A" w:rsidRPr="00C876BE" w:rsidRDefault="00B92B2A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1 870,72</w:t>
            </w:r>
          </w:p>
        </w:tc>
        <w:tc>
          <w:tcPr>
            <w:tcW w:w="486" w:type="pct"/>
            <w:vAlign w:val="center"/>
          </w:tcPr>
          <w:p w14:paraId="64CFB7A7" w14:textId="21A377E9" w:rsidR="00B92B2A" w:rsidRPr="00C876BE" w:rsidRDefault="00B92B2A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1 926,09</w:t>
            </w:r>
          </w:p>
        </w:tc>
      </w:tr>
      <w:tr w:rsidR="0085314D" w:rsidRPr="00C876BE" w14:paraId="40A21E91" w14:textId="77777777" w:rsidTr="00F725E9">
        <w:trPr>
          <w:trHeight w:val="275"/>
          <w:tblHeader/>
          <w:jc w:val="center"/>
        </w:trPr>
        <w:tc>
          <w:tcPr>
            <w:tcW w:w="2216" w:type="pct"/>
            <w:vAlign w:val="center"/>
          </w:tcPr>
          <w:p w14:paraId="25E92723" w14:textId="2006E1DD" w:rsidR="0085314D" w:rsidRPr="00C876BE" w:rsidRDefault="00DC3B64" w:rsidP="00DC3B6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85314D" w:rsidRPr="00C876BE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354" w:type="pct"/>
            <w:vAlign w:val="center"/>
          </w:tcPr>
          <w:p w14:paraId="7C8F2355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1A4B67DF" w14:textId="618DD0E8" w:rsidR="0085314D" w:rsidRPr="00C876BE" w:rsidRDefault="00E3563B" w:rsidP="00E3563B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1 167,35</w:t>
            </w:r>
          </w:p>
        </w:tc>
        <w:tc>
          <w:tcPr>
            <w:tcW w:w="486" w:type="pct"/>
            <w:vAlign w:val="center"/>
          </w:tcPr>
          <w:p w14:paraId="59DC9061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7D9BC62E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5C0ED6F5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405965C5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E3563B" w:rsidRPr="00C876BE" w14:paraId="212D54FE" w14:textId="77777777" w:rsidTr="00F725E9">
        <w:trPr>
          <w:trHeight w:val="456"/>
          <w:tblHeader/>
          <w:jc w:val="center"/>
        </w:trPr>
        <w:tc>
          <w:tcPr>
            <w:tcW w:w="2216" w:type="pct"/>
            <w:vAlign w:val="center"/>
          </w:tcPr>
          <w:p w14:paraId="267B7F03" w14:textId="68728C97" w:rsidR="00E3563B" w:rsidRPr="00C876BE" w:rsidRDefault="00E3563B" w:rsidP="00E3563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7948D8" w:rsidRPr="00C876BE">
              <w:rPr>
                <w:sz w:val="18"/>
                <w:szCs w:val="18"/>
              </w:rPr>
              <w:t>1</w:t>
            </w:r>
            <w:r w:rsidRPr="00C876BE">
              <w:rPr>
                <w:sz w:val="18"/>
                <w:szCs w:val="18"/>
              </w:rPr>
              <w:t>. Расходы на оплату труда основного производственного персонала</w:t>
            </w:r>
          </w:p>
        </w:tc>
        <w:tc>
          <w:tcPr>
            <w:tcW w:w="354" w:type="pct"/>
            <w:vAlign w:val="center"/>
          </w:tcPr>
          <w:p w14:paraId="6AC463DD" w14:textId="77777777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0B3803F5" w14:textId="5FD473D7" w:rsidR="00E3563B" w:rsidRPr="00C876BE" w:rsidRDefault="00E3563B" w:rsidP="00E3563B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650,23</w:t>
            </w:r>
          </w:p>
        </w:tc>
        <w:tc>
          <w:tcPr>
            <w:tcW w:w="486" w:type="pct"/>
            <w:vAlign w:val="center"/>
          </w:tcPr>
          <w:p w14:paraId="7EFC8C6A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39A3CA79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5B9B697C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742A989B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E3563B" w:rsidRPr="00C876BE" w14:paraId="1CDF5164" w14:textId="77777777" w:rsidTr="00F725E9">
        <w:trPr>
          <w:trHeight w:val="457"/>
          <w:tblHeader/>
          <w:jc w:val="center"/>
        </w:trPr>
        <w:tc>
          <w:tcPr>
            <w:tcW w:w="2216" w:type="pct"/>
            <w:vAlign w:val="center"/>
          </w:tcPr>
          <w:p w14:paraId="6322504A" w14:textId="47AB6033" w:rsidR="00E3563B" w:rsidRPr="00C876BE" w:rsidRDefault="00E3563B" w:rsidP="00E3563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7948D8" w:rsidRPr="00C876BE">
              <w:rPr>
                <w:sz w:val="18"/>
                <w:szCs w:val="18"/>
              </w:rPr>
              <w:t>2</w:t>
            </w:r>
            <w:r w:rsidRPr="00C876BE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354" w:type="pct"/>
            <w:vAlign w:val="center"/>
          </w:tcPr>
          <w:p w14:paraId="366F13AE" w14:textId="77777777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E52CA28" w14:textId="1371980C" w:rsidR="00E3563B" w:rsidRPr="00C876BE" w:rsidRDefault="00E3563B" w:rsidP="00E3563B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196,37</w:t>
            </w:r>
          </w:p>
        </w:tc>
        <w:tc>
          <w:tcPr>
            <w:tcW w:w="486" w:type="pct"/>
            <w:vAlign w:val="center"/>
          </w:tcPr>
          <w:p w14:paraId="29225978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25CF0A84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12D32D18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4A759B9A" w14:textId="77777777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85314D" w:rsidRPr="00C876BE" w14:paraId="04ABDB22" w14:textId="77777777" w:rsidTr="00F725E9">
        <w:trPr>
          <w:trHeight w:val="457"/>
          <w:tblHeader/>
          <w:jc w:val="center"/>
        </w:trPr>
        <w:tc>
          <w:tcPr>
            <w:tcW w:w="2216" w:type="pct"/>
            <w:vAlign w:val="center"/>
          </w:tcPr>
          <w:p w14:paraId="3E423921" w14:textId="67E5AB5C" w:rsidR="0085314D" w:rsidRPr="00C876BE" w:rsidRDefault="0085314D" w:rsidP="00B50EB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7948D8" w:rsidRPr="00C876BE">
              <w:rPr>
                <w:sz w:val="18"/>
                <w:szCs w:val="18"/>
              </w:rPr>
              <w:t>3</w:t>
            </w:r>
            <w:r w:rsidRPr="00C876BE">
              <w:rPr>
                <w:sz w:val="18"/>
                <w:szCs w:val="18"/>
              </w:rPr>
              <w:t>. Расходы на приобретение сырья и материалов и их хранение</w:t>
            </w:r>
          </w:p>
        </w:tc>
        <w:tc>
          <w:tcPr>
            <w:tcW w:w="354" w:type="pct"/>
            <w:vAlign w:val="center"/>
          </w:tcPr>
          <w:p w14:paraId="0D966BA0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EAB9B49" w14:textId="50E1C74E" w:rsidR="0085314D" w:rsidRPr="00C876BE" w:rsidRDefault="00E3563B" w:rsidP="00E3563B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278,23</w:t>
            </w:r>
          </w:p>
        </w:tc>
        <w:tc>
          <w:tcPr>
            <w:tcW w:w="486" w:type="pct"/>
            <w:vAlign w:val="center"/>
          </w:tcPr>
          <w:p w14:paraId="78712844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822B65C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6BAB26D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35BD29E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</w:p>
        </w:tc>
      </w:tr>
      <w:tr w:rsidR="0085314D" w:rsidRPr="00C876BE" w14:paraId="09CD0E37" w14:textId="77777777" w:rsidTr="00F725E9">
        <w:trPr>
          <w:trHeight w:val="457"/>
          <w:tblHeader/>
          <w:jc w:val="center"/>
        </w:trPr>
        <w:tc>
          <w:tcPr>
            <w:tcW w:w="2216" w:type="pct"/>
            <w:vAlign w:val="center"/>
          </w:tcPr>
          <w:p w14:paraId="7E8CDD9F" w14:textId="24FA774A" w:rsidR="0085314D" w:rsidRPr="00C876BE" w:rsidRDefault="0085314D" w:rsidP="00B50EB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7948D8" w:rsidRPr="00C876BE">
              <w:rPr>
                <w:sz w:val="18"/>
                <w:szCs w:val="18"/>
              </w:rPr>
              <w:t>4</w:t>
            </w:r>
            <w:r w:rsidRPr="00C876BE">
              <w:rPr>
                <w:sz w:val="18"/>
                <w:szCs w:val="18"/>
              </w:rPr>
              <w:t>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354" w:type="pct"/>
            <w:vAlign w:val="center"/>
          </w:tcPr>
          <w:p w14:paraId="7D1F0FB3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2BAA3872" w14:textId="07C5538F" w:rsidR="0085314D" w:rsidRPr="00C876BE" w:rsidRDefault="00E3563B" w:rsidP="00E3563B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42,51</w:t>
            </w:r>
          </w:p>
        </w:tc>
        <w:tc>
          <w:tcPr>
            <w:tcW w:w="486" w:type="pct"/>
            <w:vAlign w:val="center"/>
          </w:tcPr>
          <w:p w14:paraId="3C442EFA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1ECB0430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6D6C7755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752AE62C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85314D" w:rsidRPr="00C876BE" w14:paraId="1DE8B63B" w14:textId="77777777" w:rsidTr="00F725E9">
        <w:trPr>
          <w:trHeight w:val="70"/>
          <w:tblHeader/>
          <w:jc w:val="center"/>
        </w:trPr>
        <w:tc>
          <w:tcPr>
            <w:tcW w:w="2216" w:type="pct"/>
            <w:vAlign w:val="center"/>
          </w:tcPr>
          <w:p w14:paraId="1AA6FA92" w14:textId="77777777" w:rsidR="0085314D" w:rsidRPr="00C876BE" w:rsidRDefault="0085314D" w:rsidP="00B50EB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876BE">
              <w:rPr>
                <w:sz w:val="18"/>
                <w:szCs w:val="18"/>
              </w:rPr>
              <w:t>1.1.2.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354" w:type="pct"/>
            <w:vAlign w:val="center"/>
          </w:tcPr>
          <w:p w14:paraId="12E77B6C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576A38B" w14:textId="40FEA91E" w:rsidR="0085314D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271,48</w:t>
            </w:r>
          </w:p>
        </w:tc>
        <w:tc>
          <w:tcPr>
            <w:tcW w:w="486" w:type="pct"/>
            <w:vAlign w:val="center"/>
          </w:tcPr>
          <w:p w14:paraId="436CE602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43C0C4C0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5548D46A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6609B81A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85314D" w:rsidRPr="00C876BE" w14:paraId="3A373BD7" w14:textId="77777777" w:rsidTr="00F725E9">
        <w:trPr>
          <w:trHeight w:val="456"/>
          <w:tblHeader/>
          <w:jc w:val="center"/>
        </w:trPr>
        <w:tc>
          <w:tcPr>
            <w:tcW w:w="2216" w:type="pct"/>
            <w:vAlign w:val="center"/>
          </w:tcPr>
          <w:p w14:paraId="03A3C7C9" w14:textId="38348318" w:rsidR="0085314D" w:rsidRPr="00C876BE" w:rsidRDefault="0085314D" w:rsidP="00B50EB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1.1.2.1.</w:t>
            </w:r>
            <w:r w:rsidR="00AE49E0" w:rsidRPr="00C876BE">
              <w:rPr>
                <w:sz w:val="18"/>
                <w:szCs w:val="18"/>
              </w:rPr>
              <w:t xml:space="preserve"> </w:t>
            </w:r>
            <w:r w:rsidRPr="00C876BE">
              <w:rPr>
                <w:sz w:val="18"/>
                <w:szCs w:val="18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54" w:type="pct"/>
            <w:vAlign w:val="center"/>
          </w:tcPr>
          <w:p w14:paraId="3D340F09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11319BC6" w14:textId="04E1C794" w:rsidR="0085314D" w:rsidRPr="00C876BE" w:rsidRDefault="00E3563B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271,48</w:t>
            </w:r>
          </w:p>
        </w:tc>
        <w:tc>
          <w:tcPr>
            <w:tcW w:w="486" w:type="pct"/>
            <w:vAlign w:val="center"/>
          </w:tcPr>
          <w:p w14:paraId="3731A3B1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06618FF3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67DC1E2A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027E16A4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85314D" w:rsidRPr="00C876BE" w14:paraId="7CDE952E" w14:textId="77777777" w:rsidTr="00F725E9">
        <w:trPr>
          <w:trHeight w:val="457"/>
          <w:tblHeader/>
          <w:jc w:val="center"/>
        </w:trPr>
        <w:tc>
          <w:tcPr>
            <w:tcW w:w="2216" w:type="pct"/>
            <w:vAlign w:val="center"/>
          </w:tcPr>
          <w:p w14:paraId="73FF6BAA" w14:textId="5195F3D4" w:rsidR="0085314D" w:rsidRPr="00C876BE" w:rsidRDefault="0085314D" w:rsidP="00B50E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1.1.3.</w:t>
            </w:r>
            <w:r w:rsidR="00AE49E0" w:rsidRPr="00C876BE">
              <w:rPr>
                <w:sz w:val="18"/>
                <w:szCs w:val="18"/>
              </w:rPr>
              <w:t xml:space="preserve"> </w:t>
            </w:r>
            <w:r w:rsidRPr="00C876BE">
              <w:rPr>
                <w:sz w:val="18"/>
                <w:szCs w:val="18"/>
              </w:rPr>
              <w:t>Административные расходы</w:t>
            </w:r>
          </w:p>
        </w:tc>
        <w:tc>
          <w:tcPr>
            <w:tcW w:w="354" w:type="pct"/>
            <w:vAlign w:val="center"/>
          </w:tcPr>
          <w:p w14:paraId="28D25152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2786744F" w14:textId="64B2292B" w:rsidR="0085314D" w:rsidRPr="00C876BE" w:rsidRDefault="00E3563B" w:rsidP="00F725E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275,14</w:t>
            </w:r>
          </w:p>
        </w:tc>
        <w:tc>
          <w:tcPr>
            <w:tcW w:w="486" w:type="pct"/>
            <w:vAlign w:val="center"/>
          </w:tcPr>
          <w:p w14:paraId="6C28B30B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70699D9C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1ED06A2D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3C86079B" w14:textId="77777777" w:rsidR="0085314D" w:rsidRPr="00C876BE" w:rsidRDefault="0085314D" w:rsidP="00B50EB1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E3563B" w:rsidRPr="00C876BE" w14:paraId="2F9BA4BB" w14:textId="77777777" w:rsidTr="00F725E9">
        <w:trPr>
          <w:trHeight w:val="457"/>
          <w:tblHeader/>
          <w:jc w:val="center"/>
        </w:trPr>
        <w:tc>
          <w:tcPr>
            <w:tcW w:w="2216" w:type="pct"/>
            <w:vAlign w:val="center"/>
          </w:tcPr>
          <w:p w14:paraId="53F07259" w14:textId="0B23D9A9" w:rsidR="00E3563B" w:rsidRPr="00C876BE" w:rsidRDefault="00E3563B" w:rsidP="00E3563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1.1.3.1. Расходы на оплату труда административного персонала</w:t>
            </w:r>
          </w:p>
        </w:tc>
        <w:tc>
          <w:tcPr>
            <w:tcW w:w="354" w:type="pct"/>
            <w:vAlign w:val="center"/>
          </w:tcPr>
          <w:p w14:paraId="4A5FABC7" w14:textId="13B276F6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34DDD44" w14:textId="1C2A4D6D" w:rsidR="00E3563B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211,32</w:t>
            </w:r>
          </w:p>
        </w:tc>
        <w:tc>
          <w:tcPr>
            <w:tcW w:w="486" w:type="pct"/>
            <w:vAlign w:val="center"/>
          </w:tcPr>
          <w:p w14:paraId="6D2E49B9" w14:textId="49B30BC5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23CF3E1D" w14:textId="74D76778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608E9468" w14:textId="06A95DCF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58E04A9F" w14:textId="2A808160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E3563B" w:rsidRPr="00C876BE" w14:paraId="6CD03316" w14:textId="77777777" w:rsidTr="00F725E9">
        <w:trPr>
          <w:trHeight w:val="457"/>
          <w:tblHeader/>
          <w:jc w:val="center"/>
        </w:trPr>
        <w:tc>
          <w:tcPr>
            <w:tcW w:w="2216" w:type="pct"/>
            <w:vAlign w:val="center"/>
          </w:tcPr>
          <w:p w14:paraId="111D2315" w14:textId="0A33D9BC" w:rsidR="00E3563B" w:rsidRPr="00C876BE" w:rsidRDefault="00E3563B" w:rsidP="00E3563B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1.1.3.2. Отчисления на социальные нужды административного персонала</w:t>
            </w:r>
          </w:p>
        </w:tc>
        <w:tc>
          <w:tcPr>
            <w:tcW w:w="354" w:type="pct"/>
            <w:vAlign w:val="center"/>
          </w:tcPr>
          <w:p w14:paraId="25D7A576" w14:textId="1A3B4119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CF3689F" w14:textId="0F6E9FAA" w:rsidR="00E3563B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63,82</w:t>
            </w:r>
          </w:p>
        </w:tc>
        <w:tc>
          <w:tcPr>
            <w:tcW w:w="486" w:type="pct"/>
            <w:vAlign w:val="center"/>
          </w:tcPr>
          <w:p w14:paraId="010183EB" w14:textId="1EF01C0A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322E6DEB" w14:textId="7C706F24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3A3B95E8" w14:textId="0064AB2C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6" w:type="pct"/>
            <w:vAlign w:val="center"/>
          </w:tcPr>
          <w:p w14:paraId="1AF2B9D7" w14:textId="31076A76" w:rsidR="00E3563B" w:rsidRPr="00C876BE" w:rsidRDefault="00E3563B" w:rsidP="00E3563B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C3B64" w:rsidRPr="00C876BE" w14:paraId="13E727C7" w14:textId="77777777" w:rsidTr="00F725E9">
        <w:trPr>
          <w:trHeight w:val="108"/>
          <w:tblHeader/>
          <w:jc w:val="center"/>
        </w:trPr>
        <w:tc>
          <w:tcPr>
            <w:tcW w:w="2216" w:type="pct"/>
            <w:vAlign w:val="center"/>
          </w:tcPr>
          <w:p w14:paraId="020DF7AE" w14:textId="57E5E80D" w:rsidR="00DC3B64" w:rsidRPr="00C876BE" w:rsidRDefault="00DC3B64" w:rsidP="00DC3B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1.1.4.Сбытовые расходы </w:t>
            </w:r>
            <w:r w:rsidR="00B92B2A" w:rsidRPr="00C876BE">
              <w:rPr>
                <w:sz w:val="18"/>
                <w:szCs w:val="18"/>
              </w:rPr>
              <w:t>г</w:t>
            </w:r>
            <w:r w:rsidR="00B017BD" w:rsidRPr="00C876BE">
              <w:rPr>
                <w:sz w:val="18"/>
                <w:szCs w:val="18"/>
              </w:rPr>
              <w:t>арантирующей</w:t>
            </w:r>
            <w:r w:rsidRPr="00C876BE">
              <w:rPr>
                <w:sz w:val="18"/>
                <w:szCs w:val="18"/>
              </w:rPr>
              <w:t xml:space="preserve"> организации</w:t>
            </w:r>
          </w:p>
        </w:tc>
        <w:tc>
          <w:tcPr>
            <w:tcW w:w="354" w:type="pct"/>
            <w:vAlign w:val="center"/>
          </w:tcPr>
          <w:p w14:paraId="6CE38C53" w14:textId="77777777" w:rsidR="00DC3B64" w:rsidRPr="00C876BE" w:rsidRDefault="00DC3B64" w:rsidP="00DC3B6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708B3C3F" w14:textId="77777777" w:rsidR="00DC3B64" w:rsidRPr="00C876BE" w:rsidRDefault="00DC3B64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2893239D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2FCA1913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23A84A00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49FD4259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E3563B" w:rsidRPr="00C876BE" w14:paraId="3B52DC65" w14:textId="77777777" w:rsidTr="00F725E9">
        <w:trPr>
          <w:trHeight w:val="456"/>
          <w:tblHeader/>
          <w:jc w:val="center"/>
        </w:trPr>
        <w:tc>
          <w:tcPr>
            <w:tcW w:w="2216" w:type="pct"/>
            <w:vAlign w:val="center"/>
          </w:tcPr>
          <w:p w14:paraId="25EDAFCC" w14:textId="77777777" w:rsidR="00E3563B" w:rsidRPr="00C876BE" w:rsidRDefault="00E3563B" w:rsidP="00E3563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3B5D67F9" w14:textId="77777777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675F2BB" w14:textId="0C5605AE" w:rsidR="00E3563B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117,36</w:t>
            </w:r>
          </w:p>
        </w:tc>
        <w:tc>
          <w:tcPr>
            <w:tcW w:w="486" w:type="pct"/>
            <w:vAlign w:val="center"/>
          </w:tcPr>
          <w:p w14:paraId="11F4997B" w14:textId="56231E3D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125,31</w:t>
            </w:r>
          </w:p>
        </w:tc>
        <w:tc>
          <w:tcPr>
            <w:tcW w:w="486" w:type="pct"/>
            <w:vAlign w:val="center"/>
          </w:tcPr>
          <w:p w14:paraId="68727CF2" w14:textId="25DB83A9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130,75</w:t>
            </w:r>
          </w:p>
        </w:tc>
        <w:tc>
          <w:tcPr>
            <w:tcW w:w="486" w:type="pct"/>
            <w:vAlign w:val="center"/>
          </w:tcPr>
          <w:p w14:paraId="544E054C" w14:textId="2620C116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135,52</w:t>
            </w:r>
          </w:p>
        </w:tc>
        <w:tc>
          <w:tcPr>
            <w:tcW w:w="486" w:type="pct"/>
            <w:vAlign w:val="center"/>
          </w:tcPr>
          <w:p w14:paraId="14C7429A" w14:textId="70611235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140,46</w:t>
            </w:r>
          </w:p>
        </w:tc>
      </w:tr>
      <w:tr w:rsidR="00E3563B" w:rsidRPr="00C876BE" w14:paraId="7F9531EB" w14:textId="77777777" w:rsidTr="00F725E9">
        <w:trPr>
          <w:trHeight w:val="193"/>
          <w:tblHeader/>
          <w:jc w:val="center"/>
        </w:trPr>
        <w:tc>
          <w:tcPr>
            <w:tcW w:w="2216" w:type="pct"/>
            <w:vAlign w:val="center"/>
          </w:tcPr>
          <w:p w14:paraId="74DDEF59" w14:textId="77777777" w:rsidR="00E3563B" w:rsidRPr="00C876BE" w:rsidRDefault="00E3563B" w:rsidP="00E3563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1.2.1.Водный налог</w:t>
            </w:r>
          </w:p>
        </w:tc>
        <w:tc>
          <w:tcPr>
            <w:tcW w:w="354" w:type="pct"/>
            <w:vAlign w:val="center"/>
          </w:tcPr>
          <w:p w14:paraId="01340F50" w14:textId="5CBBDDC8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30686895" w14:textId="5B249D3B" w:rsidR="00E3563B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55,35</w:t>
            </w:r>
          </w:p>
        </w:tc>
        <w:tc>
          <w:tcPr>
            <w:tcW w:w="486" w:type="pct"/>
            <w:vAlign w:val="center"/>
          </w:tcPr>
          <w:p w14:paraId="5B5DFFD0" w14:textId="1D7E7EFF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60,33</w:t>
            </w:r>
          </w:p>
        </w:tc>
        <w:tc>
          <w:tcPr>
            <w:tcW w:w="486" w:type="pct"/>
            <w:vAlign w:val="center"/>
          </w:tcPr>
          <w:p w14:paraId="667AE27E" w14:textId="18FF1612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63,41</w:t>
            </w:r>
          </w:p>
        </w:tc>
        <w:tc>
          <w:tcPr>
            <w:tcW w:w="486" w:type="pct"/>
            <w:vAlign w:val="center"/>
          </w:tcPr>
          <w:p w14:paraId="7BB0F7F3" w14:textId="197A5AA8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65,94</w:t>
            </w:r>
          </w:p>
        </w:tc>
        <w:tc>
          <w:tcPr>
            <w:tcW w:w="486" w:type="pct"/>
            <w:vAlign w:val="center"/>
          </w:tcPr>
          <w:p w14:paraId="5ED3D4BD" w14:textId="16A4A8DC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68,58</w:t>
            </w:r>
          </w:p>
        </w:tc>
      </w:tr>
      <w:tr w:rsidR="00E3563B" w:rsidRPr="00C876BE" w14:paraId="4B114F73" w14:textId="77777777" w:rsidTr="00F725E9">
        <w:trPr>
          <w:trHeight w:val="457"/>
          <w:tblHeader/>
          <w:jc w:val="center"/>
        </w:trPr>
        <w:tc>
          <w:tcPr>
            <w:tcW w:w="2216" w:type="pct"/>
            <w:vAlign w:val="center"/>
          </w:tcPr>
          <w:p w14:paraId="45E2CFF0" w14:textId="474C851F" w:rsidR="00E3563B" w:rsidRPr="00C876BE" w:rsidRDefault="00E3563B" w:rsidP="00E3563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1.2.2.Единый налог при упрощенной системе налогообложения </w:t>
            </w:r>
          </w:p>
        </w:tc>
        <w:tc>
          <w:tcPr>
            <w:tcW w:w="354" w:type="pct"/>
            <w:vAlign w:val="center"/>
          </w:tcPr>
          <w:p w14:paraId="29500048" w14:textId="2D20E6F3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7D2798AD" w14:textId="663731F8" w:rsidR="00E3563B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62,01</w:t>
            </w:r>
          </w:p>
        </w:tc>
        <w:tc>
          <w:tcPr>
            <w:tcW w:w="486" w:type="pct"/>
            <w:vAlign w:val="center"/>
          </w:tcPr>
          <w:p w14:paraId="731932D5" w14:textId="4102DBC9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64,98</w:t>
            </w:r>
          </w:p>
        </w:tc>
        <w:tc>
          <w:tcPr>
            <w:tcW w:w="486" w:type="pct"/>
            <w:vAlign w:val="center"/>
          </w:tcPr>
          <w:p w14:paraId="28C01DAD" w14:textId="64678D09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67,35</w:t>
            </w:r>
          </w:p>
        </w:tc>
        <w:tc>
          <w:tcPr>
            <w:tcW w:w="486" w:type="pct"/>
            <w:vAlign w:val="center"/>
          </w:tcPr>
          <w:p w14:paraId="6D3F38E8" w14:textId="07DE8C94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69,57</w:t>
            </w:r>
          </w:p>
        </w:tc>
        <w:tc>
          <w:tcPr>
            <w:tcW w:w="486" w:type="pct"/>
            <w:vAlign w:val="center"/>
          </w:tcPr>
          <w:p w14:paraId="2D770BED" w14:textId="1328C63C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71,88</w:t>
            </w:r>
          </w:p>
        </w:tc>
      </w:tr>
      <w:tr w:rsidR="00E3563B" w:rsidRPr="00C876BE" w14:paraId="3244133D" w14:textId="77777777" w:rsidTr="00F725E9">
        <w:trPr>
          <w:trHeight w:val="88"/>
          <w:tblHeader/>
          <w:jc w:val="center"/>
        </w:trPr>
        <w:tc>
          <w:tcPr>
            <w:tcW w:w="2216" w:type="pct"/>
            <w:vAlign w:val="center"/>
          </w:tcPr>
          <w:p w14:paraId="19A90DB8" w14:textId="77777777" w:rsidR="00E3563B" w:rsidRPr="00C876BE" w:rsidRDefault="00E3563B" w:rsidP="00E3563B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54" w:type="pct"/>
            <w:vAlign w:val="center"/>
          </w:tcPr>
          <w:p w14:paraId="057FFD60" w14:textId="77777777" w:rsidR="00E3563B" w:rsidRPr="00C876BE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1A2801D3" w14:textId="7ABA36B0" w:rsidR="00E3563B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297,66</w:t>
            </w:r>
          </w:p>
        </w:tc>
        <w:tc>
          <w:tcPr>
            <w:tcW w:w="486" w:type="pct"/>
            <w:vAlign w:val="center"/>
          </w:tcPr>
          <w:p w14:paraId="0BDACD1A" w14:textId="7B0567B1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341,03</w:t>
            </w:r>
          </w:p>
        </w:tc>
        <w:tc>
          <w:tcPr>
            <w:tcW w:w="486" w:type="pct"/>
            <w:vAlign w:val="center"/>
          </w:tcPr>
          <w:p w14:paraId="63FB22EE" w14:textId="443B4D17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364,59</w:t>
            </w:r>
          </w:p>
        </w:tc>
        <w:tc>
          <w:tcPr>
            <w:tcW w:w="486" w:type="pct"/>
            <w:vAlign w:val="center"/>
          </w:tcPr>
          <w:p w14:paraId="3477DF0D" w14:textId="27F5893E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382,46</w:t>
            </w:r>
          </w:p>
        </w:tc>
        <w:tc>
          <w:tcPr>
            <w:tcW w:w="486" w:type="pct"/>
            <w:vAlign w:val="center"/>
          </w:tcPr>
          <w:p w14:paraId="75B4C059" w14:textId="18404866" w:rsidR="00E3563B" w:rsidRPr="00C876BE" w:rsidRDefault="00E3563B" w:rsidP="00E3563B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401,20</w:t>
            </w:r>
          </w:p>
        </w:tc>
      </w:tr>
      <w:tr w:rsidR="00DC3B64" w:rsidRPr="00C876BE" w14:paraId="16663C4B" w14:textId="77777777" w:rsidTr="00F725E9">
        <w:trPr>
          <w:trHeight w:val="134"/>
          <w:tblHeader/>
          <w:jc w:val="center"/>
        </w:trPr>
        <w:tc>
          <w:tcPr>
            <w:tcW w:w="2216" w:type="pct"/>
            <w:vAlign w:val="center"/>
          </w:tcPr>
          <w:p w14:paraId="78A2DD34" w14:textId="77777777" w:rsidR="00DC3B64" w:rsidRPr="00C876BE" w:rsidRDefault="00DC3B64" w:rsidP="00DC3B6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354" w:type="pct"/>
            <w:vAlign w:val="center"/>
          </w:tcPr>
          <w:p w14:paraId="1B0D1020" w14:textId="77777777" w:rsidR="00DC3B64" w:rsidRPr="00C876BE" w:rsidRDefault="00DC3B64" w:rsidP="00DC3B6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5F305565" w14:textId="77777777" w:rsidR="00DC3B64" w:rsidRPr="00C876BE" w:rsidRDefault="00DC3B64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5C48DF41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72A9991A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6F636823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539F03EB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C3B64" w:rsidRPr="00C876BE" w14:paraId="04A4731D" w14:textId="77777777" w:rsidTr="00F725E9">
        <w:trPr>
          <w:trHeight w:val="321"/>
          <w:tblHeader/>
          <w:jc w:val="center"/>
        </w:trPr>
        <w:tc>
          <w:tcPr>
            <w:tcW w:w="2216" w:type="pct"/>
            <w:vAlign w:val="center"/>
          </w:tcPr>
          <w:p w14:paraId="6B23CEA1" w14:textId="77777777" w:rsidR="00DC3B64" w:rsidRPr="00C876BE" w:rsidRDefault="00DC3B64" w:rsidP="00DC3B6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354" w:type="pct"/>
            <w:vAlign w:val="center"/>
          </w:tcPr>
          <w:p w14:paraId="57BAD7F8" w14:textId="77777777" w:rsidR="00DC3B64" w:rsidRPr="00C876BE" w:rsidRDefault="00DC3B64" w:rsidP="00DC3B6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35FC2B12" w14:textId="77777777" w:rsidR="00DC3B64" w:rsidRPr="00C876BE" w:rsidRDefault="00DC3B64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260D338C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637F4BD0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258C4F1E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12C40299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C3B64" w:rsidRPr="00C876BE" w14:paraId="0BEFD5F7" w14:textId="77777777" w:rsidTr="00F725E9">
        <w:trPr>
          <w:trHeight w:val="130"/>
          <w:tblHeader/>
          <w:jc w:val="center"/>
        </w:trPr>
        <w:tc>
          <w:tcPr>
            <w:tcW w:w="2216" w:type="pct"/>
            <w:vAlign w:val="center"/>
          </w:tcPr>
          <w:p w14:paraId="33E0D69C" w14:textId="77777777" w:rsidR="00DC3B64" w:rsidRPr="00C876BE" w:rsidRDefault="00DC3B64" w:rsidP="00DC3B6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354" w:type="pct"/>
            <w:vAlign w:val="center"/>
          </w:tcPr>
          <w:p w14:paraId="5395E58E" w14:textId="77777777" w:rsidR="00DC3B64" w:rsidRPr="00C876BE" w:rsidRDefault="00DC3B64" w:rsidP="00DC3B6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38944BFB" w14:textId="77777777" w:rsidR="00DC3B64" w:rsidRPr="00C876BE" w:rsidRDefault="00DC3B64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2C33BC65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57CF2ADC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41AC0E4B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00AD1AF5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C3B64" w:rsidRPr="00C876BE" w14:paraId="2480B09C" w14:textId="77777777" w:rsidTr="00F725E9">
        <w:trPr>
          <w:trHeight w:val="301"/>
          <w:tblHeader/>
          <w:jc w:val="center"/>
        </w:trPr>
        <w:tc>
          <w:tcPr>
            <w:tcW w:w="2216" w:type="pct"/>
            <w:vAlign w:val="center"/>
          </w:tcPr>
          <w:p w14:paraId="0AF0179D" w14:textId="77777777" w:rsidR="00DC3B64" w:rsidRPr="00C876BE" w:rsidRDefault="00DC3B64" w:rsidP="00DC3B6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354" w:type="pct"/>
            <w:vAlign w:val="center"/>
          </w:tcPr>
          <w:p w14:paraId="56479C82" w14:textId="77777777" w:rsidR="00DC3B64" w:rsidRPr="00C876BE" w:rsidRDefault="00DC3B64" w:rsidP="00DC3B6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  <w:vAlign w:val="center"/>
          </w:tcPr>
          <w:p w14:paraId="46723113" w14:textId="56C6BF60" w:rsidR="00DC3B64" w:rsidRPr="00C876BE" w:rsidRDefault="00E3563B" w:rsidP="00E3563B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72CABA6C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5C15D8AC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4B5484BE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vAlign w:val="center"/>
          </w:tcPr>
          <w:p w14:paraId="24EC9E46" w14:textId="77777777" w:rsidR="00DC3B64" w:rsidRPr="00C876BE" w:rsidRDefault="00DC3B64" w:rsidP="00DC3B64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F725E9" w:rsidRPr="00C876BE" w14:paraId="155D50FD" w14:textId="77777777" w:rsidTr="009D13B1">
        <w:trPr>
          <w:trHeight w:val="278"/>
          <w:tblHeader/>
          <w:jc w:val="center"/>
        </w:trPr>
        <w:tc>
          <w:tcPr>
            <w:tcW w:w="2216" w:type="pct"/>
            <w:vAlign w:val="center"/>
          </w:tcPr>
          <w:p w14:paraId="78040797" w14:textId="57F2E902" w:rsidR="00F725E9" w:rsidRPr="00C876BE" w:rsidRDefault="00F725E9" w:rsidP="00F725E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354" w:type="pct"/>
            <w:vAlign w:val="center"/>
          </w:tcPr>
          <w:p w14:paraId="4DA43187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86" w:type="pct"/>
          </w:tcPr>
          <w:p w14:paraId="2F0CE3AE" w14:textId="2478A0F6" w:rsidR="00F725E9" w:rsidRPr="00C876BE" w:rsidRDefault="00F725E9" w:rsidP="00F725E9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2 128,99 </w:t>
            </w:r>
          </w:p>
        </w:tc>
        <w:tc>
          <w:tcPr>
            <w:tcW w:w="486" w:type="pct"/>
          </w:tcPr>
          <w:p w14:paraId="1C8769AC" w14:textId="6A5B2982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2231,05</w:t>
            </w:r>
          </w:p>
        </w:tc>
        <w:tc>
          <w:tcPr>
            <w:tcW w:w="486" w:type="pct"/>
          </w:tcPr>
          <w:p w14:paraId="11EDAEB3" w14:textId="295B434E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2312,29</w:t>
            </w:r>
          </w:p>
        </w:tc>
        <w:tc>
          <w:tcPr>
            <w:tcW w:w="486" w:type="pct"/>
          </w:tcPr>
          <w:p w14:paraId="6653B9E1" w14:textId="6B1D0999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2388,69</w:t>
            </w:r>
          </w:p>
        </w:tc>
        <w:tc>
          <w:tcPr>
            <w:tcW w:w="486" w:type="pct"/>
          </w:tcPr>
          <w:p w14:paraId="350ED710" w14:textId="0B478CAC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2467,75</w:t>
            </w:r>
          </w:p>
        </w:tc>
      </w:tr>
    </w:tbl>
    <w:p w14:paraId="37F8BB06" w14:textId="0D9B16B2" w:rsidR="0085314D" w:rsidRPr="00C876BE" w:rsidRDefault="0085314D" w:rsidP="0085314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отпуска питьевой воды принят в размере </w:t>
      </w:r>
      <w:r w:rsidR="00E3563B" w:rsidRPr="00C876BE">
        <w:rPr>
          <w:sz w:val="24"/>
          <w:szCs w:val="24"/>
        </w:rPr>
        <w:t>36,88</w:t>
      </w:r>
      <w:r w:rsidR="009C02EF" w:rsidRPr="00C876BE">
        <w:rPr>
          <w:sz w:val="24"/>
          <w:szCs w:val="24"/>
        </w:rPr>
        <w:t>0</w:t>
      </w:r>
      <w:r w:rsidRPr="00C876BE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E3563B" w:rsidRPr="00C876BE">
        <w:rPr>
          <w:sz w:val="24"/>
          <w:szCs w:val="24"/>
        </w:rPr>
        <w:t>23,17</w:t>
      </w:r>
      <w:r w:rsidR="009C02EF" w:rsidRPr="00C876BE">
        <w:rPr>
          <w:sz w:val="24"/>
          <w:szCs w:val="24"/>
        </w:rPr>
        <w:t>3</w:t>
      </w:r>
      <w:r w:rsidRPr="00C876BE">
        <w:rPr>
          <w:sz w:val="24"/>
          <w:szCs w:val="24"/>
        </w:rPr>
        <w:t xml:space="preserve"> тыс. кВт·ч.</w:t>
      </w:r>
    </w:p>
    <w:p w14:paraId="335B4215" w14:textId="1172EAFE" w:rsidR="00E3563B" w:rsidRPr="00C876BE" w:rsidRDefault="00E3563B" w:rsidP="00E3563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Исключены из расчета НВВ экономически необоснованные расходы, учтенные МУП «Новый исток» в предложении об установлении тарифа на 2026 год:</w:t>
      </w:r>
    </w:p>
    <w:p w14:paraId="4F02F3C6" w14:textId="3B9DE35B" w:rsidR="00E3563B" w:rsidRPr="00C876BE" w:rsidRDefault="00E3563B" w:rsidP="00E3563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>расходы на приобретение горюче-смазочных материалов в размере 3,69 тыс.руб. на основании положений статьи 252 Налогового кодекса (как необоснованные расходы);</w:t>
      </w:r>
    </w:p>
    <w:p w14:paraId="3F4ECC18" w14:textId="1F3A52EC" w:rsidR="00E3563B" w:rsidRPr="00C876BE" w:rsidRDefault="00E3563B" w:rsidP="00E3563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приобретение материалов и малоценных основных средств в размере 10,30 тыс.руб. на основании положений статьи 252 Налогового кодекса (как необоснованные расходы);</w:t>
      </w:r>
    </w:p>
    <w:p w14:paraId="4CF89467" w14:textId="743D8AB5" w:rsidR="00E3563B" w:rsidRPr="00C876BE" w:rsidRDefault="00E3563B" w:rsidP="00E3563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прочие производственные расходы в размере </w:t>
      </w:r>
      <w:r w:rsidR="00F725E9" w:rsidRPr="00C876BE">
        <w:rPr>
          <w:sz w:val="24"/>
          <w:szCs w:val="24"/>
        </w:rPr>
        <w:t>60,49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73945DB2" w14:textId="77777777" w:rsidR="00F725E9" w:rsidRPr="00C876BE" w:rsidRDefault="00F725E9" w:rsidP="00F725E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ремонтные расходы в размере 128,52 тыс.руб. на основании положений статьи 252 Налогового кодекса (как необоснованные расходы);</w:t>
      </w:r>
    </w:p>
    <w:p w14:paraId="7F00B918" w14:textId="5FB3C203" w:rsidR="00E3563B" w:rsidRPr="00C876BE" w:rsidRDefault="00E3563B" w:rsidP="00E3563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F725E9" w:rsidRPr="00C876BE">
        <w:rPr>
          <w:sz w:val="24"/>
          <w:szCs w:val="24"/>
        </w:rPr>
        <w:t>по налогу, связанному с упрощенной системой налогообложения,</w:t>
      </w:r>
      <w:r w:rsidRPr="00C876BE">
        <w:rPr>
          <w:sz w:val="24"/>
          <w:szCs w:val="24"/>
        </w:rPr>
        <w:t xml:space="preserve"> в размере </w:t>
      </w:r>
      <w:r w:rsidR="00F725E9" w:rsidRPr="00C876BE">
        <w:rPr>
          <w:sz w:val="24"/>
          <w:szCs w:val="24"/>
        </w:rPr>
        <w:t>16,99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</w:t>
      </w:r>
      <w:r w:rsidR="00F725E9" w:rsidRPr="00C876BE">
        <w:rPr>
          <w:sz w:val="24"/>
          <w:szCs w:val="24"/>
        </w:rPr>
        <w:t>;</w:t>
      </w:r>
    </w:p>
    <w:p w14:paraId="02FD6F5E" w14:textId="03AB7BCA" w:rsidR="00F725E9" w:rsidRPr="00C876BE" w:rsidRDefault="00F725E9" w:rsidP="00E3563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приобретение электроэнергии в размере 168,11 тыс. руб. на основании положений статьи 252 Налогового кодекса (как необоснованные расходы).</w:t>
      </w:r>
    </w:p>
    <w:p w14:paraId="3042248B" w14:textId="03B1190F" w:rsidR="0085314D" w:rsidRPr="00C876BE" w:rsidRDefault="0085314D" w:rsidP="008531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Основные показатели расчета тарифов и расчетный одноставочный тариф для потребителей </w:t>
      </w:r>
      <w:r w:rsidR="004E02D2" w:rsidRPr="00C876BE">
        <w:rPr>
          <w:sz w:val="24"/>
          <w:szCs w:val="24"/>
        </w:rPr>
        <w:t>МУП «Новый исток»</w:t>
      </w:r>
      <w:r w:rsidRPr="00C876BE">
        <w:rPr>
          <w:sz w:val="24"/>
          <w:szCs w:val="24"/>
        </w:rPr>
        <w:t xml:space="preserve"> </w:t>
      </w:r>
      <w:r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Pr="00C876BE">
        <w:rPr>
          <w:rFonts w:eastAsia="Calibri"/>
          <w:bCs/>
          <w:iCs/>
          <w:sz w:val="24"/>
          <w:szCs w:val="24"/>
        </w:rPr>
        <w:t xml:space="preserve"> годы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85314D" w:rsidRPr="00C876BE" w14:paraId="7AE03144" w14:textId="77777777" w:rsidTr="00B50EB1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7480A88F" w14:textId="77777777" w:rsidR="0085314D" w:rsidRPr="00C876BE" w:rsidRDefault="0085314D" w:rsidP="00B50E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06CF5B68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5BF25628" w14:textId="77777777" w:rsidR="0085314D" w:rsidRPr="00C876BE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4E02D2" w:rsidRPr="00C876BE" w14:paraId="353AFFBF" w14:textId="77777777" w:rsidTr="00B50EB1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05CEFDC2" w14:textId="77777777" w:rsidR="004E02D2" w:rsidRPr="00C876BE" w:rsidRDefault="004E02D2" w:rsidP="004E02D2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vAlign w:val="center"/>
          </w:tcPr>
          <w:p w14:paraId="70E9BF49" w14:textId="77777777" w:rsidR="004E02D2" w:rsidRPr="00C876BE" w:rsidRDefault="004E02D2" w:rsidP="004E02D2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14:paraId="525C3C1E" w14:textId="3F46486B" w:rsidR="004E02D2" w:rsidRPr="00C876BE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542" w:type="pct"/>
          </w:tcPr>
          <w:p w14:paraId="377B3A9E" w14:textId="055B12E2" w:rsidR="004E02D2" w:rsidRPr="00C876BE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542" w:type="pct"/>
          </w:tcPr>
          <w:p w14:paraId="0D849292" w14:textId="4261D9D1" w:rsidR="004E02D2" w:rsidRPr="00C876BE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475" w:type="pct"/>
          </w:tcPr>
          <w:p w14:paraId="31F7B658" w14:textId="4E29D3A6" w:rsidR="004E02D2" w:rsidRPr="00C876BE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473" w:type="pct"/>
          </w:tcPr>
          <w:p w14:paraId="071B1681" w14:textId="3C572D41" w:rsidR="004E02D2" w:rsidRPr="00C876BE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F725E9" w:rsidRPr="00C876BE" w14:paraId="12D3366F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337214A9" w14:textId="77777777" w:rsidR="00F725E9" w:rsidRPr="00C876BE" w:rsidRDefault="00F725E9" w:rsidP="00F725E9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3A8F5BCE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28C1C175" w14:textId="51E23B61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2 128,99</w:t>
            </w:r>
          </w:p>
        </w:tc>
        <w:tc>
          <w:tcPr>
            <w:tcW w:w="542" w:type="pct"/>
          </w:tcPr>
          <w:p w14:paraId="2C277441" w14:textId="5920A3BB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2231,05</w:t>
            </w:r>
          </w:p>
        </w:tc>
        <w:tc>
          <w:tcPr>
            <w:tcW w:w="542" w:type="pct"/>
          </w:tcPr>
          <w:p w14:paraId="00A3B7C9" w14:textId="3BC967F2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2312,29</w:t>
            </w:r>
          </w:p>
        </w:tc>
        <w:tc>
          <w:tcPr>
            <w:tcW w:w="475" w:type="pct"/>
          </w:tcPr>
          <w:p w14:paraId="23CE4927" w14:textId="3F87FC4A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2388,69</w:t>
            </w:r>
          </w:p>
        </w:tc>
        <w:tc>
          <w:tcPr>
            <w:tcW w:w="473" w:type="pct"/>
          </w:tcPr>
          <w:p w14:paraId="3BD91A50" w14:textId="49742C17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2467,75</w:t>
            </w:r>
          </w:p>
        </w:tc>
      </w:tr>
      <w:tr w:rsidR="00F725E9" w:rsidRPr="00C876BE" w14:paraId="4F2426F1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4BDC0781" w14:textId="77777777" w:rsidR="00F725E9" w:rsidRPr="00C876BE" w:rsidRDefault="00F725E9" w:rsidP="00F725E9">
            <w:pPr>
              <w:ind w:left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79" w:type="pct"/>
            <w:vAlign w:val="bottom"/>
          </w:tcPr>
          <w:p w14:paraId="5318CF22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79CF1B12" w14:textId="1DB5D1F6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1 713,97</w:t>
            </w:r>
          </w:p>
        </w:tc>
        <w:tc>
          <w:tcPr>
            <w:tcW w:w="542" w:type="pct"/>
          </w:tcPr>
          <w:p w14:paraId="194E8BEF" w14:textId="59906B9E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1 764,70</w:t>
            </w:r>
          </w:p>
        </w:tc>
        <w:tc>
          <w:tcPr>
            <w:tcW w:w="542" w:type="pct"/>
          </w:tcPr>
          <w:p w14:paraId="755B162E" w14:textId="2ACAB832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1 816,94</w:t>
            </w:r>
          </w:p>
        </w:tc>
        <w:tc>
          <w:tcPr>
            <w:tcW w:w="475" w:type="pct"/>
          </w:tcPr>
          <w:p w14:paraId="426ED20E" w14:textId="7D9B1509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1 870,72</w:t>
            </w:r>
          </w:p>
        </w:tc>
        <w:tc>
          <w:tcPr>
            <w:tcW w:w="473" w:type="pct"/>
          </w:tcPr>
          <w:p w14:paraId="307D39EE" w14:textId="5AF1ED21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1 926,09</w:t>
            </w:r>
          </w:p>
        </w:tc>
      </w:tr>
      <w:tr w:rsidR="00F725E9" w:rsidRPr="00C876BE" w14:paraId="3AD477CB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38F6D055" w14:textId="77777777" w:rsidR="00F725E9" w:rsidRPr="00C876BE" w:rsidRDefault="00F725E9" w:rsidP="00F725E9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9" w:type="pct"/>
          </w:tcPr>
          <w:p w14:paraId="6FA30C1E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5D14C06D" w14:textId="098CCCF2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117,36</w:t>
            </w:r>
          </w:p>
        </w:tc>
        <w:tc>
          <w:tcPr>
            <w:tcW w:w="542" w:type="pct"/>
          </w:tcPr>
          <w:p w14:paraId="0026F43C" w14:textId="670DF11E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125,31</w:t>
            </w:r>
          </w:p>
        </w:tc>
        <w:tc>
          <w:tcPr>
            <w:tcW w:w="542" w:type="pct"/>
          </w:tcPr>
          <w:p w14:paraId="71746514" w14:textId="0BCC22A4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130,75</w:t>
            </w:r>
          </w:p>
        </w:tc>
        <w:tc>
          <w:tcPr>
            <w:tcW w:w="475" w:type="pct"/>
          </w:tcPr>
          <w:p w14:paraId="1956B4D1" w14:textId="55D22FC6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135,52</w:t>
            </w:r>
          </w:p>
        </w:tc>
        <w:tc>
          <w:tcPr>
            <w:tcW w:w="473" w:type="pct"/>
          </w:tcPr>
          <w:p w14:paraId="2E63843A" w14:textId="6CCEE44D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140,46</w:t>
            </w:r>
          </w:p>
        </w:tc>
      </w:tr>
      <w:tr w:rsidR="00F725E9" w:rsidRPr="00C876BE" w14:paraId="0450A5EA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04046E9B" w14:textId="77777777" w:rsidR="00F725E9" w:rsidRPr="00C876BE" w:rsidRDefault="00F725E9" w:rsidP="00F725E9">
            <w:pPr>
              <w:tabs>
                <w:tab w:val="left" w:pos="916"/>
              </w:tabs>
              <w:ind w:firstLine="284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3913EB34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4C32FAE3" w14:textId="5BF3AC79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297,66</w:t>
            </w:r>
          </w:p>
        </w:tc>
        <w:tc>
          <w:tcPr>
            <w:tcW w:w="542" w:type="pct"/>
          </w:tcPr>
          <w:p w14:paraId="5ACFBDDD" w14:textId="7D32E54D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341,03</w:t>
            </w:r>
          </w:p>
        </w:tc>
        <w:tc>
          <w:tcPr>
            <w:tcW w:w="542" w:type="pct"/>
          </w:tcPr>
          <w:p w14:paraId="6EB3BA99" w14:textId="5180AAAE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364,59</w:t>
            </w:r>
          </w:p>
        </w:tc>
        <w:tc>
          <w:tcPr>
            <w:tcW w:w="475" w:type="pct"/>
          </w:tcPr>
          <w:p w14:paraId="000A6E55" w14:textId="1066FD38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382,46</w:t>
            </w:r>
          </w:p>
        </w:tc>
        <w:tc>
          <w:tcPr>
            <w:tcW w:w="473" w:type="pct"/>
          </w:tcPr>
          <w:p w14:paraId="2B3751FA" w14:textId="3EDFB5BB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401,20</w:t>
            </w:r>
          </w:p>
        </w:tc>
      </w:tr>
      <w:tr w:rsidR="0085314D" w:rsidRPr="00C876BE" w14:paraId="5DB605E0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24F9A4B4" w14:textId="77777777" w:rsidR="0085314D" w:rsidRPr="00C876BE" w:rsidRDefault="0085314D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9" w:type="pct"/>
          </w:tcPr>
          <w:p w14:paraId="183044B1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0EC7EFBA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2744799B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08F9EA48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14:paraId="769D7DC1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12EE5EC2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85314D" w:rsidRPr="00C876BE" w14:paraId="5DEC9EED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2B0C5491" w14:textId="77777777" w:rsidR="0085314D" w:rsidRPr="00C876BE" w:rsidRDefault="0085314D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9" w:type="pct"/>
          </w:tcPr>
          <w:p w14:paraId="131511A0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2A51DD86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21AC3293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661D0386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021D0885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2EDC8BD1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85314D" w:rsidRPr="00C876BE" w14:paraId="4B32EC65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5999DE4F" w14:textId="77777777" w:rsidR="0085314D" w:rsidRPr="00C876BE" w:rsidRDefault="0085314D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7EF27255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36192DD3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7EFFD6BC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37DDD765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549D0326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268EB142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85314D" w:rsidRPr="00C876BE" w14:paraId="00FFBAEF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7BA3BA1A" w14:textId="77777777" w:rsidR="0085314D" w:rsidRPr="00C876BE" w:rsidRDefault="0085314D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679" w:type="pct"/>
          </w:tcPr>
          <w:p w14:paraId="5327685D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29DB8770" w14:textId="1A07CD41" w:rsidR="0085314D" w:rsidRPr="00C876BE" w:rsidRDefault="00F725E9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65E78A62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0,00</w:t>
            </w:r>
          </w:p>
        </w:tc>
        <w:tc>
          <w:tcPr>
            <w:tcW w:w="542" w:type="pct"/>
            <w:vAlign w:val="center"/>
          </w:tcPr>
          <w:p w14:paraId="7EB4C25D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0,00</w:t>
            </w:r>
          </w:p>
        </w:tc>
        <w:tc>
          <w:tcPr>
            <w:tcW w:w="475" w:type="pct"/>
            <w:vAlign w:val="center"/>
          </w:tcPr>
          <w:p w14:paraId="77917825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0,00</w:t>
            </w:r>
          </w:p>
        </w:tc>
        <w:tc>
          <w:tcPr>
            <w:tcW w:w="473" w:type="pct"/>
            <w:vAlign w:val="center"/>
          </w:tcPr>
          <w:p w14:paraId="22BB2824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0,00</w:t>
            </w:r>
          </w:p>
        </w:tc>
      </w:tr>
      <w:tr w:rsidR="0085314D" w:rsidRPr="00C876BE" w14:paraId="174B0911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6DB30BBC" w14:textId="77777777" w:rsidR="0085314D" w:rsidRPr="00C876BE" w:rsidRDefault="0085314D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679" w:type="pct"/>
          </w:tcPr>
          <w:p w14:paraId="08D60BE2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1692A15D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12453279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03ADFC97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44BFDBE9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0F64562F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85314D" w:rsidRPr="00C876BE" w14:paraId="1DE97957" w14:textId="77777777" w:rsidTr="00B50EB1">
        <w:trPr>
          <w:trHeight w:val="20"/>
          <w:tblHeader/>
        </w:trPr>
        <w:tc>
          <w:tcPr>
            <w:tcW w:w="1745" w:type="pct"/>
            <w:vAlign w:val="bottom"/>
          </w:tcPr>
          <w:p w14:paraId="34A7894C" w14:textId="77777777" w:rsidR="0085314D" w:rsidRPr="00C876BE" w:rsidRDefault="0085314D" w:rsidP="00B50EB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679" w:type="pct"/>
          </w:tcPr>
          <w:p w14:paraId="1A4B0453" w14:textId="77777777" w:rsidR="0085314D" w:rsidRPr="00C876BE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4AF1A437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3335B76F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2ECAF4EB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3B229BCF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39C03622" w14:textId="77777777" w:rsidR="0085314D" w:rsidRPr="00C876BE" w:rsidRDefault="0085314D" w:rsidP="00B50EB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F725E9" w:rsidRPr="00C876BE" w14:paraId="58F302E7" w14:textId="77777777" w:rsidTr="00B50EB1">
        <w:trPr>
          <w:trHeight w:val="45"/>
          <w:tblHeader/>
        </w:trPr>
        <w:tc>
          <w:tcPr>
            <w:tcW w:w="1745" w:type="pct"/>
            <w:vAlign w:val="bottom"/>
          </w:tcPr>
          <w:p w14:paraId="20E0C0EB" w14:textId="77777777" w:rsidR="00F725E9" w:rsidRPr="00C876BE" w:rsidRDefault="00F725E9" w:rsidP="00F725E9">
            <w:pPr>
              <w:rPr>
                <w:bCs/>
                <w:color w:val="FF0000"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6955C7B1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1ADAC6B7" w14:textId="5B6A1BAF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2 128,99 </w:t>
            </w:r>
          </w:p>
        </w:tc>
        <w:tc>
          <w:tcPr>
            <w:tcW w:w="542" w:type="pct"/>
          </w:tcPr>
          <w:p w14:paraId="56062628" w14:textId="06814CA2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2231,05</w:t>
            </w:r>
          </w:p>
        </w:tc>
        <w:tc>
          <w:tcPr>
            <w:tcW w:w="542" w:type="pct"/>
          </w:tcPr>
          <w:p w14:paraId="44F2B7E7" w14:textId="378A3A1B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2312,29</w:t>
            </w:r>
          </w:p>
        </w:tc>
        <w:tc>
          <w:tcPr>
            <w:tcW w:w="475" w:type="pct"/>
          </w:tcPr>
          <w:p w14:paraId="2E85FDEC" w14:textId="5DEE8C03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2388,69</w:t>
            </w:r>
          </w:p>
        </w:tc>
        <w:tc>
          <w:tcPr>
            <w:tcW w:w="473" w:type="pct"/>
          </w:tcPr>
          <w:p w14:paraId="656B1AE0" w14:textId="3E61912E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2467,75</w:t>
            </w:r>
          </w:p>
        </w:tc>
      </w:tr>
      <w:tr w:rsidR="00F725E9" w:rsidRPr="00C876BE" w14:paraId="3914D053" w14:textId="77777777" w:rsidTr="009D13B1">
        <w:trPr>
          <w:trHeight w:val="45"/>
          <w:tblHeader/>
        </w:trPr>
        <w:tc>
          <w:tcPr>
            <w:tcW w:w="1745" w:type="pct"/>
            <w:vAlign w:val="bottom"/>
          </w:tcPr>
          <w:p w14:paraId="7DC33799" w14:textId="560EFAD9" w:rsidR="00F725E9" w:rsidRPr="00C876BE" w:rsidRDefault="00F725E9" w:rsidP="00F725E9">
            <w:pPr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9" w:type="pct"/>
          </w:tcPr>
          <w:p w14:paraId="4538E710" w14:textId="77777777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куб. м</w:t>
            </w:r>
          </w:p>
        </w:tc>
        <w:tc>
          <w:tcPr>
            <w:tcW w:w="544" w:type="pct"/>
          </w:tcPr>
          <w:p w14:paraId="33051BAB" w14:textId="24B4C4B4" w:rsidR="00F725E9" w:rsidRPr="00C876BE" w:rsidRDefault="00F725E9" w:rsidP="00F725E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36,88 </w:t>
            </w:r>
          </w:p>
        </w:tc>
        <w:tc>
          <w:tcPr>
            <w:tcW w:w="542" w:type="pct"/>
          </w:tcPr>
          <w:p w14:paraId="66033434" w14:textId="61D7F2C1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36,88 </w:t>
            </w:r>
          </w:p>
        </w:tc>
        <w:tc>
          <w:tcPr>
            <w:tcW w:w="542" w:type="pct"/>
          </w:tcPr>
          <w:p w14:paraId="23F69ADD" w14:textId="7D6537B2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36,88 </w:t>
            </w:r>
          </w:p>
        </w:tc>
        <w:tc>
          <w:tcPr>
            <w:tcW w:w="475" w:type="pct"/>
          </w:tcPr>
          <w:p w14:paraId="469FE04F" w14:textId="0FAF09F4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36,88 </w:t>
            </w:r>
          </w:p>
        </w:tc>
        <w:tc>
          <w:tcPr>
            <w:tcW w:w="473" w:type="pct"/>
          </w:tcPr>
          <w:p w14:paraId="7E6D103C" w14:textId="0CFCB741" w:rsidR="00F725E9" w:rsidRPr="00C876BE" w:rsidRDefault="00F725E9" w:rsidP="00F725E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36,88 </w:t>
            </w:r>
          </w:p>
        </w:tc>
      </w:tr>
      <w:tr w:rsidR="00F725E9" w:rsidRPr="00C876BE" w14:paraId="3D74AE06" w14:textId="77777777" w:rsidTr="00A948D8">
        <w:trPr>
          <w:trHeight w:val="45"/>
          <w:tblHeader/>
        </w:trPr>
        <w:tc>
          <w:tcPr>
            <w:tcW w:w="1745" w:type="pct"/>
          </w:tcPr>
          <w:p w14:paraId="7CF69D8F" w14:textId="62848597" w:rsidR="00F725E9" w:rsidRPr="00C876BE" w:rsidRDefault="00F725E9" w:rsidP="00F725E9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1C077EF2" w14:textId="1105DC42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669DD776" w14:textId="79EBA664" w:rsidR="00F725E9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56,36</w:t>
            </w:r>
          </w:p>
        </w:tc>
        <w:tc>
          <w:tcPr>
            <w:tcW w:w="542" w:type="pct"/>
            <w:vAlign w:val="center"/>
          </w:tcPr>
          <w:p w14:paraId="505FC9FE" w14:textId="14925821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05D50658" w14:textId="4D4BA362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5861151D" w14:textId="69C7C5AF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1F73EDC0" w14:textId="2FF7B7AC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F725E9" w:rsidRPr="00C876BE" w14:paraId="08397D17" w14:textId="77777777" w:rsidTr="00A948D8">
        <w:trPr>
          <w:trHeight w:val="45"/>
          <w:tblHeader/>
        </w:trPr>
        <w:tc>
          <w:tcPr>
            <w:tcW w:w="1745" w:type="pct"/>
          </w:tcPr>
          <w:p w14:paraId="1A86B1F9" w14:textId="28DF80C2" w:rsidR="00F725E9" w:rsidRPr="00C876BE" w:rsidRDefault="00F725E9" w:rsidP="00F725E9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3C665F3F" w14:textId="215B4F78" w:rsidR="00F725E9" w:rsidRPr="00C876BE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3E60B9CC" w14:textId="6C48758C" w:rsidR="00F725E9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61,83</w:t>
            </w:r>
          </w:p>
        </w:tc>
        <w:tc>
          <w:tcPr>
            <w:tcW w:w="542" w:type="pct"/>
            <w:vAlign w:val="center"/>
          </w:tcPr>
          <w:p w14:paraId="1FC48CA5" w14:textId="46606512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52545EFF" w14:textId="0970C5C9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09CD3A4D" w14:textId="456D3400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21425166" w14:textId="4D4E06F1" w:rsidR="00F725E9" w:rsidRPr="00C876BE" w:rsidRDefault="00A948D8" w:rsidP="00A948D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85314D" w:rsidRPr="00C876BE" w14:paraId="1A1C05D2" w14:textId="77777777" w:rsidTr="00A948D8">
        <w:trPr>
          <w:trHeight w:val="45"/>
          <w:tblHeader/>
        </w:trPr>
        <w:tc>
          <w:tcPr>
            <w:tcW w:w="1745" w:type="pct"/>
            <w:vAlign w:val="center"/>
          </w:tcPr>
          <w:p w14:paraId="6E88C3CF" w14:textId="37BF2787" w:rsidR="0085314D" w:rsidRPr="00C876BE" w:rsidRDefault="0085314D" w:rsidP="00B50E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1 полугодия </w:t>
            </w:r>
            <w:r w:rsidR="00B017BD" w:rsidRPr="00C876BE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Федерации)</w:t>
            </w:r>
            <w:r w:rsidRPr="00C876BE">
              <w:rPr>
                <w:sz w:val="18"/>
                <w:szCs w:val="18"/>
              </w:rPr>
              <w:t>)</w:t>
            </w:r>
          </w:p>
        </w:tc>
        <w:tc>
          <w:tcPr>
            <w:tcW w:w="679" w:type="pct"/>
            <w:vAlign w:val="center"/>
          </w:tcPr>
          <w:p w14:paraId="0FCCDD3B" w14:textId="77777777" w:rsidR="0085314D" w:rsidRPr="00C876BE" w:rsidRDefault="0085314D" w:rsidP="00B50E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414FCBD1" w14:textId="1E30BB6F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2D4AF149" w14:textId="407136B6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61,83</w:t>
            </w:r>
          </w:p>
        </w:tc>
        <w:tc>
          <w:tcPr>
            <w:tcW w:w="542" w:type="pct"/>
            <w:vAlign w:val="center"/>
          </w:tcPr>
          <w:p w14:paraId="2F1747A0" w14:textId="61E78D25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59,16</w:t>
            </w:r>
          </w:p>
        </w:tc>
        <w:tc>
          <w:tcPr>
            <w:tcW w:w="475" w:type="pct"/>
            <w:vAlign w:val="center"/>
          </w:tcPr>
          <w:p w14:paraId="2B239141" w14:textId="3C94981B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66,24</w:t>
            </w:r>
          </w:p>
        </w:tc>
        <w:tc>
          <w:tcPr>
            <w:tcW w:w="473" w:type="pct"/>
            <w:vAlign w:val="center"/>
          </w:tcPr>
          <w:p w14:paraId="0E883313" w14:textId="2F587D39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63,30</w:t>
            </w:r>
          </w:p>
        </w:tc>
      </w:tr>
      <w:tr w:rsidR="0085314D" w:rsidRPr="00C876BE" w14:paraId="56047A98" w14:textId="77777777" w:rsidTr="00A948D8">
        <w:trPr>
          <w:trHeight w:val="45"/>
          <w:tblHeader/>
        </w:trPr>
        <w:tc>
          <w:tcPr>
            <w:tcW w:w="1745" w:type="pct"/>
            <w:vAlign w:val="center"/>
          </w:tcPr>
          <w:p w14:paraId="4017F952" w14:textId="3B5C311F" w:rsidR="0085314D" w:rsidRPr="00C876BE" w:rsidRDefault="0085314D" w:rsidP="00B50E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2 полугодия </w:t>
            </w:r>
            <w:r w:rsidR="00B017BD" w:rsidRPr="00C876BE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Федерации)</w:t>
            </w:r>
            <w:r w:rsidRPr="00C876BE">
              <w:rPr>
                <w:sz w:val="18"/>
                <w:szCs w:val="18"/>
              </w:rPr>
              <w:t>)</w:t>
            </w:r>
          </w:p>
        </w:tc>
        <w:tc>
          <w:tcPr>
            <w:tcW w:w="679" w:type="pct"/>
            <w:vAlign w:val="center"/>
          </w:tcPr>
          <w:p w14:paraId="72C482D2" w14:textId="77777777" w:rsidR="0085314D" w:rsidRPr="00C876BE" w:rsidRDefault="0085314D" w:rsidP="00B50E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77DBAFCA" w14:textId="06BCD05E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41F3E22D" w14:textId="74AE7CF8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59,16</w:t>
            </w:r>
          </w:p>
        </w:tc>
        <w:tc>
          <w:tcPr>
            <w:tcW w:w="542" w:type="pct"/>
            <w:vAlign w:val="center"/>
          </w:tcPr>
          <w:p w14:paraId="4438B3AF" w14:textId="3A16751C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66,24</w:t>
            </w:r>
          </w:p>
        </w:tc>
        <w:tc>
          <w:tcPr>
            <w:tcW w:w="475" w:type="pct"/>
            <w:vAlign w:val="center"/>
          </w:tcPr>
          <w:p w14:paraId="4E522A86" w14:textId="138F64A1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63,30</w:t>
            </w:r>
          </w:p>
        </w:tc>
        <w:tc>
          <w:tcPr>
            <w:tcW w:w="473" w:type="pct"/>
            <w:vAlign w:val="center"/>
          </w:tcPr>
          <w:p w14:paraId="41362A60" w14:textId="2DE365F3" w:rsidR="0085314D" w:rsidRPr="00C876BE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70,52</w:t>
            </w:r>
          </w:p>
        </w:tc>
      </w:tr>
    </w:tbl>
    <w:p w14:paraId="04DFEB45" w14:textId="2667DE6F" w:rsidR="0085314D" w:rsidRPr="00C876BE" w:rsidRDefault="0085314D" w:rsidP="0085314D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4E02D2" w:rsidRPr="00C876BE">
        <w:rPr>
          <w:rFonts w:eastAsia="Calibri"/>
          <w:sz w:val="24"/>
          <w:szCs w:val="24"/>
        </w:rPr>
        <w:t>МУП «Новый исток»</w:t>
      </w:r>
      <w:r w:rsidRPr="00C876BE">
        <w:rPr>
          <w:rFonts w:eastAsia="Calibri"/>
          <w:sz w:val="24"/>
          <w:szCs w:val="24"/>
        </w:rPr>
        <w:t xml:space="preserve"> составили: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32"/>
        <w:gridCol w:w="867"/>
        <w:gridCol w:w="902"/>
        <w:gridCol w:w="867"/>
        <w:gridCol w:w="867"/>
        <w:gridCol w:w="886"/>
      </w:tblGrid>
      <w:tr w:rsidR="0085314D" w:rsidRPr="00C876BE" w14:paraId="4C727EB5" w14:textId="77777777" w:rsidTr="00E405D6">
        <w:trPr>
          <w:trHeight w:val="25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6593" w14:textId="77777777" w:rsidR="0085314D" w:rsidRPr="00C876BE" w:rsidRDefault="0085314D" w:rsidP="00B50EB1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7205" w14:textId="21BBCC87" w:rsidR="0085314D" w:rsidRPr="00C876BE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E405D6" w:rsidRPr="00C876BE">
              <w:rPr>
                <w:bCs/>
                <w:sz w:val="19"/>
                <w:szCs w:val="19"/>
              </w:rPr>
              <w:t>6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DCF" w14:textId="34279C20" w:rsidR="0085314D" w:rsidRPr="00C876BE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E405D6" w:rsidRPr="00C876BE">
              <w:rPr>
                <w:bCs/>
                <w:sz w:val="19"/>
                <w:szCs w:val="19"/>
              </w:rPr>
              <w:t>7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891" w14:textId="22D84496" w:rsidR="0085314D" w:rsidRPr="00C876BE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E405D6" w:rsidRPr="00C876BE">
              <w:rPr>
                <w:bCs/>
                <w:sz w:val="19"/>
                <w:szCs w:val="19"/>
              </w:rPr>
              <w:t>8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CF9E" w14:textId="768840A3" w:rsidR="0085314D" w:rsidRPr="00C876BE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202</w:t>
            </w:r>
            <w:r w:rsidR="00E405D6" w:rsidRPr="00C876BE">
              <w:rPr>
                <w:bCs/>
                <w:sz w:val="19"/>
                <w:szCs w:val="19"/>
              </w:rPr>
              <w:t>9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E4A5" w14:textId="7362902E" w:rsidR="0085314D" w:rsidRPr="00C876BE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20</w:t>
            </w:r>
            <w:r w:rsidR="00E405D6" w:rsidRPr="00C876BE">
              <w:rPr>
                <w:bCs/>
                <w:sz w:val="19"/>
                <w:szCs w:val="19"/>
              </w:rPr>
              <w:t>30</w:t>
            </w:r>
            <w:r w:rsidRPr="00C876BE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85314D" w:rsidRPr="00C876BE" w14:paraId="18AEBBB1" w14:textId="77777777" w:rsidTr="00E405D6">
        <w:trPr>
          <w:trHeight w:val="185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CDC1" w14:textId="7F63817C" w:rsidR="0085314D" w:rsidRPr="00C876BE" w:rsidRDefault="0085314D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</w:t>
            </w:r>
            <w:r w:rsidR="00245B1A" w:rsidRPr="00C876BE">
              <w:rPr>
                <w:sz w:val="19"/>
                <w:szCs w:val="19"/>
              </w:rPr>
              <w:t>, тыс.руб.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4372" w14:textId="66B60249" w:rsidR="0085314D" w:rsidRPr="00C876BE" w:rsidRDefault="00A948D8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sz w:val="18"/>
                <w:szCs w:val="18"/>
              </w:rPr>
              <w:t>1 713,97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608E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00B" w14:textId="77777777" w:rsidR="0085314D" w:rsidRPr="00C876BE" w:rsidRDefault="0085314D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A247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2DD2" w14:textId="77777777" w:rsidR="0085314D" w:rsidRPr="00C876BE" w:rsidRDefault="0085314D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85314D" w:rsidRPr="00C876BE" w14:paraId="619FDC5E" w14:textId="77777777" w:rsidTr="00E405D6">
        <w:trPr>
          <w:trHeight w:val="232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2615" w14:textId="1A8B9B36" w:rsidR="0085314D" w:rsidRPr="00C876BE" w:rsidRDefault="0085314D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</w:t>
            </w:r>
            <w:r w:rsidR="00245B1A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B09F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80F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F30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D92D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6D0A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85314D" w:rsidRPr="00C876BE" w14:paraId="565503E3" w14:textId="77777777" w:rsidTr="00E405D6">
        <w:trPr>
          <w:trHeight w:val="136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E3C8" w14:textId="6DEE97EF" w:rsidR="0085314D" w:rsidRPr="00C876BE" w:rsidRDefault="0085314D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</w:t>
            </w:r>
            <w:r w:rsidR="00245B1A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3D22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425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4A0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31A0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9893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85314D" w:rsidRPr="00C876BE" w14:paraId="2FFE2009" w14:textId="77777777" w:rsidTr="00E405D6">
        <w:trPr>
          <w:trHeight w:val="300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F60E" w14:textId="77777777" w:rsidR="0085314D" w:rsidRPr="00C876BE" w:rsidRDefault="0085314D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92641B7" w14:textId="77777777" w:rsidR="0085314D" w:rsidRPr="00C876BE" w:rsidRDefault="0085314D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E007" w14:textId="257003EA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1828" w14:textId="2300E584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5F12" w14:textId="5255A591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0F348" w14:textId="2E357A83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DE69" w14:textId="73678ED5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</w:tr>
      <w:tr w:rsidR="0085314D" w:rsidRPr="00C876BE" w14:paraId="710CBD8D" w14:textId="77777777" w:rsidTr="00E405D6">
        <w:trPr>
          <w:trHeight w:val="21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D475" w14:textId="77777777" w:rsidR="0085314D" w:rsidRPr="00C876BE" w:rsidRDefault="0085314D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7266884" w14:textId="77777777" w:rsidR="0085314D" w:rsidRPr="00C876BE" w:rsidRDefault="0085314D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BE4" w14:textId="09BAD5B4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0E2BDECD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440F1133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A3F" w14:textId="387D23CC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3A76E8C3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7ECC4B51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5164" w14:textId="2B97157C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02A969FC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38539761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BDE" w14:textId="18E5A401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1B16ED5F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599D0397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CE4" w14:textId="05365BD3" w:rsidR="0085314D" w:rsidRPr="00C876BE" w:rsidRDefault="00A948D8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43B89C64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1C548205" w14:textId="77777777" w:rsidR="0085314D" w:rsidRPr="00C876BE" w:rsidRDefault="0085314D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10D0ABDC" w14:textId="77777777" w:rsidR="0085314D" w:rsidRPr="00C876BE" w:rsidRDefault="0085314D" w:rsidP="0085314D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85314D" w:rsidRPr="00C876BE" w14:paraId="0B507E58" w14:textId="77777777" w:rsidTr="00B50EB1">
        <w:tc>
          <w:tcPr>
            <w:tcW w:w="5529" w:type="dxa"/>
            <w:vMerge w:val="restart"/>
            <w:vAlign w:val="center"/>
          </w:tcPr>
          <w:p w14:paraId="305DBE1C" w14:textId="77777777" w:rsidR="0085314D" w:rsidRPr="00C876BE" w:rsidRDefault="0085314D" w:rsidP="00B50EB1">
            <w:pPr>
              <w:jc w:val="center"/>
            </w:pPr>
            <w:r w:rsidRPr="00C876BE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175311F0" w14:textId="77777777" w:rsidR="0085314D" w:rsidRPr="00C876BE" w:rsidRDefault="0085314D" w:rsidP="00B50EB1">
            <w:pPr>
              <w:jc w:val="center"/>
            </w:pPr>
            <w:r w:rsidRPr="00C876BE">
              <w:t>Ед. изм.</w:t>
            </w:r>
          </w:p>
        </w:tc>
        <w:tc>
          <w:tcPr>
            <w:tcW w:w="3118" w:type="dxa"/>
            <w:vAlign w:val="center"/>
          </w:tcPr>
          <w:p w14:paraId="68E3EEE4" w14:textId="2EA7ACC7" w:rsidR="0085314D" w:rsidRPr="00C876BE" w:rsidRDefault="0085314D" w:rsidP="00B50EB1">
            <w:pPr>
              <w:jc w:val="center"/>
            </w:pPr>
            <w:r w:rsidRPr="00C876BE">
              <w:t>202</w:t>
            </w:r>
            <w:r w:rsidR="00E405D6" w:rsidRPr="00C876BE">
              <w:t>6</w:t>
            </w:r>
            <w:r w:rsidRPr="00C876BE">
              <w:t xml:space="preserve"> год</w:t>
            </w:r>
          </w:p>
        </w:tc>
      </w:tr>
      <w:tr w:rsidR="0085314D" w:rsidRPr="00C876BE" w14:paraId="360C7A63" w14:textId="77777777" w:rsidTr="00B50EB1">
        <w:tc>
          <w:tcPr>
            <w:tcW w:w="5529" w:type="dxa"/>
            <w:vMerge/>
            <w:vAlign w:val="center"/>
          </w:tcPr>
          <w:p w14:paraId="2A0B9D75" w14:textId="77777777" w:rsidR="0085314D" w:rsidRPr="00C876BE" w:rsidRDefault="0085314D" w:rsidP="00B50EB1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1AA460C8" w14:textId="77777777" w:rsidR="0085314D" w:rsidRPr="00C876BE" w:rsidRDefault="0085314D" w:rsidP="00B50EB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F2192E0" w14:textId="77777777" w:rsidR="0085314D" w:rsidRPr="00C876BE" w:rsidRDefault="0085314D" w:rsidP="00B50EB1">
            <w:pPr>
              <w:jc w:val="center"/>
            </w:pPr>
            <w:r w:rsidRPr="00C876BE">
              <w:t>План Министерства</w:t>
            </w:r>
          </w:p>
        </w:tc>
      </w:tr>
      <w:tr w:rsidR="0085314D" w:rsidRPr="00C876BE" w14:paraId="77632E0F" w14:textId="77777777" w:rsidTr="00B50EB1">
        <w:trPr>
          <w:trHeight w:val="400"/>
        </w:trPr>
        <w:tc>
          <w:tcPr>
            <w:tcW w:w="5529" w:type="dxa"/>
            <w:vMerge w:val="restart"/>
            <w:vAlign w:val="center"/>
          </w:tcPr>
          <w:p w14:paraId="17BFE7BB" w14:textId="77777777" w:rsidR="0085314D" w:rsidRPr="00C876BE" w:rsidRDefault="0085314D" w:rsidP="00B50EB1">
            <w:pPr>
              <w:jc w:val="center"/>
            </w:pPr>
            <w:r w:rsidRPr="00C876BE">
              <w:t>Технологические затраты электрической энергии (питьевая вода (</w:t>
            </w:r>
            <w:proofErr w:type="spellStart"/>
            <w:r w:rsidRPr="00C876BE">
              <w:t>пиьевое</w:t>
            </w:r>
            <w:proofErr w:type="spellEnd"/>
            <w:r w:rsidRPr="00C876BE"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3829BA84" w14:textId="77777777" w:rsidR="0085314D" w:rsidRPr="00C876BE" w:rsidRDefault="0085314D" w:rsidP="00B50EB1">
            <w:pPr>
              <w:jc w:val="center"/>
            </w:pPr>
            <w:proofErr w:type="spellStart"/>
            <w:r w:rsidRPr="00C876BE">
              <w:t>тыс.кВт.ч</w:t>
            </w:r>
            <w:proofErr w:type="spellEnd"/>
            <w:r w:rsidRPr="00C876BE">
              <w:t>/год</w:t>
            </w:r>
          </w:p>
        </w:tc>
        <w:tc>
          <w:tcPr>
            <w:tcW w:w="3118" w:type="dxa"/>
            <w:vAlign w:val="center"/>
          </w:tcPr>
          <w:p w14:paraId="33E51BAB" w14:textId="69435581" w:rsidR="0085314D" w:rsidRPr="00C876BE" w:rsidRDefault="00A948D8" w:rsidP="00B50EB1">
            <w:pPr>
              <w:jc w:val="center"/>
              <w:rPr>
                <w:color w:val="FF0000"/>
              </w:rPr>
            </w:pPr>
            <w:r w:rsidRPr="00C876BE">
              <w:t>23,17</w:t>
            </w:r>
            <w:r w:rsidR="009C02EF" w:rsidRPr="00C876BE">
              <w:t>3</w:t>
            </w:r>
          </w:p>
        </w:tc>
      </w:tr>
      <w:tr w:rsidR="0085314D" w:rsidRPr="00C876BE" w14:paraId="57363E1B" w14:textId="77777777" w:rsidTr="00B50EB1">
        <w:tc>
          <w:tcPr>
            <w:tcW w:w="5529" w:type="dxa"/>
            <w:vMerge/>
            <w:vAlign w:val="center"/>
          </w:tcPr>
          <w:p w14:paraId="32EAE578" w14:textId="77777777" w:rsidR="0085314D" w:rsidRPr="00C876BE" w:rsidRDefault="0085314D" w:rsidP="00B50EB1">
            <w:pPr>
              <w:jc w:val="center"/>
            </w:pPr>
          </w:p>
        </w:tc>
        <w:tc>
          <w:tcPr>
            <w:tcW w:w="1619" w:type="dxa"/>
            <w:vAlign w:val="center"/>
          </w:tcPr>
          <w:p w14:paraId="7871F559" w14:textId="77777777" w:rsidR="0085314D" w:rsidRPr="00C876BE" w:rsidRDefault="0085314D" w:rsidP="00B50EB1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46DE3F7B" w14:textId="1512CC36" w:rsidR="0085314D" w:rsidRPr="00C876BE" w:rsidRDefault="00A948D8" w:rsidP="00B50EB1">
            <w:pPr>
              <w:jc w:val="center"/>
              <w:rPr>
                <w:color w:val="FF0000"/>
              </w:rPr>
            </w:pPr>
            <w:r w:rsidRPr="00C876BE">
              <w:t>0,56</w:t>
            </w:r>
          </w:p>
        </w:tc>
      </w:tr>
      <w:tr w:rsidR="0085314D" w:rsidRPr="00C876BE" w14:paraId="4EA1649B" w14:textId="77777777" w:rsidTr="00B50EB1">
        <w:trPr>
          <w:trHeight w:val="189"/>
        </w:trPr>
        <w:tc>
          <w:tcPr>
            <w:tcW w:w="5529" w:type="dxa"/>
            <w:vMerge w:val="restart"/>
          </w:tcPr>
          <w:p w14:paraId="56F96547" w14:textId="77777777" w:rsidR="0085314D" w:rsidRPr="00C876BE" w:rsidRDefault="0085314D" w:rsidP="00B50EB1">
            <w:pPr>
              <w:jc w:val="center"/>
            </w:pPr>
            <w:r w:rsidRPr="00C876BE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38AF3BF8" w14:textId="77777777" w:rsidR="0085314D" w:rsidRPr="00C876BE" w:rsidRDefault="0085314D" w:rsidP="00B50EB1">
            <w:pPr>
              <w:jc w:val="center"/>
            </w:pPr>
            <w:r w:rsidRPr="00C876BE">
              <w:t>кг/год</w:t>
            </w:r>
          </w:p>
        </w:tc>
        <w:tc>
          <w:tcPr>
            <w:tcW w:w="3118" w:type="dxa"/>
          </w:tcPr>
          <w:p w14:paraId="359C7781" w14:textId="77777777" w:rsidR="0085314D" w:rsidRPr="00C876BE" w:rsidRDefault="0085314D" w:rsidP="00B50EB1">
            <w:pPr>
              <w:jc w:val="center"/>
            </w:pPr>
            <w:r w:rsidRPr="00C876BE">
              <w:t>-</w:t>
            </w:r>
          </w:p>
        </w:tc>
      </w:tr>
      <w:tr w:rsidR="0085314D" w:rsidRPr="00C876BE" w14:paraId="7169D18E" w14:textId="77777777" w:rsidTr="00B50EB1">
        <w:tc>
          <w:tcPr>
            <w:tcW w:w="5529" w:type="dxa"/>
            <w:vMerge/>
          </w:tcPr>
          <w:p w14:paraId="209D78DC" w14:textId="77777777" w:rsidR="0085314D" w:rsidRPr="00C876BE" w:rsidRDefault="0085314D" w:rsidP="00B50EB1">
            <w:pPr>
              <w:jc w:val="center"/>
            </w:pPr>
          </w:p>
        </w:tc>
        <w:tc>
          <w:tcPr>
            <w:tcW w:w="1619" w:type="dxa"/>
          </w:tcPr>
          <w:p w14:paraId="54324EA3" w14:textId="77777777" w:rsidR="0085314D" w:rsidRPr="00C876BE" w:rsidRDefault="0085314D" w:rsidP="00B50EB1">
            <w:pPr>
              <w:jc w:val="center"/>
            </w:pPr>
            <w:r w:rsidRPr="00C876BE">
              <w:t>г/куб.м (мг/л)</w:t>
            </w:r>
          </w:p>
        </w:tc>
        <w:tc>
          <w:tcPr>
            <w:tcW w:w="3118" w:type="dxa"/>
          </w:tcPr>
          <w:p w14:paraId="28FF9E54" w14:textId="77777777" w:rsidR="0085314D" w:rsidRPr="00C876BE" w:rsidRDefault="0085314D" w:rsidP="00B50EB1">
            <w:pPr>
              <w:jc w:val="center"/>
            </w:pPr>
            <w:r w:rsidRPr="00C876BE">
              <w:t>-</w:t>
            </w:r>
          </w:p>
        </w:tc>
      </w:tr>
    </w:tbl>
    <w:p w14:paraId="03993B03" w14:textId="08BAC7AC" w:rsidR="0085314D" w:rsidRPr="00C876BE" w:rsidRDefault="009C02EF" w:rsidP="009C02E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          Н</w:t>
      </w:r>
      <w:r w:rsidR="0085314D" w:rsidRPr="00C876BE">
        <w:rPr>
          <w:rFonts w:eastAsia="Calibri"/>
          <w:sz w:val="24"/>
          <w:szCs w:val="24"/>
        </w:rPr>
        <w:t xml:space="preserve">ормативов потерь питьевой воды </w:t>
      </w:r>
      <w:r w:rsidRPr="00C876BE">
        <w:rPr>
          <w:rFonts w:eastAsia="Calibri"/>
          <w:sz w:val="24"/>
          <w:szCs w:val="24"/>
        </w:rPr>
        <w:t>не установлен</w:t>
      </w:r>
      <w:r w:rsidR="0085314D" w:rsidRPr="00C876BE">
        <w:rPr>
          <w:rFonts w:eastAsia="Calibri"/>
          <w:sz w:val="24"/>
          <w:szCs w:val="24"/>
        </w:rPr>
        <w:t>.</w:t>
      </w:r>
    </w:p>
    <w:p w14:paraId="2C218446" w14:textId="05D03BA2" w:rsidR="00E405D6" w:rsidRPr="00C876BE" w:rsidRDefault="00E405D6" w:rsidP="0085314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за 2024 год отсутствуют, так </w:t>
      </w:r>
      <w:r w:rsidR="007948D8" w:rsidRPr="00C876BE">
        <w:t xml:space="preserve">как </w:t>
      </w:r>
      <w:r w:rsidRPr="00C876BE">
        <w:lastRenderedPageBreak/>
        <w:t xml:space="preserve">государственное регулирование </w:t>
      </w:r>
      <w:r w:rsidR="007948D8" w:rsidRPr="00C876BE">
        <w:t xml:space="preserve">цен (тарифов) </w:t>
      </w:r>
      <w:r w:rsidRPr="00C876BE">
        <w:t>в отношении МУП «Новый исток» введено впервые 15.10.2025.</w:t>
      </w:r>
    </w:p>
    <w:p w14:paraId="28799079" w14:textId="0DE52DFA" w:rsidR="0085314D" w:rsidRPr="00C876BE" w:rsidRDefault="0085314D" w:rsidP="0085314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893" w:type="pct"/>
        <w:tblLook w:val="04A0" w:firstRow="1" w:lastRow="0" w:firstColumn="1" w:lastColumn="0" w:noHBand="0" w:noVBand="1"/>
      </w:tblPr>
      <w:tblGrid>
        <w:gridCol w:w="518"/>
        <w:gridCol w:w="7220"/>
        <w:gridCol w:w="1267"/>
        <w:gridCol w:w="1193"/>
      </w:tblGrid>
      <w:tr w:rsidR="00E405D6" w:rsidRPr="00C876BE" w14:paraId="7B7CE132" w14:textId="77777777" w:rsidTr="00A948D8">
        <w:trPr>
          <w:trHeight w:val="20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3624" w14:textId="77777777" w:rsidR="00E405D6" w:rsidRPr="00C876BE" w:rsidRDefault="00E405D6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E829" w14:textId="77777777" w:rsidR="00E405D6" w:rsidRPr="00C876BE" w:rsidRDefault="00E405D6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21A5" w14:textId="77777777" w:rsidR="00E405D6" w:rsidRPr="00C876BE" w:rsidRDefault="00E405D6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399B" w14:textId="0AFCF714" w:rsidR="00E405D6" w:rsidRPr="00C876BE" w:rsidRDefault="00E405D6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План 2026-2030 годы (по каждому году)</w:t>
            </w:r>
          </w:p>
        </w:tc>
      </w:tr>
      <w:tr w:rsidR="00E405D6" w:rsidRPr="00C876BE" w14:paraId="5E9CCBC3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3EF8" w14:textId="77777777" w:rsidR="00E405D6" w:rsidRPr="00C876BE" w:rsidRDefault="00E405D6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450B1" w14:textId="77777777" w:rsidR="00E405D6" w:rsidRPr="00C876BE" w:rsidRDefault="00E405D6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A4D" w14:textId="77777777" w:rsidR="00E405D6" w:rsidRPr="00C876BE" w:rsidRDefault="00E405D6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6F89" w14:textId="77777777" w:rsidR="00E405D6" w:rsidRPr="00C876BE" w:rsidRDefault="00E405D6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</w:tr>
      <w:tr w:rsidR="00E405D6" w:rsidRPr="00C876BE" w14:paraId="70F75B48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CE62" w14:textId="77777777" w:rsidR="00E405D6" w:rsidRPr="00C876BE" w:rsidRDefault="00E405D6" w:rsidP="00B50EB1">
            <w:pPr>
              <w:jc w:val="right"/>
            </w:pPr>
            <w:r w:rsidRPr="00C876BE">
              <w:t>1.1.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5793" w14:textId="77777777" w:rsidR="00E405D6" w:rsidRPr="00C876BE" w:rsidRDefault="00E405D6" w:rsidP="00B50EB1">
            <w:r w:rsidRPr="00C876BE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14D" w14:textId="77777777" w:rsidR="00E405D6" w:rsidRPr="00C876BE" w:rsidRDefault="00E405D6" w:rsidP="00B50EB1">
            <w:pPr>
              <w:jc w:val="center"/>
            </w:pPr>
            <w:r w:rsidRPr="00C876BE">
              <w:t>ед./км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7B84" w14:textId="6923B0CF" w:rsidR="00E405D6" w:rsidRPr="00C876BE" w:rsidRDefault="00A948D8" w:rsidP="00B50EB1">
            <w:pPr>
              <w:jc w:val="center"/>
            </w:pPr>
            <w:r w:rsidRPr="00C876BE">
              <w:t>0</w:t>
            </w:r>
          </w:p>
        </w:tc>
      </w:tr>
      <w:tr w:rsidR="00E405D6" w:rsidRPr="00C876BE" w14:paraId="3FB0A06F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5BB50" w14:textId="77777777" w:rsidR="00E405D6" w:rsidRPr="00C876BE" w:rsidRDefault="00E405D6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2.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9FC41B" w14:textId="77777777" w:rsidR="00E405D6" w:rsidRPr="00C876BE" w:rsidRDefault="00E405D6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Качество питьевой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03B2" w14:textId="77777777" w:rsidR="00E405D6" w:rsidRPr="00C876BE" w:rsidRDefault="00E405D6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0C3F" w14:textId="77777777" w:rsidR="00E405D6" w:rsidRPr="00C876BE" w:rsidRDefault="00E405D6" w:rsidP="00B50EB1">
            <w:pPr>
              <w:jc w:val="center"/>
            </w:pPr>
          </w:p>
        </w:tc>
      </w:tr>
      <w:tr w:rsidR="00E405D6" w:rsidRPr="00C876BE" w14:paraId="62A9B3A3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A1A" w14:textId="77777777" w:rsidR="00E405D6" w:rsidRPr="00C876BE" w:rsidRDefault="00E405D6" w:rsidP="00B50EB1">
            <w:pPr>
              <w:jc w:val="right"/>
            </w:pPr>
            <w:r w:rsidRPr="00C876BE">
              <w:t>2.1.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4A081A" w14:textId="77777777" w:rsidR="00E405D6" w:rsidRPr="00C876BE" w:rsidRDefault="00E405D6" w:rsidP="00B50EB1">
            <w:r w:rsidRPr="00C876BE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7C47" w14:textId="77777777" w:rsidR="00E405D6" w:rsidRPr="00C876BE" w:rsidRDefault="00E405D6" w:rsidP="00B50EB1">
            <w:pPr>
              <w:jc w:val="center"/>
            </w:pPr>
            <w:r w:rsidRPr="00C876BE">
              <w:t>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5CF3" w14:textId="348EB2FA" w:rsidR="00E405D6" w:rsidRPr="00C876BE" w:rsidRDefault="00A948D8" w:rsidP="00B50EB1">
            <w:pPr>
              <w:jc w:val="center"/>
            </w:pPr>
            <w:r w:rsidRPr="00C876BE">
              <w:t>-</w:t>
            </w:r>
          </w:p>
        </w:tc>
      </w:tr>
      <w:tr w:rsidR="00E405D6" w:rsidRPr="00C876BE" w14:paraId="2DE2EDF0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A7E" w14:textId="77777777" w:rsidR="00E405D6" w:rsidRPr="00C876BE" w:rsidRDefault="00E405D6" w:rsidP="00B50EB1">
            <w:pPr>
              <w:jc w:val="right"/>
            </w:pPr>
            <w:r w:rsidRPr="00C876BE">
              <w:t>2.2.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656B4A" w14:textId="77777777" w:rsidR="00E405D6" w:rsidRPr="00C876BE" w:rsidRDefault="00E405D6" w:rsidP="00B50EB1">
            <w:r w:rsidRPr="00C876BE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5B8" w14:textId="77777777" w:rsidR="00E405D6" w:rsidRPr="00C876BE" w:rsidRDefault="00E405D6" w:rsidP="00B50EB1">
            <w:pPr>
              <w:jc w:val="center"/>
            </w:pPr>
            <w:r w:rsidRPr="00C876BE">
              <w:t>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5161" w14:textId="5D6B11F7" w:rsidR="00E405D6" w:rsidRPr="00C876BE" w:rsidRDefault="00A948D8" w:rsidP="00B50EB1">
            <w:pPr>
              <w:jc w:val="center"/>
            </w:pPr>
            <w:r w:rsidRPr="00C876BE">
              <w:t>-</w:t>
            </w:r>
          </w:p>
        </w:tc>
      </w:tr>
      <w:tr w:rsidR="00A948D8" w:rsidRPr="00C876BE" w14:paraId="3D0C395A" w14:textId="77777777" w:rsidTr="00A948D8">
        <w:trPr>
          <w:trHeight w:val="29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DD70" w14:textId="77777777" w:rsidR="00A948D8" w:rsidRPr="00C876BE" w:rsidRDefault="00A948D8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4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11F5F2" w14:textId="77777777" w:rsidR="00A948D8" w:rsidRPr="00C876BE" w:rsidRDefault="00A948D8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636A" w14:textId="77777777" w:rsidR="00A948D8" w:rsidRPr="00C876BE" w:rsidRDefault="00A948D8" w:rsidP="00B50EB1">
            <w:pPr>
              <w:jc w:val="center"/>
              <w:rPr>
                <w:color w:val="FF0000"/>
              </w:rPr>
            </w:pPr>
          </w:p>
        </w:tc>
      </w:tr>
      <w:tr w:rsidR="00E405D6" w:rsidRPr="00C876BE" w14:paraId="733AD6AB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FBA7" w14:textId="77777777" w:rsidR="00E405D6" w:rsidRPr="00C876BE" w:rsidRDefault="00E405D6" w:rsidP="00B50EB1">
            <w:pPr>
              <w:jc w:val="right"/>
            </w:pPr>
            <w:r w:rsidRPr="00C876BE">
              <w:t>3.1.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C2F3DC" w14:textId="77777777" w:rsidR="00E405D6" w:rsidRPr="00C876BE" w:rsidRDefault="00E405D6" w:rsidP="00B50EB1">
            <w:r w:rsidRPr="00C876BE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0F9F" w14:textId="77777777" w:rsidR="00E405D6" w:rsidRPr="00C876BE" w:rsidRDefault="00E405D6" w:rsidP="00B50EB1">
            <w:pPr>
              <w:jc w:val="center"/>
            </w:pPr>
            <w:r w:rsidRPr="00C876BE">
              <w:t>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7E52" w14:textId="55A8F4EA" w:rsidR="00E405D6" w:rsidRPr="00C876BE" w:rsidRDefault="00A948D8" w:rsidP="00B50EB1">
            <w:pPr>
              <w:jc w:val="center"/>
            </w:pPr>
            <w:r w:rsidRPr="00C876BE">
              <w:t>10,87</w:t>
            </w:r>
          </w:p>
        </w:tc>
      </w:tr>
      <w:tr w:rsidR="00E405D6" w:rsidRPr="00C876BE" w14:paraId="5A2D7921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57E1" w14:textId="77777777" w:rsidR="00E405D6" w:rsidRPr="00C876BE" w:rsidRDefault="00E405D6" w:rsidP="00B50EB1">
            <w:pPr>
              <w:jc w:val="right"/>
            </w:pPr>
            <w:r w:rsidRPr="00C876BE">
              <w:t>3.2.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1A3305" w14:textId="77777777" w:rsidR="00E405D6" w:rsidRPr="00C876BE" w:rsidRDefault="00E405D6" w:rsidP="00B50EB1">
            <w:r w:rsidRPr="00C876BE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050" w14:textId="77777777" w:rsidR="00E405D6" w:rsidRPr="00C876BE" w:rsidRDefault="00E405D6" w:rsidP="00B50EB1">
            <w:pPr>
              <w:jc w:val="center"/>
            </w:pPr>
            <w:r w:rsidRPr="00C876BE">
              <w:t>кВт ч/куб. 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2AC00" w14:textId="5FE6EF56" w:rsidR="00E405D6" w:rsidRPr="00C876BE" w:rsidRDefault="00A948D8" w:rsidP="00B50EB1">
            <w:pPr>
              <w:jc w:val="center"/>
            </w:pPr>
            <w:r w:rsidRPr="00C876BE">
              <w:t>0,56</w:t>
            </w:r>
          </w:p>
        </w:tc>
      </w:tr>
      <w:tr w:rsidR="00E405D6" w:rsidRPr="00C876BE" w14:paraId="40AC28CE" w14:textId="77777777" w:rsidTr="00A948D8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CE04" w14:textId="77777777" w:rsidR="00E405D6" w:rsidRPr="00C876BE" w:rsidRDefault="00E405D6" w:rsidP="00B50EB1">
            <w:pPr>
              <w:jc w:val="right"/>
            </w:pPr>
            <w:r w:rsidRPr="00C876BE">
              <w:t>3.3.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C83FED" w14:textId="77777777" w:rsidR="00E405D6" w:rsidRPr="00C876BE" w:rsidRDefault="00E405D6" w:rsidP="00B50EB1">
            <w:r w:rsidRPr="00C876BE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4415" w14:textId="77777777" w:rsidR="00E405D6" w:rsidRPr="00C876BE" w:rsidRDefault="00E405D6" w:rsidP="00B50EB1">
            <w:pPr>
              <w:jc w:val="center"/>
            </w:pPr>
            <w:r w:rsidRPr="00C876BE">
              <w:t>кВт ч/куб. м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18B8" w14:textId="77777777" w:rsidR="00E405D6" w:rsidRPr="00C876BE" w:rsidRDefault="00E405D6" w:rsidP="00B50EB1">
            <w:pPr>
              <w:jc w:val="center"/>
            </w:pPr>
            <w:r w:rsidRPr="00C876BE">
              <w:t>-</w:t>
            </w:r>
          </w:p>
        </w:tc>
      </w:tr>
    </w:tbl>
    <w:p w14:paraId="27A63823" w14:textId="2E28CC0C" w:rsidR="0085314D" w:rsidRPr="00C876BE" w:rsidRDefault="0085314D" w:rsidP="008531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4E02D2" w:rsidRPr="00C876BE">
        <w:rPr>
          <w:sz w:val="24"/>
          <w:szCs w:val="24"/>
        </w:rPr>
        <w:t>МУП «Новый исток»</w:t>
      </w:r>
      <w:r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 xml:space="preserve">2026-2030 </w:t>
      </w:r>
      <w:r w:rsidR="004E02D2" w:rsidRPr="00C876BE">
        <w:rPr>
          <w:sz w:val="24"/>
          <w:szCs w:val="24"/>
        </w:rPr>
        <w:t>годы.</w:t>
      </w:r>
    </w:p>
    <w:p w14:paraId="2EC44D44" w14:textId="35E2181A" w:rsidR="0085314D" w:rsidRPr="00C876BE" w:rsidRDefault="0085314D" w:rsidP="0085314D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4E02D2" w:rsidRPr="00C876BE">
        <w:rPr>
          <w:rFonts w:eastAsia="Calibri"/>
          <w:sz w:val="24"/>
          <w:szCs w:val="24"/>
        </w:rPr>
        <w:t>МУП «Новый исток»</w:t>
      </w:r>
      <w:r w:rsidR="00245B1A" w:rsidRPr="00C876BE">
        <w:rPr>
          <w:rFonts w:eastAsia="Calibri"/>
          <w:sz w:val="24"/>
          <w:szCs w:val="24"/>
        </w:rPr>
        <w:t xml:space="preserve"> </w:t>
      </w:r>
      <w:r w:rsidR="00245B1A" w:rsidRPr="00C876BE">
        <w:rPr>
          <w:sz w:val="24"/>
          <w:szCs w:val="24"/>
        </w:rPr>
        <w:t xml:space="preserve">на территории </w:t>
      </w:r>
      <w:proofErr w:type="spellStart"/>
      <w:r w:rsidR="004E02D2" w:rsidRPr="00C876BE">
        <w:rPr>
          <w:sz w:val="24"/>
          <w:szCs w:val="24"/>
        </w:rPr>
        <w:t>Верхнешкафтинского</w:t>
      </w:r>
      <w:proofErr w:type="spellEnd"/>
      <w:r w:rsidR="004E02D2" w:rsidRPr="00C876BE">
        <w:rPr>
          <w:sz w:val="24"/>
          <w:szCs w:val="24"/>
        </w:rPr>
        <w:t xml:space="preserve"> сельсовета Городищенского района</w:t>
      </w:r>
      <w:r w:rsidR="00245B1A" w:rsidRPr="00C876BE">
        <w:rPr>
          <w:sz w:val="24"/>
          <w:szCs w:val="24"/>
        </w:rPr>
        <w:t xml:space="preserve"> Пензенской области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sz w:val="24"/>
          <w:szCs w:val="24"/>
        </w:rPr>
        <w:t>на 202</w:t>
      </w:r>
      <w:r w:rsidR="00D9113F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– 20</w:t>
      </w:r>
      <w:r w:rsidR="00D9113F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6F4D079B" w14:textId="77777777" w:rsidTr="00B50EB1">
        <w:trPr>
          <w:trHeight w:val="563"/>
          <w:tblHeader/>
        </w:trPr>
        <w:tc>
          <w:tcPr>
            <w:tcW w:w="1810" w:type="dxa"/>
            <w:vAlign w:val="center"/>
          </w:tcPr>
          <w:p w14:paraId="3BD4E62C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718EEFDC" w14:textId="2039E4F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1394CEE0" w14:textId="1486849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ED115E8" w14:textId="2860047D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46423767" w14:textId="33A9601A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75544740" w14:textId="267ADB2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3D3E647A" w14:textId="2A571D8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1DA16A79" w14:textId="3A96997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547E68BE" w14:textId="00F3F07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10851120" w14:textId="6D64AA8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5BEEB2C5" w14:textId="4500703A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85314D" w:rsidRPr="00C876BE" w14:paraId="3636EC2F" w14:textId="77777777" w:rsidTr="00B50EB1">
        <w:trPr>
          <w:trHeight w:val="563"/>
        </w:trPr>
        <w:tc>
          <w:tcPr>
            <w:tcW w:w="1810" w:type="dxa"/>
            <w:vAlign w:val="center"/>
          </w:tcPr>
          <w:p w14:paraId="7929AF8E" w14:textId="11C73680" w:rsidR="0085314D" w:rsidRPr="00C876BE" w:rsidRDefault="0085314D" w:rsidP="00B50E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 w:rsidR="00B017BD" w:rsidRPr="00C876BE">
              <w:rPr>
                <w:color w:val="000000"/>
                <w:sz w:val="16"/>
                <w:szCs w:val="16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2" w:type="dxa"/>
            <w:vAlign w:val="center"/>
          </w:tcPr>
          <w:p w14:paraId="4F40CA4E" w14:textId="1BB04F42" w:rsidR="0085314D" w:rsidRPr="00C876BE" w:rsidRDefault="00A948D8" w:rsidP="009B5B7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56,36</w:t>
            </w:r>
          </w:p>
        </w:tc>
        <w:tc>
          <w:tcPr>
            <w:tcW w:w="861" w:type="dxa"/>
            <w:vAlign w:val="center"/>
          </w:tcPr>
          <w:p w14:paraId="039DE596" w14:textId="57D28D0B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61,83</w:t>
            </w:r>
          </w:p>
        </w:tc>
        <w:tc>
          <w:tcPr>
            <w:tcW w:w="861" w:type="dxa"/>
            <w:vAlign w:val="center"/>
          </w:tcPr>
          <w:p w14:paraId="5B7D5766" w14:textId="4E8E0087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61,83</w:t>
            </w:r>
          </w:p>
        </w:tc>
        <w:tc>
          <w:tcPr>
            <w:tcW w:w="861" w:type="dxa"/>
            <w:vAlign w:val="center"/>
          </w:tcPr>
          <w:p w14:paraId="728ECED3" w14:textId="0D0D99DA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59,16</w:t>
            </w:r>
          </w:p>
        </w:tc>
        <w:tc>
          <w:tcPr>
            <w:tcW w:w="861" w:type="dxa"/>
            <w:vAlign w:val="center"/>
          </w:tcPr>
          <w:p w14:paraId="6BA16EA2" w14:textId="6320634F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59,16</w:t>
            </w:r>
          </w:p>
        </w:tc>
        <w:tc>
          <w:tcPr>
            <w:tcW w:w="861" w:type="dxa"/>
            <w:vAlign w:val="center"/>
          </w:tcPr>
          <w:p w14:paraId="2B1E31F7" w14:textId="474A4F24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66,24</w:t>
            </w:r>
          </w:p>
        </w:tc>
        <w:tc>
          <w:tcPr>
            <w:tcW w:w="861" w:type="dxa"/>
            <w:vAlign w:val="center"/>
          </w:tcPr>
          <w:p w14:paraId="406FA6F9" w14:textId="0032231F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66,24</w:t>
            </w:r>
          </w:p>
        </w:tc>
        <w:tc>
          <w:tcPr>
            <w:tcW w:w="861" w:type="dxa"/>
            <w:vAlign w:val="center"/>
          </w:tcPr>
          <w:p w14:paraId="16657AEC" w14:textId="2847DA3B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63,30</w:t>
            </w:r>
          </w:p>
        </w:tc>
        <w:tc>
          <w:tcPr>
            <w:tcW w:w="861" w:type="dxa"/>
            <w:vAlign w:val="center"/>
          </w:tcPr>
          <w:p w14:paraId="4E2968C1" w14:textId="7164D07C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63,30</w:t>
            </w:r>
          </w:p>
        </w:tc>
        <w:tc>
          <w:tcPr>
            <w:tcW w:w="861" w:type="dxa"/>
            <w:vAlign w:val="center"/>
          </w:tcPr>
          <w:p w14:paraId="25A496B9" w14:textId="0C0648DC" w:rsidR="0085314D" w:rsidRPr="00C876BE" w:rsidRDefault="00A948D8" w:rsidP="009B5B7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70,52</w:t>
            </w:r>
          </w:p>
        </w:tc>
      </w:tr>
    </w:tbl>
    <w:p w14:paraId="740F8AA8" w14:textId="74B196C3" w:rsidR="0085314D" w:rsidRPr="00C876BE" w:rsidRDefault="0085314D" w:rsidP="0085314D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b/>
          <w:sz w:val="24"/>
          <w:szCs w:val="24"/>
        </w:rPr>
        <w:t xml:space="preserve">Сагайдачный Д.И. </w:t>
      </w:r>
      <w:r w:rsidRPr="00C876BE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rFonts w:eastAsia="Calibri"/>
          <w:sz w:val="24"/>
          <w:szCs w:val="24"/>
        </w:rPr>
        <w:t>02.12.2025 № 14-05-3035</w:t>
      </w:r>
      <w:r w:rsidRPr="00C876BE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rFonts w:eastAsia="Calibri"/>
          <w:sz w:val="24"/>
          <w:szCs w:val="24"/>
        </w:rPr>
        <w:t>08.12.2025 № ЕД/5799/25</w:t>
      </w:r>
      <w:r w:rsidRPr="00C876BE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67C83B2" w14:textId="77777777" w:rsidR="002641FE" w:rsidRPr="00C876BE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</w:t>
      </w:r>
      <w:r w:rsidR="002641FE" w:rsidRPr="00C876BE">
        <w:rPr>
          <w:sz w:val="24"/>
          <w:szCs w:val="24"/>
        </w:rPr>
        <w:t>:</w:t>
      </w:r>
    </w:p>
    <w:p w14:paraId="119789E1" w14:textId="6AE4A7A2" w:rsidR="002641FE" w:rsidRPr="00C876BE" w:rsidRDefault="002641FE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долгосрочные параметры регулирования тарифов </w:t>
      </w:r>
      <w:r w:rsidR="009C3882" w:rsidRPr="009C3882">
        <w:rPr>
          <w:sz w:val="24"/>
          <w:szCs w:val="24"/>
        </w:rPr>
        <w:t>на питьевую воду (питьевое водоснабжение)</w:t>
      </w:r>
      <w:r w:rsidR="009C3882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для </w:t>
      </w:r>
      <w:r w:rsidR="004E02D2" w:rsidRPr="00C876BE">
        <w:rPr>
          <w:rFonts w:eastAsia="Calibri"/>
          <w:sz w:val="24"/>
          <w:szCs w:val="24"/>
        </w:rPr>
        <w:t>МУП «Новый исток»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на территории </w:t>
      </w:r>
      <w:proofErr w:type="spellStart"/>
      <w:r w:rsidR="004E02D2" w:rsidRPr="00C876BE">
        <w:rPr>
          <w:sz w:val="24"/>
          <w:szCs w:val="24"/>
        </w:rPr>
        <w:t>Верхнешкафтинского</w:t>
      </w:r>
      <w:proofErr w:type="spellEnd"/>
      <w:r w:rsidR="004E02D2" w:rsidRPr="00C876BE">
        <w:rPr>
          <w:sz w:val="24"/>
          <w:szCs w:val="24"/>
        </w:rPr>
        <w:t xml:space="preserve"> сельсовета Городищенского района</w:t>
      </w:r>
      <w:r w:rsidRPr="00C876BE">
        <w:rPr>
          <w:sz w:val="24"/>
          <w:szCs w:val="24"/>
        </w:rPr>
        <w:t xml:space="preserve"> Пензенской области на </w:t>
      </w:r>
      <w:r w:rsidR="00E75A85" w:rsidRPr="00C876BE">
        <w:rPr>
          <w:sz w:val="24"/>
          <w:szCs w:val="24"/>
        </w:rPr>
        <w:t xml:space="preserve">2026-2030 </w:t>
      </w:r>
      <w:r w:rsidRPr="00C876BE">
        <w:rPr>
          <w:sz w:val="24"/>
          <w:szCs w:val="24"/>
        </w:rPr>
        <w:t>годы в размере: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E405D6" w:rsidRPr="00C876BE" w14:paraId="2D050C5A" w14:textId="77777777" w:rsidTr="009D13B1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BA5E" w14:textId="77777777" w:rsidR="00E405D6" w:rsidRPr="00C876BE" w:rsidRDefault="00E405D6" w:rsidP="00E405D6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82A9" w14:textId="2C66B50F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76A" w14:textId="654D800F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E9B" w14:textId="6F72743E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1F50" w14:textId="497498B8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1567" w14:textId="22CF71AB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A948D8" w:rsidRPr="00C876BE" w14:paraId="21A79B25" w14:textId="77777777" w:rsidTr="00F005DD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9CF5" w14:textId="77777777" w:rsidR="00A948D8" w:rsidRPr="00C876BE" w:rsidRDefault="00A948D8" w:rsidP="00A948D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28B0" w14:textId="7E72B1E5" w:rsidR="00A948D8" w:rsidRPr="00C876BE" w:rsidRDefault="00A948D8" w:rsidP="00A948D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sz w:val="18"/>
                <w:szCs w:val="18"/>
              </w:rPr>
              <w:t>1 713,97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BEED" w14:textId="01C50035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85E1" w14:textId="54042A42" w:rsidR="00A948D8" w:rsidRPr="00C876BE" w:rsidRDefault="00A948D8" w:rsidP="00A948D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E546" w14:textId="3308C37F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94C8" w14:textId="34A1078D" w:rsidR="00A948D8" w:rsidRPr="00C876BE" w:rsidRDefault="00A948D8" w:rsidP="00A948D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A948D8" w:rsidRPr="00C876BE" w14:paraId="1F053877" w14:textId="77777777" w:rsidTr="00F005DD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8FCB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lastRenderedPageBreak/>
              <w:t>Индекс эффективности операционных расходов,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ECF" w14:textId="6BFB8B3F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0A7" w14:textId="7667DEC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E69" w14:textId="1B1CEB08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085" w14:textId="7720B68A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4802" w14:textId="6C87CFD2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A948D8" w:rsidRPr="00C876BE" w14:paraId="0E5A6A31" w14:textId="77777777" w:rsidTr="00F005DD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E880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43F9" w14:textId="7D9A88F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A09D" w14:textId="152BA5EB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C4D" w14:textId="0ACE8C5D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F3B7" w14:textId="53A9741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80BA" w14:textId="34D4FEDC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A948D8" w:rsidRPr="00C876BE" w14:paraId="4C162FC4" w14:textId="77777777" w:rsidTr="00F005D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8EC7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67A2BE2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2A70" w14:textId="02436049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2BA0B" w14:textId="1B0C3071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0A0B" w14:textId="684B8732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61DDD" w14:textId="5608A891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48745" w14:textId="65089CC2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</w:tr>
      <w:tr w:rsidR="00A948D8" w:rsidRPr="00C876BE" w14:paraId="61B08793" w14:textId="77777777" w:rsidTr="00F005D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59E8" w14:textId="77777777" w:rsidR="00A948D8" w:rsidRPr="00C876BE" w:rsidRDefault="00A948D8" w:rsidP="00A948D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F0CDBBD" w14:textId="77777777" w:rsidR="00A948D8" w:rsidRPr="00C876BE" w:rsidRDefault="00A948D8" w:rsidP="00A948D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6A41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43BE0B11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70EF33AE" w14:textId="6CBB61A4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403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3AA61B80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18B554B2" w14:textId="1179D120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642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5CC16778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313F6FDA" w14:textId="02AB4A1A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2ED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26CDB6ED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58788C5A" w14:textId="3CEF5A98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FAF7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4AD6BD0E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1A3E4382" w14:textId="2B1FAE82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30CBCD26" w14:textId="51BD3C9D" w:rsidR="0085314D" w:rsidRPr="00C876BE" w:rsidRDefault="002641FE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</w:t>
      </w:r>
      <w:r w:rsidR="0085314D" w:rsidRPr="00C876BE">
        <w:rPr>
          <w:sz w:val="24"/>
          <w:szCs w:val="24"/>
        </w:rPr>
        <w:t xml:space="preserve">одноставочный тариф </w:t>
      </w:r>
      <w:r w:rsidR="0085314D" w:rsidRPr="00C876BE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85314D" w:rsidRPr="00C876BE">
        <w:rPr>
          <w:sz w:val="24"/>
          <w:szCs w:val="24"/>
        </w:rPr>
        <w:t xml:space="preserve">для потребителей </w:t>
      </w:r>
      <w:r w:rsidR="004E02D2" w:rsidRPr="00C876BE">
        <w:rPr>
          <w:sz w:val="24"/>
          <w:szCs w:val="24"/>
        </w:rPr>
        <w:t>МУП «Новый исток»</w:t>
      </w:r>
      <w:r w:rsidR="00245B1A" w:rsidRPr="00C876BE">
        <w:rPr>
          <w:sz w:val="24"/>
          <w:szCs w:val="24"/>
        </w:rPr>
        <w:t xml:space="preserve"> на территории </w:t>
      </w:r>
      <w:proofErr w:type="spellStart"/>
      <w:r w:rsidR="004E02D2" w:rsidRPr="00C876BE">
        <w:rPr>
          <w:sz w:val="24"/>
          <w:szCs w:val="24"/>
        </w:rPr>
        <w:t>Верхнешкафтинского</w:t>
      </w:r>
      <w:proofErr w:type="spellEnd"/>
      <w:r w:rsidR="004E02D2" w:rsidRPr="00C876BE">
        <w:rPr>
          <w:sz w:val="24"/>
          <w:szCs w:val="24"/>
        </w:rPr>
        <w:t xml:space="preserve"> сельсовета Городищенского района</w:t>
      </w:r>
      <w:r w:rsidR="00245B1A" w:rsidRPr="00C876BE">
        <w:rPr>
          <w:sz w:val="24"/>
          <w:szCs w:val="24"/>
        </w:rPr>
        <w:t xml:space="preserve"> Пензенской области </w:t>
      </w:r>
      <w:r w:rsidR="0085314D"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="0085314D" w:rsidRPr="00C876BE">
        <w:rPr>
          <w:rFonts w:eastAsia="Calibri"/>
          <w:bCs/>
          <w:iCs/>
          <w:sz w:val="24"/>
          <w:szCs w:val="24"/>
        </w:rPr>
        <w:t xml:space="preserve"> годы </w:t>
      </w:r>
      <w:r w:rsidR="0085314D" w:rsidRPr="00C876BE">
        <w:rPr>
          <w:sz w:val="24"/>
          <w:szCs w:val="24"/>
        </w:rPr>
        <w:t>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7ACE2C77" w14:textId="77777777" w:rsidTr="00B50EB1">
        <w:trPr>
          <w:trHeight w:val="563"/>
          <w:tblHeader/>
        </w:trPr>
        <w:tc>
          <w:tcPr>
            <w:tcW w:w="1810" w:type="dxa"/>
            <w:vAlign w:val="center"/>
          </w:tcPr>
          <w:p w14:paraId="158A03D3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6AC16109" w14:textId="70B11E0A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17B476A1" w14:textId="3764AA5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0137C899" w14:textId="7B7BFC94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54173B58" w14:textId="2D99B87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1A4C8DCB" w14:textId="1B476F32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05E85621" w14:textId="6E7BE33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3D3CD800" w14:textId="041BE7A3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623751B0" w14:textId="2963D99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7F45B708" w14:textId="7EB7DC1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308BB5E7" w14:textId="3424F794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A948D8" w:rsidRPr="00C876BE" w14:paraId="58209497" w14:textId="77777777" w:rsidTr="00B50EB1">
        <w:trPr>
          <w:trHeight w:val="563"/>
        </w:trPr>
        <w:tc>
          <w:tcPr>
            <w:tcW w:w="1810" w:type="dxa"/>
            <w:vAlign w:val="center"/>
          </w:tcPr>
          <w:p w14:paraId="528CD15B" w14:textId="06D5A492" w:rsidR="00A948D8" w:rsidRPr="00C876BE" w:rsidRDefault="00A948D8" w:rsidP="00A948D8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7F488146" w14:textId="1917EDEC" w:rsidR="00A948D8" w:rsidRPr="00C876BE" w:rsidRDefault="00A948D8" w:rsidP="00A948D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56,36</w:t>
            </w:r>
          </w:p>
        </w:tc>
        <w:tc>
          <w:tcPr>
            <w:tcW w:w="861" w:type="dxa"/>
            <w:vAlign w:val="center"/>
          </w:tcPr>
          <w:p w14:paraId="1B9445E1" w14:textId="51514E94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61,83</w:t>
            </w:r>
          </w:p>
        </w:tc>
        <w:tc>
          <w:tcPr>
            <w:tcW w:w="861" w:type="dxa"/>
            <w:vAlign w:val="center"/>
          </w:tcPr>
          <w:p w14:paraId="22498E80" w14:textId="3C22CBAB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61,83</w:t>
            </w:r>
          </w:p>
        </w:tc>
        <w:tc>
          <w:tcPr>
            <w:tcW w:w="861" w:type="dxa"/>
            <w:vAlign w:val="center"/>
          </w:tcPr>
          <w:p w14:paraId="7AEC7C18" w14:textId="0BC7B63B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59,16</w:t>
            </w:r>
          </w:p>
        </w:tc>
        <w:tc>
          <w:tcPr>
            <w:tcW w:w="861" w:type="dxa"/>
            <w:vAlign w:val="center"/>
          </w:tcPr>
          <w:p w14:paraId="5D619C61" w14:textId="1FCD42C4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59,16</w:t>
            </w:r>
          </w:p>
        </w:tc>
        <w:tc>
          <w:tcPr>
            <w:tcW w:w="861" w:type="dxa"/>
            <w:vAlign w:val="center"/>
          </w:tcPr>
          <w:p w14:paraId="04B9123A" w14:textId="7C035295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66,24</w:t>
            </w:r>
          </w:p>
        </w:tc>
        <w:tc>
          <w:tcPr>
            <w:tcW w:w="861" w:type="dxa"/>
            <w:vAlign w:val="center"/>
          </w:tcPr>
          <w:p w14:paraId="4AFCFE81" w14:textId="32DA93AA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66,24</w:t>
            </w:r>
          </w:p>
        </w:tc>
        <w:tc>
          <w:tcPr>
            <w:tcW w:w="861" w:type="dxa"/>
            <w:vAlign w:val="center"/>
          </w:tcPr>
          <w:p w14:paraId="66BC86FC" w14:textId="213E747D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63,30</w:t>
            </w:r>
          </w:p>
        </w:tc>
        <w:tc>
          <w:tcPr>
            <w:tcW w:w="861" w:type="dxa"/>
            <w:vAlign w:val="center"/>
          </w:tcPr>
          <w:p w14:paraId="69934F81" w14:textId="657A9384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63,30</w:t>
            </w:r>
          </w:p>
        </w:tc>
        <w:tc>
          <w:tcPr>
            <w:tcW w:w="861" w:type="dxa"/>
            <w:vAlign w:val="center"/>
          </w:tcPr>
          <w:p w14:paraId="535DFF86" w14:textId="2C0867DC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70,52</w:t>
            </w:r>
          </w:p>
        </w:tc>
      </w:tr>
    </w:tbl>
    <w:p w14:paraId="74F147AF" w14:textId="77777777" w:rsidR="0085314D" w:rsidRPr="00C876BE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57F4D1" w14:textId="77777777" w:rsidR="0085314D" w:rsidRPr="00C876BE" w:rsidRDefault="0085314D" w:rsidP="0085314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5A3B498C" w14:textId="77777777" w:rsidR="002641FE" w:rsidRPr="00C876BE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2641FE" w:rsidRPr="00C876BE">
        <w:rPr>
          <w:sz w:val="24"/>
          <w:szCs w:val="24"/>
        </w:rPr>
        <w:t>:</w:t>
      </w:r>
    </w:p>
    <w:p w14:paraId="465DE6C5" w14:textId="23E33288" w:rsidR="002641FE" w:rsidRPr="00C876BE" w:rsidRDefault="002641FE" w:rsidP="002641F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долгосрочные параметры регулирования тарифов </w:t>
      </w:r>
      <w:r w:rsidR="009C3882" w:rsidRPr="009C3882">
        <w:rPr>
          <w:sz w:val="24"/>
          <w:szCs w:val="24"/>
        </w:rPr>
        <w:t>на питьевую воду (питьевое водоснабжение)</w:t>
      </w:r>
      <w:r w:rsidR="009C3882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для </w:t>
      </w:r>
      <w:r w:rsidR="004E02D2" w:rsidRPr="00C876BE">
        <w:rPr>
          <w:rFonts w:eastAsia="Calibri"/>
          <w:sz w:val="24"/>
          <w:szCs w:val="24"/>
        </w:rPr>
        <w:t>МУП «Новый исток»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на территории </w:t>
      </w:r>
      <w:proofErr w:type="spellStart"/>
      <w:r w:rsidR="004E02D2" w:rsidRPr="00C876BE">
        <w:rPr>
          <w:sz w:val="24"/>
          <w:szCs w:val="24"/>
        </w:rPr>
        <w:t>Верхнешкафтинского</w:t>
      </w:r>
      <w:proofErr w:type="spellEnd"/>
      <w:r w:rsidR="004E02D2" w:rsidRPr="00C876BE">
        <w:rPr>
          <w:sz w:val="24"/>
          <w:szCs w:val="24"/>
        </w:rPr>
        <w:t xml:space="preserve"> сельсовета Городищенского района</w:t>
      </w:r>
      <w:r w:rsidRPr="00C876BE">
        <w:rPr>
          <w:sz w:val="24"/>
          <w:szCs w:val="24"/>
        </w:rPr>
        <w:t xml:space="preserve"> Пензенской области на </w:t>
      </w:r>
      <w:r w:rsidR="00E75A85" w:rsidRPr="00C876BE">
        <w:rPr>
          <w:sz w:val="24"/>
          <w:szCs w:val="24"/>
        </w:rPr>
        <w:t>2026-2030</w:t>
      </w:r>
      <w:r w:rsidRPr="00C876BE">
        <w:rPr>
          <w:sz w:val="24"/>
          <w:szCs w:val="24"/>
        </w:rPr>
        <w:t xml:space="preserve"> годы в размере: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E405D6" w:rsidRPr="00C876BE" w14:paraId="7F2F3361" w14:textId="77777777" w:rsidTr="009D13B1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DDAC" w14:textId="77777777" w:rsidR="00E405D6" w:rsidRPr="00C876BE" w:rsidRDefault="00E405D6" w:rsidP="00E405D6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DB9C" w14:textId="1A0B214B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E7F" w14:textId="48D40C8B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420" w14:textId="26946AA1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72CFD" w14:textId="662E628A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B14A" w14:textId="0C6D82BD" w:rsidR="00E405D6" w:rsidRPr="00C876BE" w:rsidRDefault="00E405D6" w:rsidP="00E405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A948D8" w:rsidRPr="00C876BE" w14:paraId="522F8715" w14:textId="77777777" w:rsidTr="00F005DD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05BA" w14:textId="77777777" w:rsidR="00A948D8" w:rsidRPr="00C876BE" w:rsidRDefault="00A948D8" w:rsidP="00A948D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8337" w14:textId="52221C7E" w:rsidR="00A948D8" w:rsidRPr="00C876BE" w:rsidRDefault="00A948D8" w:rsidP="00A948D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sz w:val="18"/>
                <w:szCs w:val="18"/>
              </w:rPr>
              <w:t>1 713,97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C3A" w14:textId="3ACD249D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8D0" w14:textId="56CC4F40" w:rsidR="00A948D8" w:rsidRPr="00C876BE" w:rsidRDefault="00A948D8" w:rsidP="00A948D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E443" w14:textId="34F3D571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A9DF" w14:textId="627DEBD8" w:rsidR="00A948D8" w:rsidRPr="00C876BE" w:rsidRDefault="00A948D8" w:rsidP="00A948D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A948D8" w:rsidRPr="00C876BE" w14:paraId="17DFB5B6" w14:textId="77777777" w:rsidTr="00F005DD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1DE1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EDC6" w14:textId="548B1CD5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EC6" w14:textId="18594492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475" w14:textId="5B90AF00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073E" w14:textId="20D6E361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7704" w14:textId="4CA5A9BC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A948D8" w:rsidRPr="00C876BE" w14:paraId="07ADA669" w14:textId="77777777" w:rsidTr="00F005DD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D81C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B7EF" w14:textId="23F5E0E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3F25" w14:textId="693FC1FE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076" w14:textId="40DD1DEE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442E" w14:textId="7C556BA9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A80" w14:textId="2D12E21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A948D8" w:rsidRPr="00C876BE" w14:paraId="5B8AE71E" w14:textId="77777777" w:rsidTr="00F005DD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CFAE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48D0F44" w14:textId="77777777" w:rsidR="00A948D8" w:rsidRPr="00C876BE" w:rsidRDefault="00A948D8" w:rsidP="00A948D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F815C" w14:textId="491B95B4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2A893" w14:textId="52CCF2FB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9D683" w14:textId="5B4A61B6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2187" w14:textId="63E62EBA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0BE4" w14:textId="3652DDB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10,87</w:t>
            </w:r>
          </w:p>
        </w:tc>
      </w:tr>
      <w:tr w:rsidR="00A948D8" w:rsidRPr="00C876BE" w14:paraId="75928777" w14:textId="77777777" w:rsidTr="00F005DD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5A10" w14:textId="77777777" w:rsidR="00A948D8" w:rsidRPr="00C876BE" w:rsidRDefault="00A948D8" w:rsidP="00A948D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4C7914CB" w14:textId="77777777" w:rsidR="00A948D8" w:rsidRPr="00C876BE" w:rsidRDefault="00A948D8" w:rsidP="00A948D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585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51C1B347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5CC85AF5" w14:textId="0F077AF8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EE2D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4102F89C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04C15A00" w14:textId="2A083E5B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C824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5795E99D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54C2162F" w14:textId="2D301264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9D7D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3B1CAAD6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30D6121D" w14:textId="55D2B945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ECE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0,56</w:t>
            </w:r>
          </w:p>
          <w:p w14:paraId="2B36E725" w14:textId="7777777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</w:p>
          <w:p w14:paraId="7F5EDEB3" w14:textId="744E35E7" w:rsidR="00A948D8" w:rsidRPr="00C876BE" w:rsidRDefault="00A948D8" w:rsidP="00A948D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3457D3AA" w14:textId="603D3951" w:rsidR="0085314D" w:rsidRPr="00C876BE" w:rsidRDefault="002641FE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85314D" w:rsidRPr="00C876BE">
        <w:rPr>
          <w:sz w:val="24"/>
          <w:szCs w:val="24"/>
        </w:rPr>
        <w:t xml:space="preserve"> одноставочный тариф </w:t>
      </w:r>
      <w:r w:rsidR="0085314D" w:rsidRPr="00C876BE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85314D" w:rsidRPr="00C876BE">
        <w:rPr>
          <w:sz w:val="24"/>
          <w:szCs w:val="24"/>
        </w:rPr>
        <w:t xml:space="preserve">для потребителей </w:t>
      </w:r>
      <w:r w:rsidR="004E02D2" w:rsidRPr="00C876BE">
        <w:rPr>
          <w:sz w:val="24"/>
          <w:szCs w:val="24"/>
        </w:rPr>
        <w:t>МУП «Новый исток»</w:t>
      </w:r>
      <w:r w:rsidR="0085314D" w:rsidRPr="00C876BE">
        <w:rPr>
          <w:sz w:val="24"/>
          <w:szCs w:val="24"/>
        </w:rPr>
        <w:t xml:space="preserve"> </w:t>
      </w:r>
      <w:r w:rsidR="00245B1A" w:rsidRPr="00C876BE">
        <w:rPr>
          <w:sz w:val="24"/>
          <w:szCs w:val="24"/>
        </w:rPr>
        <w:t xml:space="preserve">на территории </w:t>
      </w:r>
      <w:proofErr w:type="spellStart"/>
      <w:r w:rsidR="004E02D2" w:rsidRPr="00C876BE">
        <w:rPr>
          <w:sz w:val="24"/>
          <w:szCs w:val="24"/>
        </w:rPr>
        <w:t>Верхнешкафтинского</w:t>
      </w:r>
      <w:proofErr w:type="spellEnd"/>
      <w:r w:rsidR="004E02D2" w:rsidRPr="00C876BE">
        <w:rPr>
          <w:sz w:val="24"/>
          <w:szCs w:val="24"/>
        </w:rPr>
        <w:t xml:space="preserve"> сельсовета Городищенского района</w:t>
      </w:r>
      <w:r w:rsidR="00245B1A" w:rsidRPr="00C876BE">
        <w:rPr>
          <w:sz w:val="24"/>
          <w:szCs w:val="24"/>
        </w:rPr>
        <w:t xml:space="preserve"> Пензенской области </w:t>
      </w:r>
      <w:r w:rsidR="0085314D"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 xml:space="preserve">2026-2030 </w:t>
      </w:r>
      <w:r w:rsidR="0085314D" w:rsidRPr="00C876BE">
        <w:rPr>
          <w:rFonts w:eastAsia="Calibri"/>
          <w:bCs/>
          <w:iCs/>
          <w:sz w:val="24"/>
          <w:szCs w:val="24"/>
        </w:rPr>
        <w:t xml:space="preserve">годы </w:t>
      </w:r>
      <w:r w:rsidR="0085314D" w:rsidRPr="00C876BE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1DE39066" w14:textId="77777777" w:rsidTr="009B5B70">
        <w:trPr>
          <w:trHeight w:val="563"/>
          <w:tblHeader/>
        </w:trPr>
        <w:tc>
          <w:tcPr>
            <w:tcW w:w="1810" w:type="dxa"/>
            <w:vAlign w:val="center"/>
          </w:tcPr>
          <w:p w14:paraId="285FDD27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00B3E415" w14:textId="61447906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1041B4FA" w14:textId="2EAF7AF4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3C888E7" w14:textId="096BB19B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7F38E017" w14:textId="4233C79B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43F9D687" w14:textId="001F81D3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62A7E2C4" w14:textId="29030EA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5DB35E5B" w14:textId="70AA42FC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4537AB24" w14:textId="680BED8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03AD5501" w14:textId="0C7053A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2BA2C16F" w14:textId="5B7A83A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A948D8" w:rsidRPr="00C876BE" w14:paraId="4129C7AD" w14:textId="77777777" w:rsidTr="009B5B70">
        <w:trPr>
          <w:trHeight w:val="563"/>
        </w:trPr>
        <w:tc>
          <w:tcPr>
            <w:tcW w:w="1810" w:type="dxa"/>
            <w:vAlign w:val="center"/>
          </w:tcPr>
          <w:p w14:paraId="3E276110" w14:textId="0A7D5885" w:rsidR="00A948D8" w:rsidRPr="00C876BE" w:rsidRDefault="00A948D8" w:rsidP="00A948D8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07C36BA6" w14:textId="42F98414" w:rsidR="00A948D8" w:rsidRPr="00C876BE" w:rsidRDefault="00A948D8" w:rsidP="00A948D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56,36</w:t>
            </w:r>
          </w:p>
        </w:tc>
        <w:tc>
          <w:tcPr>
            <w:tcW w:w="861" w:type="dxa"/>
            <w:vAlign w:val="center"/>
          </w:tcPr>
          <w:p w14:paraId="6F0561B2" w14:textId="1411A337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61,83</w:t>
            </w:r>
          </w:p>
        </w:tc>
        <w:tc>
          <w:tcPr>
            <w:tcW w:w="861" w:type="dxa"/>
            <w:vAlign w:val="center"/>
          </w:tcPr>
          <w:p w14:paraId="3C81D1D1" w14:textId="7198E335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61,83</w:t>
            </w:r>
          </w:p>
        </w:tc>
        <w:tc>
          <w:tcPr>
            <w:tcW w:w="861" w:type="dxa"/>
            <w:vAlign w:val="center"/>
          </w:tcPr>
          <w:p w14:paraId="5B5B04FB" w14:textId="7A40EC56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59,16</w:t>
            </w:r>
          </w:p>
        </w:tc>
        <w:tc>
          <w:tcPr>
            <w:tcW w:w="861" w:type="dxa"/>
            <w:vAlign w:val="center"/>
          </w:tcPr>
          <w:p w14:paraId="4DDB0B04" w14:textId="47D4A7F6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59,16</w:t>
            </w:r>
          </w:p>
        </w:tc>
        <w:tc>
          <w:tcPr>
            <w:tcW w:w="861" w:type="dxa"/>
            <w:vAlign w:val="center"/>
          </w:tcPr>
          <w:p w14:paraId="67427FA1" w14:textId="5A6E09FD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66,24</w:t>
            </w:r>
          </w:p>
        </w:tc>
        <w:tc>
          <w:tcPr>
            <w:tcW w:w="861" w:type="dxa"/>
            <w:vAlign w:val="center"/>
          </w:tcPr>
          <w:p w14:paraId="7D2721E5" w14:textId="78A7EA27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66,24</w:t>
            </w:r>
          </w:p>
        </w:tc>
        <w:tc>
          <w:tcPr>
            <w:tcW w:w="861" w:type="dxa"/>
            <w:vAlign w:val="center"/>
          </w:tcPr>
          <w:p w14:paraId="614C494C" w14:textId="060F66AD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63,30</w:t>
            </w:r>
          </w:p>
        </w:tc>
        <w:tc>
          <w:tcPr>
            <w:tcW w:w="861" w:type="dxa"/>
            <w:vAlign w:val="center"/>
          </w:tcPr>
          <w:p w14:paraId="46A4D33B" w14:textId="6C10314D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63,30</w:t>
            </w:r>
          </w:p>
        </w:tc>
        <w:tc>
          <w:tcPr>
            <w:tcW w:w="861" w:type="dxa"/>
            <w:vAlign w:val="center"/>
          </w:tcPr>
          <w:p w14:paraId="3C486A7B" w14:textId="6E7AC346" w:rsidR="00A948D8" w:rsidRPr="00C876BE" w:rsidRDefault="00A948D8" w:rsidP="00A948D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70,52</w:t>
            </w:r>
          </w:p>
        </w:tc>
      </w:tr>
    </w:tbl>
    <w:p w14:paraId="6837B25D" w14:textId="77777777" w:rsidR="007948D8" w:rsidRPr="00C876BE" w:rsidRDefault="007948D8" w:rsidP="007948D8">
      <w:pPr>
        <w:autoSpaceDE w:val="0"/>
        <w:autoSpaceDN w:val="0"/>
        <w:adjustRightInd w:val="0"/>
        <w:ind w:firstLine="360"/>
        <w:contextualSpacing/>
        <w:jc w:val="both"/>
        <w:rPr>
          <w:b/>
          <w:sz w:val="24"/>
          <w:szCs w:val="24"/>
        </w:rPr>
      </w:pPr>
    </w:p>
    <w:p w14:paraId="36931F83" w14:textId="405A68CC" w:rsidR="007948D8" w:rsidRPr="00C876BE" w:rsidRDefault="007948D8" w:rsidP="007948D8">
      <w:pPr>
        <w:autoSpaceDE w:val="0"/>
        <w:autoSpaceDN w:val="0"/>
        <w:adjustRightInd w:val="0"/>
        <w:ind w:firstLine="360"/>
        <w:contextualSpacing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 xml:space="preserve">3. </w:t>
      </w:r>
      <w:r w:rsidRPr="00C876BE">
        <w:rPr>
          <w:rFonts w:eastAsia="Calibri"/>
          <w:b/>
          <w:sz w:val="24"/>
          <w:szCs w:val="24"/>
        </w:rPr>
        <w:t xml:space="preserve">Андреева Н.М. </w:t>
      </w:r>
      <w:r w:rsidRPr="00C876BE">
        <w:rPr>
          <w:rFonts w:eastAsia="Calibri"/>
          <w:bCs/>
          <w:sz w:val="24"/>
          <w:szCs w:val="24"/>
        </w:rPr>
        <w:t>выступила с информацией</w:t>
      </w:r>
      <w:r w:rsidRPr="00C876BE">
        <w:rPr>
          <w:rFonts w:eastAsia="Calibri"/>
          <w:b/>
          <w:sz w:val="24"/>
          <w:szCs w:val="24"/>
        </w:rPr>
        <w:t xml:space="preserve"> </w:t>
      </w:r>
      <w:r w:rsidRPr="00C876BE">
        <w:rPr>
          <w:sz w:val="24"/>
          <w:szCs w:val="24"/>
        </w:rPr>
        <w:t>об установлении тарифов на питьевую воду (питьевое водоснабжение) для 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sz w:val="24"/>
          <w:szCs w:val="24"/>
        </w:rPr>
        <w:t xml:space="preserve">» на территории </w:t>
      </w:r>
      <w:proofErr w:type="spellStart"/>
      <w:r w:rsidR="005234CE" w:rsidRPr="00C876BE">
        <w:rPr>
          <w:bCs/>
          <w:iCs/>
          <w:sz w:val="24"/>
          <w:szCs w:val="24"/>
        </w:rPr>
        <w:t>Канаевского</w:t>
      </w:r>
      <w:proofErr w:type="spellEnd"/>
      <w:r w:rsidRPr="00C876BE">
        <w:rPr>
          <w:bCs/>
          <w:iCs/>
          <w:sz w:val="24"/>
          <w:szCs w:val="24"/>
        </w:rPr>
        <w:t xml:space="preserve"> сельсовета Городищенского района Пензенской области</w:t>
      </w:r>
      <w:r w:rsidRPr="00C876BE">
        <w:rPr>
          <w:sz w:val="24"/>
          <w:szCs w:val="24"/>
        </w:rPr>
        <w:t xml:space="preserve"> на 2026-2030 годы.</w:t>
      </w:r>
    </w:p>
    <w:p w14:paraId="452CB25E" w14:textId="77777777" w:rsidR="007948D8" w:rsidRPr="00C876BE" w:rsidRDefault="007948D8" w:rsidP="007948D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Министерства.</w:t>
      </w:r>
    </w:p>
    <w:p w14:paraId="5EC38874" w14:textId="02A95B82" w:rsidR="007948D8" w:rsidRPr="00C876BE" w:rsidRDefault="007948D8" w:rsidP="007948D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НВВ 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sz w:val="24"/>
          <w:szCs w:val="24"/>
        </w:rPr>
        <w:t>»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0E56AED9" w14:textId="77777777" w:rsidR="007948D8" w:rsidRPr="00C876BE" w:rsidRDefault="007948D8" w:rsidP="007948D8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</w:rPr>
        <w:lastRenderedPageBreak/>
        <w:t>При расчете применен метод индексации. Период регулирования 2026 год является первым расчетным периодом второго долгосрочного периода регулирования 2026-2030 гг.</w:t>
      </w:r>
    </w:p>
    <w:p w14:paraId="2E7E731B" w14:textId="77777777" w:rsidR="007948D8" w:rsidRPr="00C876BE" w:rsidRDefault="007948D8" w:rsidP="007948D8">
      <w:pPr>
        <w:autoSpaceDE w:val="0"/>
        <w:autoSpaceDN w:val="0"/>
        <w:adjustRightInd w:val="0"/>
        <w:ind w:firstLine="360"/>
        <w:contextualSpacing/>
        <w:jc w:val="both"/>
        <w:rPr>
          <w:sz w:val="24"/>
        </w:rPr>
      </w:pPr>
      <w:r w:rsidRPr="00C876BE">
        <w:rPr>
          <w:sz w:val="24"/>
          <w:szCs w:val="24"/>
        </w:rPr>
        <w:t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44129618" w14:textId="77777777" w:rsidR="007948D8" w:rsidRPr="00C876BE" w:rsidRDefault="007948D8" w:rsidP="007948D8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p w14:paraId="1814F4E8" w14:textId="77777777" w:rsidR="007948D8" w:rsidRPr="00C876BE" w:rsidRDefault="007948D8" w:rsidP="007948D8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932"/>
        <w:gridCol w:w="1063"/>
        <w:gridCol w:w="1063"/>
        <w:gridCol w:w="1063"/>
        <w:gridCol w:w="1063"/>
        <w:gridCol w:w="1080"/>
      </w:tblGrid>
      <w:tr w:rsidR="007948D8" w:rsidRPr="00C876BE" w14:paraId="7809E7CA" w14:textId="77777777" w:rsidTr="005234CE">
        <w:trPr>
          <w:trHeight w:val="456"/>
          <w:tblHeader/>
        </w:trPr>
        <w:tc>
          <w:tcPr>
            <w:tcW w:w="1995" w:type="pct"/>
            <w:vMerge w:val="restart"/>
            <w:vAlign w:val="center"/>
          </w:tcPr>
          <w:p w14:paraId="7704281E" w14:textId="77777777" w:rsidR="007948D8" w:rsidRPr="00C876BE" w:rsidRDefault="007948D8" w:rsidP="0003763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7" w:type="pct"/>
            <w:vMerge w:val="restart"/>
            <w:vAlign w:val="center"/>
          </w:tcPr>
          <w:p w14:paraId="7583FDCF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558" w:type="pct"/>
            <w:gridSpan w:val="5"/>
            <w:vAlign w:val="center"/>
          </w:tcPr>
          <w:p w14:paraId="63ACD23A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7948D8" w:rsidRPr="00C876BE" w14:paraId="657AF852" w14:textId="77777777" w:rsidTr="005234CE">
        <w:trPr>
          <w:trHeight w:val="456"/>
          <w:tblHeader/>
        </w:trPr>
        <w:tc>
          <w:tcPr>
            <w:tcW w:w="1995" w:type="pct"/>
            <w:vMerge/>
            <w:vAlign w:val="center"/>
          </w:tcPr>
          <w:p w14:paraId="2F0E1FBA" w14:textId="77777777" w:rsidR="007948D8" w:rsidRPr="00C876BE" w:rsidRDefault="007948D8" w:rsidP="00037632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14:paraId="4BE3F969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03E41EFE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510" w:type="pct"/>
            <w:vAlign w:val="center"/>
          </w:tcPr>
          <w:p w14:paraId="6185B4B0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510" w:type="pct"/>
            <w:vAlign w:val="center"/>
          </w:tcPr>
          <w:p w14:paraId="6171A98A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510" w:type="pct"/>
            <w:vAlign w:val="center"/>
          </w:tcPr>
          <w:p w14:paraId="6081F8A9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518" w:type="pct"/>
            <w:vAlign w:val="center"/>
          </w:tcPr>
          <w:p w14:paraId="752D49F3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5234CE" w:rsidRPr="00C876BE" w14:paraId="2DAE21FF" w14:textId="77777777" w:rsidTr="00E22745">
        <w:trPr>
          <w:trHeight w:val="194"/>
          <w:tblHeader/>
        </w:trPr>
        <w:tc>
          <w:tcPr>
            <w:tcW w:w="1995" w:type="pct"/>
            <w:vAlign w:val="center"/>
          </w:tcPr>
          <w:p w14:paraId="3995442C" w14:textId="77777777" w:rsidR="005234CE" w:rsidRPr="00C876BE" w:rsidRDefault="005234CE" w:rsidP="005234CE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47" w:type="pct"/>
            <w:vAlign w:val="center"/>
          </w:tcPr>
          <w:p w14:paraId="2E65126B" w14:textId="77777777" w:rsidR="005234CE" w:rsidRPr="00C876BE" w:rsidRDefault="005234CE" w:rsidP="005234C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768062D1" w14:textId="04CD1C0C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1 906,40 </w:t>
            </w:r>
          </w:p>
        </w:tc>
        <w:tc>
          <w:tcPr>
            <w:tcW w:w="510" w:type="pct"/>
          </w:tcPr>
          <w:p w14:paraId="365BE4DC" w14:textId="2FAB43C4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2022,81</w:t>
            </w:r>
          </w:p>
        </w:tc>
        <w:tc>
          <w:tcPr>
            <w:tcW w:w="510" w:type="pct"/>
          </w:tcPr>
          <w:p w14:paraId="7E67AC5A" w14:textId="161506D7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2098,73</w:t>
            </w:r>
          </w:p>
        </w:tc>
        <w:tc>
          <w:tcPr>
            <w:tcW w:w="510" w:type="pct"/>
          </w:tcPr>
          <w:p w14:paraId="6A4BF021" w14:textId="7A9122F2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2178,50</w:t>
            </w:r>
          </w:p>
        </w:tc>
        <w:tc>
          <w:tcPr>
            <w:tcW w:w="518" w:type="pct"/>
          </w:tcPr>
          <w:p w14:paraId="7E481081" w14:textId="0AB566E4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2255,09</w:t>
            </w:r>
          </w:p>
        </w:tc>
      </w:tr>
      <w:tr w:rsidR="005234CE" w:rsidRPr="00C876BE" w14:paraId="38FE0F41" w14:textId="77777777" w:rsidTr="005234CE">
        <w:trPr>
          <w:trHeight w:val="100"/>
          <w:tblHeader/>
        </w:trPr>
        <w:tc>
          <w:tcPr>
            <w:tcW w:w="1995" w:type="pct"/>
            <w:vAlign w:val="center"/>
          </w:tcPr>
          <w:p w14:paraId="0C5AF44E" w14:textId="77777777" w:rsidR="005234CE" w:rsidRPr="00C876BE" w:rsidRDefault="005234CE" w:rsidP="005234CE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447" w:type="pct"/>
            <w:vAlign w:val="center"/>
          </w:tcPr>
          <w:p w14:paraId="185AFE73" w14:textId="77777777" w:rsidR="005234CE" w:rsidRPr="00C876BE" w:rsidRDefault="005234CE" w:rsidP="005234C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75E03866" w14:textId="26C55A08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1 399,21 </w:t>
            </w:r>
          </w:p>
        </w:tc>
        <w:tc>
          <w:tcPr>
            <w:tcW w:w="510" w:type="pct"/>
          </w:tcPr>
          <w:p w14:paraId="35E08ADB" w14:textId="4DE7A8C7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1 442,36 </w:t>
            </w:r>
          </w:p>
        </w:tc>
        <w:tc>
          <w:tcPr>
            <w:tcW w:w="510" w:type="pct"/>
          </w:tcPr>
          <w:p w14:paraId="023BB952" w14:textId="5756216C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1 485,05 </w:t>
            </w:r>
          </w:p>
        </w:tc>
        <w:tc>
          <w:tcPr>
            <w:tcW w:w="510" w:type="pct"/>
          </w:tcPr>
          <w:p w14:paraId="48413663" w14:textId="0C8451DA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1 529,01 </w:t>
            </w:r>
          </w:p>
        </w:tc>
        <w:tc>
          <w:tcPr>
            <w:tcW w:w="518" w:type="pct"/>
          </w:tcPr>
          <w:p w14:paraId="08D04545" w14:textId="2B967C84" w:rsidR="005234CE" w:rsidRPr="00C876BE" w:rsidRDefault="005234CE" w:rsidP="005234CE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1 574,27 </w:t>
            </w:r>
          </w:p>
        </w:tc>
      </w:tr>
      <w:tr w:rsidR="007948D8" w:rsidRPr="00C876BE" w14:paraId="79E727FF" w14:textId="77777777" w:rsidTr="005234CE">
        <w:trPr>
          <w:trHeight w:val="275"/>
          <w:tblHeader/>
        </w:trPr>
        <w:tc>
          <w:tcPr>
            <w:tcW w:w="1995" w:type="pct"/>
            <w:vAlign w:val="center"/>
          </w:tcPr>
          <w:p w14:paraId="059C0A62" w14:textId="77777777" w:rsidR="007948D8" w:rsidRPr="00C876BE" w:rsidRDefault="007948D8" w:rsidP="00037632">
            <w:pPr>
              <w:pStyle w:val="ab"/>
              <w:numPr>
                <w:ilvl w:val="2"/>
                <w:numId w:val="4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447" w:type="pct"/>
            <w:vAlign w:val="center"/>
          </w:tcPr>
          <w:p w14:paraId="4E46F5F1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1355FC10" w14:textId="219B58DE" w:rsidR="007948D8" w:rsidRPr="00C876BE" w:rsidRDefault="00CC4152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1 399,21</w:t>
            </w:r>
          </w:p>
        </w:tc>
        <w:tc>
          <w:tcPr>
            <w:tcW w:w="510" w:type="pct"/>
            <w:vAlign w:val="center"/>
          </w:tcPr>
          <w:p w14:paraId="64B3BFA9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5ECCAC08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6CF08F7D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8" w:type="pct"/>
            <w:vAlign w:val="center"/>
          </w:tcPr>
          <w:p w14:paraId="63BD8D6B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CC4152" w:rsidRPr="00C876BE" w14:paraId="55B77909" w14:textId="77777777" w:rsidTr="00D975C2">
        <w:trPr>
          <w:trHeight w:val="456"/>
          <w:tblHeader/>
        </w:trPr>
        <w:tc>
          <w:tcPr>
            <w:tcW w:w="1995" w:type="pct"/>
            <w:vAlign w:val="center"/>
          </w:tcPr>
          <w:p w14:paraId="33F65195" w14:textId="6361D3D6" w:rsidR="00CC4152" w:rsidRPr="00C876BE" w:rsidRDefault="00CC4152" w:rsidP="00CC415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9C3882">
              <w:rPr>
                <w:sz w:val="18"/>
                <w:szCs w:val="18"/>
              </w:rPr>
              <w:t>1</w:t>
            </w:r>
            <w:r w:rsidRPr="00C876BE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447" w:type="pct"/>
            <w:vAlign w:val="center"/>
          </w:tcPr>
          <w:p w14:paraId="0BA482FF" w14:textId="77777777" w:rsidR="00CC4152" w:rsidRPr="00C876BE" w:rsidRDefault="00CC4152" w:rsidP="00CC41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41421726" w14:textId="6461109B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988,80 </w:t>
            </w:r>
          </w:p>
        </w:tc>
        <w:tc>
          <w:tcPr>
            <w:tcW w:w="510" w:type="pct"/>
            <w:vAlign w:val="center"/>
          </w:tcPr>
          <w:p w14:paraId="1F7EF495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6479C18F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2E036517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8" w:type="pct"/>
            <w:vAlign w:val="center"/>
          </w:tcPr>
          <w:p w14:paraId="5349EA89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CC4152" w:rsidRPr="00C876BE" w14:paraId="17D7069F" w14:textId="77777777" w:rsidTr="00D975C2">
        <w:trPr>
          <w:trHeight w:val="457"/>
          <w:tblHeader/>
        </w:trPr>
        <w:tc>
          <w:tcPr>
            <w:tcW w:w="1995" w:type="pct"/>
            <w:vAlign w:val="center"/>
          </w:tcPr>
          <w:p w14:paraId="7AAB445A" w14:textId="58053516" w:rsidR="00CC4152" w:rsidRPr="00C876BE" w:rsidRDefault="00CC4152" w:rsidP="00CC415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9C3882">
              <w:rPr>
                <w:sz w:val="18"/>
                <w:szCs w:val="18"/>
              </w:rPr>
              <w:t>2</w:t>
            </w:r>
            <w:r w:rsidRPr="00C876BE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447" w:type="pct"/>
            <w:vAlign w:val="center"/>
          </w:tcPr>
          <w:p w14:paraId="176A3B17" w14:textId="77777777" w:rsidR="00CC4152" w:rsidRPr="00C876BE" w:rsidRDefault="00CC4152" w:rsidP="00CC41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6169A7B6" w14:textId="3D33A012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298,62 </w:t>
            </w:r>
          </w:p>
        </w:tc>
        <w:tc>
          <w:tcPr>
            <w:tcW w:w="510" w:type="pct"/>
            <w:vAlign w:val="center"/>
          </w:tcPr>
          <w:p w14:paraId="2D53E076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05D6E590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20317EDC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8" w:type="pct"/>
            <w:vAlign w:val="center"/>
          </w:tcPr>
          <w:p w14:paraId="25DC8495" w14:textId="77777777" w:rsidR="00CC4152" w:rsidRPr="00C876BE" w:rsidRDefault="00CC4152" w:rsidP="00CC415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7948D8" w:rsidRPr="00C876BE" w14:paraId="0BC4BD30" w14:textId="77777777" w:rsidTr="005234CE">
        <w:trPr>
          <w:trHeight w:val="176"/>
          <w:tblHeader/>
        </w:trPr>
        <w:tc>
          <w:tcPr>
            <w:tcW w:w="1995" w:type="pct"/>
            <w:vAlign w:val="center"/>
          </w:tcPr>
          <w:p w14:paraId="2F25C7F9" w14:textId="1949FF45" w:rsidR="007948D8" w:rsidRPr="00C876BE" w:rsidRDefault="007948D8" w:rsidP="0003763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9C3882">
              <w:rPr>
                <w:sz w:val="18"/>
                <w:szCs w:val="18"/>
              </w:rPr>
              <w:t>3</w:t>
            </w:r>
            <w:r w:rsidRPr="00C876BE">
              <w:rPr>
                <w:sz w:val="18"/>
                <w:szCs w:val="18"/>
              </w:rPr>
              <w:t>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CC4152" w:rsidRPr="00C876BE">
              <w:rPr>
                <w:rFonts w:eastAsiaTheme="minorHAnsi"/>
                <w:sz w:val="18"/>
                <w:szCs w:val="18"/>
                <w:lang w:eastAsia="en-US"/>
              </w:rPr>
              <w:t>Материалы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14:paraId="57755680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4B844B6F" w14:textId="5D6CBD6A" w:rsidR="007948D8" w:rsidRPr="00C876BE" w:rsidRDefault="00CC4152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67,68</w:t>
            </w:r>
          </w:p>
        </w:tc>
        <w:tc>
          <w:tcPr>
            <w:tcW w:w="510" w:type="pct"/>
            <w:vAlign w:val="center"/>
          </w:tcPr>
          <w:p w14:paraId="2D4EC07C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13B22BF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14B0E117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8" w:type="pct"/>
            <w:vAlign w:val="center"/>
          </w:tcPr>
          <w:p w14:paraId="60B7F1D1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7948D8" w:rsidRPr="00C876BE" w14:paraId="6CCDEE2A" w14:textId="77777777" w:rsidTr="005234CE">
        <w:trPr>
          <w:trHeight w:val="457"/>
          <w:tblHeader/>
        </w:trPr>
        <w:tc>
          <w:tcPr>
            <w:tcW w:w="1995" w:type="pct"/>
            <w:vAlign w:val="center"/>
          </w:tcPr>
          <w:p w14:paraId="159AA13F" w14:textId="1BF977EE" w:rsidR="007948D8" w:rsidRPr="00C876BE" w:rsidRDefault="007948D8" w:rsidP="00037632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9C3882">
              <w:rPr>
                <w:sz w:val="18"/>
                <w:szCs w:val="18"/>
              </w:rPr>
              <w:t>4</w:t>
            </w:r>
            <w:r w:rsidRPr="00C876BE">
              <w:rPr>
                <w:sz w:val="18"/>
                <w:szCs w:val="18"/>
              </w:rPr>
              <w:t>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447" w:type="pct"/>
            <w:vAlign w:val="center"/>
          </w:tcPr>
          <w:p w14:paraId="6828BA50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7D807363" w14:textId="1DD22892" w:rsidR="007948D8" w:rsidRPr="00C876BE" w:rsidRDefault="00CC4152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44,11</w:t>
            </w:r>
          </w:p>
        </w:tc>
        <w:tc>
          <w:tcPr>
            <w:tcW w:w="510" w:type="pct"/>
            <w:vAlign w:val="center"/>
          </w:tcPr>
          <w:p w14:paraId="43D7A57C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2F45E16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33CA5C3E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8" w:type="pct"/>
            <w:vAlign w:val="center"/>
          </w:tcPr>
          <w:p w14:paraId="75417FBA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5234CE" w:rsidRPr="00C876BE" w14:paraId="16E72F71" w14:textId="77777777" w:rsidTr="002D0242">
        <w:trPr>
          <w:trHeight w:val="215"/>
          <w:tblHeader/>
        </w:trPr>
        <w:tc>
          <w:tcPr>
            <w:tcW w:w="1995" w:type="pct"/>
            <w:vAlign w:val="center"/>
          </w:tcPr>
          <w:p w14:paraId="1500E26F" w14:textId="77777777" w:rsidR="005234CE" w:rsidRPr="00C876BE" w:rsidRDefault="005234CE" w:rsidP="005234C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14:paraId="5DFB853A" w14:textId="77777777" w:rsidR="005234CE" w:rsidRPr="00C876BE" w:rsidRDefault="005234CE" w:rsidP="005234C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1532F829" w14:textId="17AE8D48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35,75 </w:t>
            </w:r>
          </w:p>
        </w:tc>
        <w:tc>
          <w:tcPr>
            <w:tcW w:w="510" w:type="pct"/>
          </w:tcPr>
          <w:p w14:paraId="5F66FA8F" w14:textId="18E290B5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40,33</w:t>
            </w:r>
          </w:p>
        </w:tc>
        <w:tc>
          <w:tcPr>
            <w:tcW w:w="510" w:type="pct"/>
          </w:tcPr>
          <w:p w14:paraId="0CA72C99" w14:textId="20F575E4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42,11</w:t>
            </w:r>
          </w:p>
        </w:tc>
        <w:tc>
          <w:tcPr>
            <w:tcW w:w="510" w:type="pct"/>
          </w:tcPr>
          <w:p w14:paraId="0466AB99" w14:textId="560FC3C5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43,76</w:t>
            </w:r>
          </w:p>
        </w:tc>
        <w:tc>
          <w:tcPr>
            <w:tcW w:w="518" w:type="pct"/>
          </w:tcPr>
          <w:p w14:paraId="71D1C107" w14:textId="78228C3B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45,40</w:t>
            </w:r>
          </w:p>
        </w:tc>
      </w:tr>
      <w:tr w:rsidR="005234CE" w:rsidRPr="00C876BE" w14:paraId="0BB0132F" w14:textId="77777777" w:rsidTr="0018719E">
        <w:trPr>
          <w:trHeight w:val="133"/>
          <w:tblHeader/>
        </w:trPr>
        <w:tc>
          <w:tcPr>
            <w:tcW w:w="1995" w:type="pct"/>
            <w:vAlign w:val="center"/>
          </w:tcPr>
          <w:p w14:paraId="3E13CC4E" w14:textId="77777777" w:rsidR="005234CE" w:rsidRPr="00C876BE" w:rsidRDefault="005234CE" w:rsidP="005234C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1.2.1.Водный налог</w:t>
            </w:r>
          </w:p>
        </w:tc>
        <w:tc>
          <w:tcPr>
            <w:tcW w:w="447" w:type="pct"/>
            <w:vAlign w:val="center"/>
          </w:tcPr>
          <w:p w14:paraId="1891A667" w14:textId="77777777" w:rsidR="005234CE" w:rsidRPr="00C876BE" w:rsidRDefault="005234CE" w:rsidP="005234CE">
            <w:pPr>
              <w:ind w:lef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26A97DA2" w14:textId="527648D2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19,95 </w:t>
            </w:r>
          </w:p>
        </w:tc>
        <w:tc>
          <w:tcPr>
            <w:tcW w:w="510" w:type="pct"/>
          </w:tcPr>
          <w:p w14:paraId="4F457CE1" w14:textId="58FF0E6B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20,30</w:t>
            </w:r>
          </w:p>
        </w:tc>
        <w:tc>
          <w:tcPr>
            <w:tcW w:w="510" w:type="pct"/>
          </w:tcPr>
          <w:p w14:paraId="37D49317" w14:textId="5DA1F199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21,33</w:t>
            </w:r>
          </w:p>
        </w:tc>
        <w:tc>
          <w:tcPr>
            <w:tcW w:w="510" w:type="pct"/>
          </w:tcPr>
          <w:p w14:paraId="711B9A8A" w14:textId="2B8DE451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22,19</w:t>
            </w:r>
          </w:p>
        </w:tc>
        <w:tc>
          <w:tcPr>
            <w:tcW w:w="518" w:type="pct"/>
          </w:tcPr>
          <w:p w14:paraId="4B04A162" w14:textId="37FC34CF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23,08</w:t>
            </w:r>
          </w:p>
        </w:tc>
      </w:tr>
      <w:tr w:rsidR="005234CE" w:rsidRPr="00C876BE" w14:paraId="33002277" w14:textId="77777777" w:rsidTr="002B275F">
        <w:trPr>
          <w:trHeight w:val="208"/>
          <w:tblHeader/>
        </w:trPr>
        <w:tc>
          <w:tcPr>
            <w:tcW w:w="1995" w:type="pct"/>
            <w:vAlign w:val="center"/>
          </w:tcPr>
          <w:p w14:paraId="7CDC98BC" w14:textId="77777777" w:rsidR="005234CE" w:rsidRPr="00C876BE" w:rsidRDefault="005234CE" w:rsidP="005234C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1.2.2. Единый налог при УСН</w:t>
            </w:r>
          </w:p>
        </w:tc>
        <w:tc>
          <w:tcPr>
            <w:tcW w:w="447" w:type="pct"/>
            <w:vAlign w:val="center"/>
          </w:tcPr>
          <w:p w14:paraId="35DC5A03" w14:textId="77777777" w:rsidR="005234CE" w:rsidRPr="00C876BE" w:rsidRDefault="005234CE" w:rsidP="005234CE">
            <w:pPr>
              <w:ind w:lef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6175E65A" w14:textId="793BE238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15,80 </w:t>
            </w:r>
          </w:p>
        </w:tc>
        <w:tc>
          <w:tcPr>
            <w:tcW w:w="510" w:type="pct"/>
          </w:tcPr>
          <w:p w14:paraId="0312EC8E" w14:textId="212AC35E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20,03</w:t>
            </w:r>
          </w:p>
        </w:tc>
        <w:tc>
          <w:tcPr>
            <w:tcW w:w="510" w:type="pct"/>
          </w:tcPr>
          <w:p w14:paraId="0809BF9B" w14:textId="08737DF6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20,78</w:t>
            </w:r>
          </w:p>
        </w:tc>
        <w:tc>
          <w:tcPr>
            <w:tcW w:w="510" w:type="pct"/>
          </w:tcPr>
          <w:p w14:paraId="790863BE" w14:textId="035BEFED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21,57</w:t>
            </w:r>
          </w:p>
        </w:tc>
        <w:tc>
          <w:tcPr>
            <w:tcW w:w="518" w:type="pct"/>
          </w:tcPr>
          <w:p w14:paraId="51E756F7" w14:textId="788F0E45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22,33</w:t>
            </w:r>
          </w:p>
        </w:tc>
      </w:tr>
      <w:tr w:rsidR="005234CE" w:rsidRPr="00C876BE" w14:paraId="12080EE6" w14:textId="77777777" w:rsidTr="00CA2806">
        <w:trPr>
          <w:trHeight w:val="88"/>
          <w:tblHeader/>
        </w:trPr>
        <w:tc>
          <w:tcPr>
            <w:tcW w:w="1995" w:type="pct"/>
            <w:vAlign w:val="center"/>
          </w:tcPr>
          <w:p w14:paraId="2736F5D1" w14:textId="77777777" w:rsidR="005234CE" w:rsidRPr="00C876BE" w:rsidRDefault="005234CE" w:rsidP="005234CE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47" w:type="pct"/>
            <w:vAlign w:val="center"/>
          </w:tcPr>
          <w:p w14:paraId="02810A74" w14:textId="77777777" w:rsidR="005234CE" w:rsidRPr="00C876BE" w:rsidRDefault="005234CE" w:rsidP="005234C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2B7AA81C" w14:textId="02A05155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471,44 </w:t>
            </w:r>
          </w:p>
        </w:tc>
        <w:tc>
          <w:tcPr>
            <w:tcW w:w="510" w:type="pct"/>
          </w:tcPr>
          <w:p w14:paraId="1B8FF4D8" w14:textId="16E9639D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540,12</w:t>
            </w:r>
          </w:p>
        </w:tc>
        <w:tc>
          <w:tcPr>
            <w:tcW w:w="510" w:type="pct"/>
          </w:tcPr>
          <w:p w14:paraId="7CB0D590" w14:textId="7F9767A1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571,56</w:t>
            </w:r>
          </w:p>
        </w:tc>
        <w:tc>
          <w:tcPr>
            <w:tcW w:w="510" w:type="pct"/>
          </w:tcPr>
          <w:p w14:paraId="26FDE003" w14:textId="48F2AF9A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605,73</w:t>
            </w:r>
          </w:p>
        </w:tc>
        <w:tc>
          <w:tcPr>
            <w:tcW w:w="518" w:type="pct"/>
          </w:tcPr>
          <w:p w14:paraId="74879FBD" w14:textId="4E60F97C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635,42</w:t>
            </w:r>
          </w:p>
        </w:tc>
      </w:tr>
      <w:tr w:rsidR="007948D8" w:rsidRPr="00C876BE" w14:paraId="30C7DB10" w14:textId="77777777" w:rsidTr="005234CE">
        <w:trPr>
          <w:trHeight w:val="134"/>
          <w:tblHeader/>
        </w:trPr>
        <w:tc>
          <w:tcPr>
            <w:tcW w:w="1995" w:type="pct"/>
            <w:vAlign w:val="center"/>
          </w:tcPr>
          <w:p w14:paraId="5A303D22" w14:textId="77777777" w:rsidR="007948D8" w:rsidRPr="00C876BE" w:rsidRDefault="007948D8" w:rsidP="0003763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47" w:type="pct"/>
            <w:vAlign w:val="center"/>
          </w:tcPr>
          <w:p w14:paraId="07A6284F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0C6501D8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1A047637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3837DF0B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52747246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8" w:type="pct"/>
            <w:vAlign w:val="center"/>
          </w:tcPr>
          <w:p w14:paraId="5850D9FE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7948D8" w:rsidRPr="00C876BE" w14:paraId="2FC79D70" w14:textId="77777777" w:rsidTr="005234CE">
        <w:trPr>
          <w:trHeight w:val="260"/>
          <w:tblHeader/>
        </w:trPr>
        <w:tc>
          <w:tcPr>
            <w:tcW w:w="1995" w:type="pct"/>
            <w:vAlign w:val="center"/>
          </w:tcPr>
          <w:p w14:paraId="7E2BBCF7" w14:textId="77777777" w:rsidR="007948D8" w:rsidRPr="00C876BE" w:rsidRDefault="007948D8" w:rsidP="0003763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47" w:type="pct"/>
            <w:vAlign w:val="center"/>
          </w:tcPr>
          <w:p w14:paraId="6EFD4CDC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067A7AF4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23CB8CD4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52E65E9B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6AC845FC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8" w:type="pct"/>
            <w:vAlign w:val="center"/>
          </w:tcPr>
          <w:p w14:paraId="2031C10C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7948D8" w:rsidRPr="00C876BE" w14:paraId="1A362565" w14:textId="77777777" w:rsidTr="005234CE">
        <w:trPr>
          <w:trHeight w:val="130"/>
          <w:tblHeader/>
        </w:trPr>
        <w:tc>
          <w:tcPr>
            <w:tcW w:w="1995" w:type="pct"/>
            <w:vAlign w:val="center"/>
          </w:tcPr>
          <w:p w14:paraId="17EF8E62" w14:textId="77777777" w:rsidR="007948D8" w:rsidRPr="00C876BE" w:rsidRDefault="007948D8" w:rsidP="0003763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47" w:type="pct"/>
            <w:vAlign w:val="center"/>
          </w:tcPr>
          <w:p w14:paraId="5C35FE05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1E5EFD68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3D2C2E5C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62FB665F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61933A61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8" w:type="pct"/>
            <w:vAlign w:val="center"/>
          </w:tcPr>
          <w:p w14:paraId="68337C58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5234CE" w:rsidRPr="00C876BE" w14:paraId="013329D7" w14:textId="77777777" w:rsidTr="00E75B21">
        <w:trPr>
          <w:trHeight w:val="456"/>
          <w:tblHeader/>
        </w:trPr>
        <w:tc>
          <w:tcPr>
            <w:tcW w:w="1995" w:type="pct"/>
            <w:vAlign w:val="center"/>
          </w:tcPr>
          <w:p w14:paraId="2A455CF9" w14:textId="5BCA282D" w:rsidR="005234CE" w:rsidRPr="00C876BE" w:rsidRDefault="005234CE" w:rsidP="005234C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447" w:type="pct"/>
            <w:vAlign w:val="center"/>
          </w:tcPr>
          <w:p w14:paraId="420C88A9" w14:textId="77777777" w:rsidR="005234CE" w:rsidRPr="00C876BE" w:rsidRDefault="005234CE" w:rsidP="005234C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75E38AD1" w14:textId="1F5F4968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(220,02)</w:t>
            </w:r>
          </w:p>
        </w:tc>
        <w:tc>
          <w:tcPr>
            <w:tcW w:w="510" w:type="pct"/>
          </w:tcPr>
          <w:p w14:paraId="35516272" w14:textId="1C5DE3D2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55,00</w:t>
            </w:r>
          </w:p>
        </w:tc>
        <w:tc>
          <w:tcPr>
            <w:tcW w:w="510" w:type="pct"/>
          </w:tcPr>
          <w:p w14:paraId="0E3A8642" w14:textId="7B565157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55,00</w:t>
            </w:r>
          </w:p>
        </w:tc>
        <w:tc>
          <w:tcPr>
            <w:tcW w:w="510" w:type="pct"/>
          </w:tcPr>
          <w:p w14:paraId="763D5975" w14:textId="4CDADF5D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55,00</w:t>
            </w:r>
          </w:p>
        </w:tc>
        <w:tc>
          <w:tcPr>
            <w:tcW w:w="518" w:type="pct"/>
          </w:tcPr>
          <w:p w14:paraId="2A9DC249" w14:textId="3F84ED07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55,00</w:t>
            </w:r>
          </w:p>
        </w:tc>
      </w:tr>
      <w:tr w:rsidR="005234CE" w:rsidRPr="00C876BE" w14:paraId="41D86DDF" w14:textId="77777777" w:rsidTr="0085645E">
        <w:trPr>
          <w:trHeight w:val="456"/>
          <w:tblHeader/>
        </w:trPr>
        <w:tc>
          <w:tcPr>
            <w:tcW w:w="1995" w:type="pct"/>
            <w:vAlign w:val="center"/>
          </w:tcPr>
          <w:p w14:paraId="22D8BCE1" w14:textId="77777777" w:rsidR="005234CE" w:rsidRPr="00C876BE" w:rsidRDefault="005234CE" w:rsidP="005234C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47" w:type="pct"/>
            <w:vAlign w:val="center"/>
          </w:tcPr>
          <w:p w14:paraId="6FD2B7D0" w14:textId="77777777" w:rsidR="005234CE" w:rsidRPr="00C876BE" w:rsidRDefault="005234CE" w:rsidP="005234C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</w:tcPr>
          <w:p w14:paraId="01E29520" w14:textId="31CD938D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1 686,38 </w:t>
            </w:r>
          </w:p>
        </w:tc>
        <w:tc>
          <w:tcPr>
            <w:tcW w:w="510" w:type="pct"/>
          </w:tcPr>
          <w:p w14:paraId="6C7F8D5E" w14:textId="0D1D628F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2077,81</w:t>
            </w:r>
          </w:p>
        </w:tc>
        <w:tc>
          <w:tcPr>
            <w:tcW w:w="510" w:type="pct"/>
          </w:tcPr>
          <w:p w14:paraId="745F3773" w14:textId="23CC4B26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2153,73</w:t>
            </w:r>
          </w:p>
        </w:tc>
        <w:tc>
          <w:tcPr>
            <w:tcW w:w="510" w:type="pct"/>
          </w:tcPr>
          <w:p w14:paraId="03DF21B4" w14:textId="13D9FE2C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2233,51</w:t>
            </w:r>
          </w:p>
        </w:tc>
        <w:tc>
          <w:tcPr>
            <w:tcW w:w="518" w:type="pct"/>
          </w:tcPr>
          <w:p w14:paraId="221CB1A9" w14:textId="5575BE9C" w:rsidR="005234CE" w:rsidRPr="00C876BE" w:rsidRDefault="005234CE" w:rsidP="005234CE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2310,09</w:t>
            </w:r>
          </w:p>
        </w:tc>
      </w:tr>
    </w:tbl>
    <w:p w14:paraId="26FBD6CF" w14:textId="34618466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отпуска питьевой воды принят в размере </w:t>
      </w:r>
      <w:r w:rsidR="00CC4152" w:rsidRPr="00C876BE">
        <w:rPr>
          <w:sz w:val="24"/>
          <w:szCs w:val="24"/>
        </w:rPr>
        <w:t xml:space="preserve">31,373 </w:t>
      </w:r>
      <w:r w:rsidRPr="00C876BE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CC4152" w:rsidRPr="00C876BE">
        <w:rPr>
          <w:sz w:val="24"/>
          <w:szCs w:val="24"/>
        </w:rPr>
        <w:t>35,796</w:t>
      </w:r>
      <w:r w:rsidRPr="00C876BE">
        <w:rPr>
          <w:sz w:val="24"/>
          <w:szCs w:val="24"/>
        </w:rPr>
        <w:t xml:space="preserve"> тыс. кВт·ч, в том числе расход на технологические нужды – </w:t>
      </w:r>
      <w:r w:rsidR="00CC4152" w:rsidRPr="00C876BE">
        <w:rPr>
          <w:sz w:val="24"/>
          <w:szCs w:val="24"/>
        </w:rPr>
        <w:t>32,696</w:t>
      </w:r>
      <w:r w:rsidRPr="00C876BE">
        <w:rPr>
          <w:sz w:val="24"/>
          <w:szCs w:val="24"/>
        </w:rPr>
        <w:t xml:space="preserve"> тыс. кВт·ч, прочий расход – </w:t>
      </w:r>
      <w:r w:rsidR="00CC4152" w:rsidRPr="00C876BE">
        <w:rPr>
          <w:sz w:val="24"/>
          <w:szCs w:val="24"/>
        </w:rPr>
        <w:t>3</w:t>
      </w:r>
      <w:r w:rsidRPr="00C876BE">
        <w:rPr>
          <w:sz w:val="24"/>
          <w:szCs w:val="24"/>
        </w:rPr>
        <w:t>,</w:t>
      </w:r>
      <w:r w:rsidR="00CC4152" w:rsidRPr="00C876BE">
        <w:rPr>
          <w:sz w:val="24"/>
          <w:szCs w:val="24"/>
        </w:rPr>
        <w:t>100</w:t>
      </w:r>
      <w:r w:rsidRPr="00C876BE">
        <w:rPr>
          <w:sz w:val="24"/>
          <w:szCs w:val="24"/>
        </w:rPr>
        <w:t xml:space="preserve"> тыс. кВт·ч.</w:t>
      </w:r>
    </w:p>
    <w:p w14:paraId="266C9207" w14:textId="43663673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Исключены из расчета НВВ экономически необоснованные расходы, учтенные 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sz w:val="24"/>
          <w:szCs w:val="24"/>
        </w:rPr>
        <w:t>» в предложении об установлении тарифа на 2025 год:</w:t>
      </w:r>
    </w:p>
    <w:p w14:paraId="2E2ACD51" w14:textId="4AEEBDFF" w:rsidR="007948D8" w:rsidRPr="00C876BE" w:rsidRDefault="007948D8" w:rsidP="00CC415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приобретение горюче-смазочных материалов в размере </w:t>
      </w:r>
      <w:r w:rsidR="00CC4152" w:rsidRPr="00C876BE">
        <w:rPr>
          <w:sz w:val="24"/>
          <w:szCs w:val="24"/>
        </w:rPr>
        <w:t>162,80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3B136DCC" w14:textId="67BC769E" w:rsidR="007948D8" w:rsidRPr="00C876BE" w:rsidRDefault="007948D8" w:rsidP="007948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приобретение материалов – </w:t>
      </w:r>
      <w:r w:rsidR="00CC4152" w:rsidRPr="00C876BE">
        <w:rPr>
          <w:sz w:val="24"/>
          <w:szCs w:val="24"/>
        </w:rPr>
        <w:t>102,62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73680EFC" w14:textId="52D27FFF" w:rsidR="007948D8" w:rsidRPr="00C876BE" w:rsidRDefault="007948D8" w:rsidP="007948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оплату регулируемыми организациями выполняемых сторонними организациями работ и (или) услуг в размере </w:t>
      </w:r>
      <w:r w:rsidR="00A02525" w:rsidRPr="00C876BE">
        <w:rPr>
          <w:sz w:val="24"/>
          <w:szCs w:val="24"/>
        </w:rPr>
        <w:t>123,80</w:t>
      </w:r>
      <w:r w:rsidRPr="00C876BE">
        <w:rPr>
          <w:sz w:val="24"/>
          <w:szCs w:val="24"/>
        </w:rPr>
        <w:t xml:space="preserve"> тыс. руб. на основании положений статьи 252 Налогового кодекса (как необоснованные расходы);</w:t>
      </w:r>
    </w:p>
    <w:p w14:paraId="7A13DE9E" w14:textId="5AB3294D" w:rsidR="007948D8" w:rsidRPr="00C876BE" w:rsidRDefault="007948D8" w:rsidP="00A02525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A02525" w:rsidRPr="00C876BE">
        <w:rPr>
          <w:sz w:val="24"/>
          <w:szCs w:val="24"/>
        </w:rPr>
        <w:t xml:space="preserve">2551,20 </w:t>
      </w:r>
      <w:r w:rsidRPr="00C876BE">
        <w:rPr>
          <w:sz w:val="24"/>
          <w:szCs w:val="24"/>
        </w:rPr>
        <w:t>тыс. на основании положений статьи 252 Налогового кодекса (как необоснованные расходы);</w:t>
      </w:r>
    </w:p>
    <w:p w14:paraId="67504403" w14:textId="40165734" w:rsidR="007948D8" w:rsidRPr="00C876BE" w:rsidRDefault="007948D8" w:rsidP="007948D8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страховые взносы на обязательное социальное страхование основного производственного персонала в размере </w:t>
      </w:r>
      <w:r w:rsidR="00A02525" w:rsidRPr="00C876BE">
        <w:rPr>
          <w:sz w:val="24"/>
          <w:szCs w:val="24"/>
        </w:rPr>
        <w:t>770,48</w:t>
      </w:r>
      <w:r w:rsidRPr="00C876BE">
        <w:rPr>
          <w:sz w:val="24"/>
          <w:szCs w:val="24"/>
        </w:rPr>
        <w:t xml:space="preserve"> тыс. на основании положений статьи 252 Налогового кодекса (как необоснованные расходы);</w:t>
      </w:r>
    </w:p>
    <w:p w14:paraId="0D4E2798" w14:textId="4802CFB2" w:rsidR="007948D8" w:rsidRPr="00C876BE" w:rsidRDefault="007948D8" w:rsidP="007948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осуществление производственного контроля качества воды в размере </w:t>
      </w:r>
      <w:r w:rsidR="00A02525" w:rsidRPr="00C876BE">
        <w:rPr>
          <w:sz w:val="24"/>
          <w:szCs w:val="24"/>
        </w:rPr>
        <w:t>3,29</w:t>
      </w:r>
      <w:r w:rsidRPr="00C876BE">
        <w:rPr>
          <w:sz w:val="24"/>
          <w:szCs w:val="24"/>
        </w:rPr>
        <w:t xml:space="preserve"> тыс. руб. на основании положений статьи 252 Налогового кодекса (как необоснованные расходы);</w:t>
      </w:r>
    </w:p>
    <w:p w14:paraId="1B68D8E1" w14:textId="37DBA78F" w:rsidR="007948D8" w:rsidRPr="00C876BE" w:rsidRDefault="007948D8" w:rsidP="007948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уплату водного налога в размере </w:t>
      </w:r>
      <w:r w:rsidR="00A02525" w:rsidRPr="00C876BE">
        <w:rPr>
          <w:sz w:val="24"/>
          <w:szCs w:val="24"/>
        </w:rPr>
        <w:t>17,55</w:t>
      </w:r>
      <w:r w:rsidRPr="00C876BE">
        <w:rPr>
          <w:sz w:val="24"/>
          <w:szCs w:val="24"/>
        </w:rPr>
        <w:t xml:space="preserve"> тыс. руб. на основании положений статьи 252 Налогового кодекса (как необоснованные расходы);</w:t>
      </w:r>
    </w:p>
    <w:p w14:paraId="2054ED68" w14:textId="426EB010" w:rsidR="007948D8" w:rsidRPr="00C876BE" w:rsidRDefault="007948D8" w:rsidP="007948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A02525" w:rsidRPr="00C876BE">
        <w:rPr>
          <w:sz w:val="24"/>
          <w:szCs w:val="24"/>
        </w:rPr>
        <w:t>на приобретение электроэнергии</w:t>
      </w:r>
      <w:r w:rsidRPr="00C876BE">
        <w:rPr>
          <w:sz w:val="24"/>
          <w:szCs w:val="24"/>
        </w:rPr>
        <w:t xml:space="preserve"> в размере </w:t>
      </w:r>
      <w:r w:rsidR="00A02525" w:rsidRPr="00C876BE">
        <w:rPr>
          <w:sz w:val="24"/>
          <w:szCs w:val="24"/>
        </w:rPr>
        <w:t>101,83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расходы).</w:t>
      </w:r>
    </w:p>
    <w:p w14:paraId="75247510" w14:textId="1C74642A" w:rsidR="007948D8" w:rsidRPr="00C876BE" w:rsidRDefault="007948D8" w:rsidP="007948D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 xml:space="preserve">Основные показатели расчета тарифов и расчетный одноставочный тариф                                 </w:t>
      </w:r>
      <w:r w:rsidRPr="00C876BE">
        <w:rPr>
          <w:rFonts w:eastAsia="Calibri"/>
          <w:sz w:val="24"/>
          <w:szCs w:val="24"/>
        </w:rPr>
        <w:t>для потребителей 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rFonts w:eastAsia="Calibri"/>
          <w:sz w:val="24"/>
          <w:szCs w:val="24"/>
        </w:rPr>
        <w:t xml:space="preserve">» на территории </w:t>
      </w:r>
      <w:proofErr w:type="spellStart"/>
      <w:r w:rsidR="005234CE" w:rsidRPr="00C876BE">
        <w:rPr>
          <w:bCs/>
          <w:iCs/>
          <w:sz w:val="24"/>
          <w:szCs w:val="24"/>
        </w:rPr>
        <w:t>Канаевского</w:t>
      </w:r>
      <w:proofErr w:type="spellEnd"/>
      <w:r w:rsidR="005234CE"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 xml:space="preserve">сельсовета Городищенского района Пензенской области </w:t>
      </w:r>
      <w:r w:rsidRPr="00C876BE">
        <w:rPr>
          <w:rFonts w:eastAsia="Calibri"/>
          <w:bCs/>
          <w:iCs/>
          <w:sz w:val="24"/>
          <w:szCs w:val="24"/>
        </w:rPr>
        <w:t>на 2026-2030 годы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7948D8" w:rsidRPr="00C876BE" w14:paraId="6DCAA816" w14:textId="77777777" w:rsidTr="00037632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12ABCF31" w14:textId="77777777" w:rsidR="007948D8" w:rsidRPr="00C876BE" w:rsidRDefault="007948D8" w:rsidP="0003763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64383F53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5CE239A7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7948D8" w:rsidRPr="00C876BE" w14:paraId="30F2995B" w14:textId="77777777" w:rsidTr="00037632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129F4DD4" w14:textId="77777777" w:rsidR="007948D8" w:rsidRPr="00C876BE" w:rsidRDefault="007948D8" w:rsidP="00037632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vAlign w:val="center"/>
          </w:tcPr>
          <w:p w14:paraId="04797EFB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14:paraId="4409292B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542" w:type="pct"/>
          </w:tcPr>
          <w:p w14:paraId="2E7D2320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542" w:type="pct"/>
          </w:tcPr>
          <w:p w14:paraId="11B94790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475" w:type="pct"/>
          </w:tcPr>
          <w:p w14:paraId="0BFB16FD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473" w:type="pct"/>
          </w:tcPr>
          <w:p w14:paraId="3AAD99D0" w14:textId="77777777" w:rsidR="007948D8" w:rsidRPr="00C876BE" w:rsidRDefault="007948D8" w:rsidP="00037632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A02525" w:rsidRPr="00C876BE" w14:paraId="3AA215E7" w14:textId="77777777" w:rsidTr="00C033E8">
        <w:trPr>
          <w:trHeight w:val="20"/>
          <w:tblHeader/>
        </w:trPr>
        <w:tc>
          <w:tcPr>
            <w:tcW w:w="1745" w:type="pct"/>
            <w:vAlign w:val="bottom"/>
          </w:tcPr>
          <w:p w14:paraId="65F1F4E6" w14:textId="77777777" w:rsidR="00A02525" w:rsidRPr="00C876BE" w:rsidRDefault="00A02525" w:rsidP="00A02525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0E4D0847" w14:textId="77777777" w:rsidR="00A02525" w:rsidRPr="00C876BE" w:rsidRDefault="00A02525" w:rsidP="00A0252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3C4354C6" w14:textId="06410111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 xml:space="preserve"> 1 906,40 </w:t>
            </w:r>
          </w:p>
        </w:tc>
        <w:tc>
          <w:tcPr>
            <w:tcW w:w="542" w:type="pct"/>
          </w:tcPr>
          <w:p w14:paraId="7E18069E" w14:textId="59A25AE6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>2022,81</w:t>
            </w:r>
          </w:p>
        </w:tc>
        <w:tc>
          <w:tcPr>
            <w:tcW w:w="542" w:type="pct"/>
          </w:tcPr>
          <w:p w14:paraId="7AC2E1AB" w14:textId="6514A1A9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>2098,73</w:t>
            </w:r>
          </w:p>
        </w:tc>
        <w:tc>
          <w:tcPr>
            <w:tcW w:w="475" w:type="pct"/>
          </w:tcPr>
          <w:p w14:paraId="21584A25" w14:textId="5F0CB3C7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>2178,50</w:t>
            </w:r>
          </w:p>
        </w:tc>
        <w:tc>
          <w:tcPr>
            <w:tcW w:w="473" w:type="pct"/>
          </w:tcPr>
          <w:p w14:paraId="53212C01" w14:textId="6186DF7D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>2255,09</w:t>
            </w:r>
          </w:p>
        </w:tc>
      </w:tr>
      <w:tr w:rsidR="00A02525" w:rsidRPr="00C876BE" w14:paraId="194225C9" w14:textId="77777777" w:rsidTr="00C033E8">
        <w:trPr>
          <w:trHeight w:val="20"/>
          <w:tblHeader/>
        </w:trPr>
        <w:tc>
          <w:tcPr>
            <w:tcW w:w="1745" w:type="pct"/>
            <w:vAlign w:val="bottom"/>
          </w:tcPr>
          <w:p w14:paraId="772F1C33" w14:textId="77777777" w:rsidR="00A02525" w:rsidRPr="00C876BE" w:rsidRDefault="00A02525" w:rsidP="00A02525">
            <w:pPr>
              <w:ind w:left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79" w:type="pct"/>
            <w:vAlign w:val="bottom"/>
          </w:tcPr>
          <w:p w14:paraId="6559D633" w14:textId="77777777" w:rsidR="00A02525" w:rsidRPr="00C876BE" w:rsidRDefault="00A02525" w:rsidP="00A0252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427B3E2A" w14:textId="311248ED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 xml:space="preserve"> 1 399,21 </w:t>
            </w:r>
          </w:p>
        </w:tc>
        <w:tc>
          <w:tcPr>
            <w:tcW w:w="542" w:type="pct"/>
          </w:tcPr>
          <w:p w14:paraId="0D0CB0B8" w14:textId="650DDCA5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 xml:space="preserve"> 1 442,36 </w:t>
            </w:r>
          </w:p>
        </w:tc>
        <w:tc>
          <w:tcPr>
            <w:tcW w:w="542" w:type="pct"/>
          </w:tcPr>
          <w:p w14:paraId="3AE4460E" w14:textId="480712BE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 xml:space="preserve"> 1 485,05 </w:t>
            </w:r>
          </w:p>
        </w:tc>
        <w:tc>
          <w:tcPr>
            <w:tcW w:w="475" w:type="pct"/>
          </w:tcPr>
          <w:p w14:paraId="62605E4D" w14:textId="5113E65C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 xml:space="preserve"> 1 529,01 </w:t>
            </w:r>
          </w:p>
        </w:tc>
        <w:tc>
          <w:tcPr>
            <w:tcW w:w="473" w:type="pct"/>
          </w:tcPr>
          <w:p w14:paraId="260E9A4C" w14:textId="5BAB85C7" w:rsidR="00A02525" w:rsidRPr="00C876BE" w:rsidRDefault="00A02525" w:rsidP="00A02525">
            <w:pPr>
              <w:jc w:val="right"/>
              <w:rPr>
                <w:sz w:val="18"/>
                <w:szCs w:val="18"/>
              </w:rPr>
            </w:pPr>
            <w:r w:rsidRPr="00C876BE">
              <w:t xml:space="preserve"> 1 574,27 </w:t>
            </w:r>
          </w:p>
        </w:tc>
      </w:tr>
      <w:tr w:rsidR="00A02525" w:rsidRPr="00C876BE" w14:paraId="3C2541B8" w14:textId="77777777" w:rsidTr="00037632">
        <w:trPr>
          <w:trHeight w:val="20"/>
          <w:tblHeader/>
        </w:trPr>
        <w:tc>
          <w:tcPr>
            <w:tcW w:w="1745" w:type="pct"/>
            <w:vAlign w:val="bottom"/>
          </w:tcPr>
          <w:p w14:paraId="19B05123" w14:textId="77777777" w:rsidR="00A02525" w:rsidRPr="00C876BE" w:rsidRDefault="00A02525" w:rsidP="00A0252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9" w:type="pct"/>
          </w:tcPr>
          <w:p w14:paraId="1C255946" w14:textId="77777777" w:rsidR="00A02525" w:rsidRPr="00C876BE" w:rsidRDefault="00A02525" w:rsidP="00A0252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5FDE96B0" w14:textId="4FCE2933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 xml:space="preserve"> 35,75 </w:t>
            </w:r>
          </w:p>
        </w:tc>
        <w:tc>
          <w:tcPr>
            <w:tcW w:w="542" w:type="pct"/>
          </w:tcPr>
          <w:p w14:paraId="7947C9FB" w14:textId="72DC425E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40,33</w:t>
            </w:r>
          </w:p>
        </w:tc>
        <w:tc>
          <w:tcPr>
            <w:tcW w:w="542" w:type="pct"/>
          </w:tcPr>
          <w:p w14:paraId="521C9F8A" w14:textId="7F2A891E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42,11</w:t>
            </w:r>
          </w:p>
        </w:tc>
        <w:tc>
          <w:tcPr>
            <w:tcW w:w="475" w:type="pct"/>
          </w:tcPr>
          <w:p w14:paraId="2F2146A1" w14:textId="7D9FE455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43,76</w:t>
            </w:r>
          </w:p>
        </w:tc>
        <w:tc>
          <w:tcPr>
            <w:tcW w:w="473" w:type="pct"/>
          </w:tcPr>
          <w:p w14:paraId="2A9F4BA2" w14:textId="0EF6C8B9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45,40</w:t>
            </w:r>
          </w:p>
        </w:tc>
      </w:tr>
      <w:tr w:rsidR="00A02525" w:rsidRPr="00C876BE" w14:paraId="35117E84" w14:textId="77777777" w:rsidTr="00037632">
        <w:trPr>
          <w:trHeight w:val="20"/>
          <w:tblHeader/>
        </w:trPr>
        <w:tc>
          <w:tcPr>
            <w:tcW w:w="1745" w:type="pct"/>
            <w:vAlign w:val="bottom"/>
          </w:tcPr>
          <w:p w14:paraId="7C570EB3" w14:textId="77777777" w:rsidR="00A02525" w:rsidRPr="00C876BE" w:rsidRDefault="00A02525" w:rsidP="00A02525">
            <w:pPr>
              <w:tabs>
                <w:tab w:val="left" w:pos="916"/>
              </w:tabs>
              <w:ind w:firstLine="284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32DBE795" w14:textId="77777777" w:rsidR="00A02525" w:rsidRPr="00C876BE" w:rsidRDefault="00A02525" w:rsidP="00A0252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39501107" w14:textId="17AAD9B8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 xml:space="preserve"> 471,44 </w:t>
            </w:r>
          </w:p>
        </w:tc>
        <w:tc>
          <w:tcPr>
            <w:tcW w:w="542" w:type="pct"/>
          </w:tcPr>
          <w:p w14:paraId="4FAA0179" w14:textId="145D8919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540,12</w:t>
            </w:r>
          </w:p>
        </w:tc>
        <w:tc>
          <w:tcPr>
            <w:tcW w:w="542" w:type="pct"/>
          </w:tcPr>
          <w:p w14:paraId="4807672F" w14:textId="252FA884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571,56</w:t>
            </w:r>
          </w:p>
        </w:tc>
        <w:tc>
          <w:tcPr>
            <w:tcW w:w="475" w:type="pct"/>
          </w:tcPr>
          <w:p w14:paraId="5F0E42F3" w14:textId="0713E5C9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605,73</w:t>
            </w:r>
          </w:p>
        </w:tc>
        <w:tc>
          <w:tcPr>
            <w:tcW w:w="473" w:type="pct"/>
          </w:tcPr>
          <w:p w14:paraId="412B4C0E" w14:textId="6D47FF4A" w:rsidR="00A02525" w:rsidRPr="00C876BE" w:rsidRDefault="00A02525" w:rsidP="00A0252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635,42</w:t>
            </w:r>
          </w:p>
        </w:tc>
      </w:tr>
      <w:tr w:rsidR="007948D8" w:rsidRPr="00C876BE" w14:paraId="3B668FA4" w14:textId="77777777" w:rsidTr="00037632">
        <w:trPr>
          <w:trHeight w:val="20"/>
          <w:tblHeader/>
        </w:trPr>
        <w:tc>
          <w:tcPr>
            <w:tcW w:w="1745" w:type="pct"/>
            <w:vAlign w:val="bottom"/>
          </w:tcPr>
          <w:p w14:paraId="7B2F6817" w14:textId="77777777" w:rsidR="007948D8" w:rsidRPr="00C876BE" w:rsidRDefault="007948D8" w:rsidP="0003763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9" w:type="pct"/>
          </w:tcPr>
          <w:p w14:paraId="64B927E6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2E3C91F9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64B8DB1E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22BAE9B0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14:paraId="77A3CBF7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61D4CA6D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7948D8" w:rsidRPr="00C876BE" w14:paraId="2EC980EB" w14:textId="77777777" w:rsidTr="00037632">
        <w:trPr>
          <w:trHeight w:val="20"/>
          <w:tblHeader/>
        </w:trPr>
        <w:tc>
          <w:tcPr>
            <w:tcW w:w="1745" w:type="pct"/>
            <w:vAlign w:val="bottom"/>
          </w:tcPr>
          <w:p w14:paraId="68A14A76" w14:textId="77777777" w:rsidR="007948D8" w:rsidRPr="00C876BE" w:rsidRDefault="007948D8" w:rsidP="0003763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9" w:type="pct"/>
          </w:tcPr>
          <w:p w14:paraId="0EB28070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70F60DEB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2A80EA48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2EA89404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1443185A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6D09DF54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7948D8" w:rsidRPr="00C876BE" w14:paraId="2D629210" w14:textId="77777777" w:rsidTr="00037632">
        <w:trPr>
          <w:trHeight w:val="20"/>
          <w:tblHeader/>
        </w:trPr>
        <w:tc>
          <w:tcPr>
            <w:tcW w:w="1745" w:type="pct"/>
            <w:vAlign w:val="bottom"/>
          </w:tcPr>
          <w:p w14:paraId="03638454" w14:textId="77777777" w:rsidR="007948D8" w:rsidRPr="00C876BE" w:rsidRDefault="007948D8" w:rsidP="0003763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1BD82C89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4F314914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30CD5EC8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51B9E251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632C1816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2DA4FBF4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7948D8" w:rsidRPr="00C876BE" w14:paraId="7F6334CB" w14:textId="77777777" w:rsidTr="00037632">
        <w:trPr>
          <w:trHeight w:val="20"/>
          <w:tblHeader/>
        </w:trPr>
        <w:tc>
          <w:tcPr>
            <w:tcW w:w="1745" w:type="pct"/>
            <w:vAlign w:val="bottom"/>
          </w:tcPr>
          <w:p w14:paraId="398A4229" w14:textId="77777777" w:rsidR="007948D8" w:rsidRPr="00C876BE" w:rsidRDefault="007948D8" w:rsidP="0003763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679" w:type="pct"/>
          </w:tcPr>
          <w:p w14:paraId="0818EA47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3EE04EEE" w14:textId="6996E8FF" w:rsidR="007948D8" w:rsidRPr="00C876BE" w:rsidRDefault="00A02525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3E40CF96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57688023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14:paraId="5F08A5F7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69D3DA1B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06352" w:rsidRPr="00C876BE" w14:paraId="07865213" w14:textId="77777777" w:rsidTr="00336614">
        <w:trPr>
          <w:trHeight w:val="20"/>
          <w:tblHeader/>
        </w:trPr>
        <w:tc>
          <w:tcPr>
            <w:tcW w:w="1745" w:type="pct"/>
            <w:vAlign w:val="bottom"/>
          </w:tcPr>
          <w:p w14:paraId="1BED3AAC" w14:textId="77777777" w:rsidR="00D06352" w:rsidRPr="00C876BE" w:rsidRDefault="00D06352" w:rsidP="00D0635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679" w:type="pct"/>
          </w:tcPr>
          <w:p w14:paraId="76F093C0" w14:textId="77777777" w:rsidR="00D06352" w:rsidRPr="00C876BE" w:rsidRDefault="00D06352" w:rsidP="00D063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06612098" w14:textId="50149235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 xml:space="preserve"> (220,02)</w:t>
            </w:r>
          </w:p>
        </w:tc>
        <w:tc>
          <w:tcPr>
            <w:tcW w:w="542" w:type="pct"/>
          </w:tcPr>
          <w:p w14:paraId="572C13CD" w14:textId="05E48911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55,00</w:t>
            </w:r>
          </w:p>
        </w:tc>
        <w:tc>
          <w:tcPr>
            <w:tcW w:w="542" w:type="pct"/>
          </w:tcPr>
          <w:p w14:paraId="51007C3C" w14:textId="43EEC8B8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55,00</w:t>
            </w:r>
          </w:p>
        </w:tc>
        <w:tc>
          <w:tcPr>
            <w:tcW w:w="475" w:type="pct"/>
          </w:tcPr>
          <w:p w14:paraId="1AAADEB1" w14:textId="50E4908A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55,00</w:t>
            </w:r>
          </w:p>
        </w:tc>
        <w:tc>
          <w:tcPr>
            <w:tcW w:w="473" w:type="pct"/>
          </w:tcPr>
          <w:p w14:paraId="282DFE6D" w14:textId="228B38FE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55,00</w:t>
            </w:r>
          </w:p>
        </w:tc>
      </w:tr>
      <w:tr w:rsidR="00D06352" w:rsidRPr="00C876BE" w14:paraId="70682912" w14:textId="77777777" w:rsidTr="00336614">
        <w:trPr>
          <w:trHeight w:val="45"/>
          <w:tblHeader/>
        </w:trPr>
        <w:tc>
          <w:tcPr>
            <w:tcW w:w="1745" w:type="pct"/>
            <w:vAlign w:val="bottom"/>
          </w:tcPr>
          <w:p w14:paraId="29B2E336" w14:textId="77777777" w:rsidR="00D06352" w:rsidRPr="00C876BE" w:rsidRDefault="00D06352" w:rsidP="00D06352">
            <w:pPr>
              <w:rPr>
                <w:bCs/>
                <w:color w:val="FF0000"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4EC357AC" w14:textId="77777777" w:rsidR="00D06352" w:rsidRPr="00C876BE" w:rsidRDefault="00D06352" w:rsidP="00D063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37073F25" w14:textId="3863C1B2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 xml:space="preserve"> 1 686,38 </w:t>
            </w:r>
          </w:p>
        </w:tc>
        <w:tc>
          <w:tcPr>
            <w:tcW w:w="542" w:type="pct"/>
          </w:tcPr>
          <w:p w14:paraId="2C0E4A3B" w14:textId="3E32BFF0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2077,81</w:t>
            </w:r>
          </w:p>
        </w:tc>
        <w:tc>
          <w:tcPr>
            <w:tcW w:w="542" w:type="pct"/>
          </w:tcPr>
          <w:p w14:paraId="3B428077" w14:textId="0626DF30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2153,73</w:t>
            </w:r>
          </w:p>
        </w:tc>
        <w:tc>
          <w:tcPr>
            <w:tcW w:w="475" w:type="pct"/>
          </w:tcPr>
          <w:p w14:paraId="01473691" w14:textId="4DB48A51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2233,51</w:t>
            </w:r>
          </w:p>
        </w:tc>
        <w:tc>
          <w:tcPr>
            <w:tcW w:w="473" w:type="pct"/>
          </w:tcPr>
          <w:p w14:paraId="24050A48" w14:textId="6C7AB871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>2310,09</w:t>
            </w:r>
          </w:p>
        </w:tc>
      </w:tr>
      <w:tr w:rsidR="00D06352" w:rsidRPr="00C876BE" w14:paraId="777D9BBE" w14:textId="77777777" w:rsidTr="00037632">
        <w:trPr>
          <w:trHeight w:val="45"/>
          <w:tblHeader/>
        </w:trPr>
        <w:tc>
          <w:tcPr>
            <w:tcW w:w="1745" w:type="pct"/>
            <w:vAlign w:val="bottom"/>
          </w:tcPr>
          <w:p w14:paraId="66FC96BA" w14:textId="77777777" w:rsidR="00D06352" w:rsidRPr="00C876BE" w:rsidRDefault="00D06352" w:rsidP="00D06352">
            <w:pPr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9" w:type="pct"/>
          </w:tcPr>
          <w:p w14:paraId="032F577C" w14:textId="77777777" w:rsidR="00D06352" w:rsidRPr="00C876BE" w:rsidRDefault="00D06352" w:rsidP="00D0635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куб. м</w:t>
            </w:r>
          </w:p>
        </w:tc>
        <w:tc>
          <w:tcPr>
            <w:tcW w:w="544" w:type="pct"/>
          </w:tcPr>
          <w:p w14:paraId="4A3BD177" w14:textId="57B6B315" w:rsidR="00D06352" w:rsidRPr="00C876BE" w:rsidRDefault="00D06352" w:rsidP="00D0635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t xml:space="preserve">31,373 </w:t>
            </w:r>
          </w:p>
        </w:tc>
        <w:tc>
          <w:tcPr>
            <w:tcW w:w="542" w:type="pct"/>
          </w:tcPr>
          <w:p w14:paraId="73DF9C85" w14:textId="1C4847F1" w:rsidR="00D06352" w:rsidRPr="00C876BE" w:rsidRDefault="00D06352" w:rsidP="00D06352">
            <w:pPr>
              <w:jc w:val="right"/>
              <w:rPr>
                <w:sz w:val="18"/>
                <w:szCs w:val="18"/>
              </w:rPr>
            </w:pPr>
            <w:r w:rsidRPr="00C876BE">
              <w:t xml:space="preserve">31,373 </w:t>
            </w:r>
          </w:p>
        </w:tc>
        <w:tc>
          <w:tcPr>
            <w:tcW w:w="542" w:type="pct"/>
          </w:tcPr>
          <w:p w14:paraId="64848670" w14:textId="47F16813" w:rsidR="00D06352" w:rsidRPr="00C876BE" w:rsidRDefault="00D06352" w:rsidP="00D06352">
            <w:pPr>
              <w:jc w:val="right"/>
              <w:rPr>
                <w:sz w:val="18"/>
                <w:szCs w:val="18"/>
              </w:rPr>
            </w:pPr>
            <w:r w:rsidRPr="00C876BE">
              <w:t xml:space="preserve">31,373 </w:t>
            </w:r>
          </w:p>
        </w:tc>
        <w:tc>
          <w:tcPr>
            <w:tcW w:w="475" w:type="pct"/>
          </w:tcPr>
          <w:p w14:paraId="4B2654B9" w14:textId="10797545" w:rsidR="00D06352" w:rsidRPr="00C876BE" w:rsidRDefault="00D06352" w:rsidP="00D06352">
            <w:pPr>
              <w:jc w:val="right"/>
              <w:rPr>
                <w:sz w:val="18"/>
                <w:szCs w:val="18"/>
              </w:rPr>
            </w:pPr>
            <w:r w:rsidRPr="00C876BE">
              <w:t xml:space="preserve">31,373 </w:t>
            </w:r>
          </w:p>
        </w:tc>
        <w:tc>
          <w:tcPr>
            <w:tcW w:w="473" w:type="pct"/>
          </w:tcPr>
          <w:p w14:paraId="188D157A" w14:textId="46048AC9" w:rsidR="00D06352" w:rsidRPr="00C876BE" w:rsidRDefault="00D06352" w:rsidP="00D06352">
            <w:pPr>
              <w:jc w:val="right"/>
              <w:rPr>
                <w:sz w:val="18"/>
                <w:szCs w:val="18"/>
              </w:rPr>
            </w:pPr>
            <w:r w:rsidRPr="00C876BE">
              <w:t xml:space="preserve">31,373 </w:t>
            </w:r>
          </w:p>
        </w:tc>
      </w:tr>
      <w:tr w:rsidR="007948D8" w:rsidRPr="00C876BE" w14:paraId="63C0A9A5" w14:textId="77777777" w:rsidTr="00037632">
        <w:trPr>
          <w:trHeight w:val="45"/>
          <w:tblHeader/>
        </w:trPr>
        <w:tc>
          <w:tcPr>
            <w:tcW w:w="1745" w:type="pct"/>
          </w:tcPr>
          <w:p w14:paraId="28CCD198" w14:textId="77777777" w:rsidR="007948D8" w:rsidRPr="00C876BE" w:rsidRDefault="007948D8" w:rsidP="00037632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54917A93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6C1848BE" w14:textId="0C2D5120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52,48</w:t>
            </w:r>
          </w:p>
        </w:tc>
        <w:tc>
          <w:tcPr>
            <w:tcW w:w="542" w:type="pct"/>
          </w:tcPr>
          <w:p w14:paraId="7AAB9E13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24DC4540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</w:tcPr>
          <w:p w14:paraId="315975F4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</w:tcPr>
          <w:p w14:paraId="500ED2FA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7948D8" w:rsidRPr="00C876BE" w14:paraId="39656B2F" w14:textId="77777777" w:rsidTr="00037632">
        <w:trPr>
          <w:trHeight w:val="45"/>
          <w:tblHeader/>
        </w:trPr>
        <w:tc>
          <w:tcPr>
            <w:tcW w:w="1745" w:type="pct"/>
          </w:tcPr>
          <w:p w14:paraId="7138FD33" w14:textId="77777777" w:rsidR="007948D8" w:rsidRPr="00C876BE" w:rsidRDefault="007948D8" w:rsidP="00037632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32567AB3" w14:textId="77777777" w:rsidR="007948D8" w:rsidRPr="00C876BE" w:rsidRDefault="007948D8" w:rsidP="0003763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3AADF188" w14:textId="71124517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57,57</w:t>
            </w:r>
          </w:p>
        </w:tc>
        <w:tc>
          <w:tcPr>
            <w:tcW w:w="542" w:type="pct"/>
          </w:tcPr>
          <w:p w14:paraId="3E17B357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2E47EEA4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</w:tcPr>
          <w:p w14:paraId="189AE1D9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</w:tcPr>
          <w:p w14:paraId="08D6F443" w14:textId="77777777" w:rsidR="007948D8" w:rsidRPr="00C876BE" w:rsidRDefault="007948D8" w:rsidP="00037632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7948D8" w:rsidRPr="00C876BE" w14:paraId="3A3D1BE0" w14:textId="77777777" w:rsidTr="00037632">
        <w:trPr>
          <w:trHeight w:val="45"/>
          <w:tblHeader/>
        </w:trPr>
        <w:tc>
          <w:tcPr>
            <w:tcW w:w="1745" w:type="pct"/>
            <w:vAlign w:val="center"/>
          </w:tcPr>
          <w:p w14:paraId="02CDB070" w14:textId="4A7BADBF" w:rsidR="007948D8" w:rsidRPr="00C876BE" w:rsidRDefault="007948D8" w:rsidP="00037632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1 полугодия НДС не облагается в соответствии с главой 26.2 Налогового кодекса Российской Федерации))</w:t>
            </w:r>
          </w:p>
        </w:tc>
        <w:tc>
          <w:tcPr>
            <w:tcW w:w="679" w:type="pct"/>
            <w:vAlign w:val="center"/>
          </w:tcPr>
          <w:p w14:paraId="27F65B4E" w14:textId="77777777" w:rsidR="007948D8" w:rsidRPr="00C876BE" w:rsidRDefault="007948D8" w:rsidP="0003763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bottom"/>
          </w:tcPr>
          <w:p w14:paraId="31199608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bottom"/>
          </w:tcPr>
          <w:p w14:paraId="3D9D8174" w14:textId="0FC42FFE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57,57</w:t>
            </w:r>
          </w:p>
        </w:tc>
        <w:tc>
          <w:tcPr>
            <w:tcW w:w="542" w:type="pct"/>
            <w:vAlign w:val="bottom"/>
          </w:tcPr>
          <w:p w14:paraId="5E7C2318" w14:textId="0131CAA4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74,89</w:t>
            </w:r>
          </w:p>
        </w:tc>
        <w:tc>
          <w:tcPr>
            <w:tcW w:w="475" w:type="pct"/>
            <w:vAlign w:val="bottom"/>
          </w:tcPr>
          <w:p w14:paraId="5B5B3565" w14:textId="366F80F4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62,41</w:t>
            </w:r>
          </w:p>
        </w:tc>
        <w:tc>
          <w:tcPr>
            <w:tcW w:w="473" w:type="pct"/>
            <w:vAlign w:val="bottom"/>
          </w:tcPr>
          <w:p w14:paraId="551C5030" w14:textId="27DDFA48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79,97</w:t>
            </w:r>
          </w:p>
        </w:tc>
      </w:tr>
      <w:tr w:rsidR="007948D8" w:rsidRPr="00C876BE" w14:paraId="7515E254" w14:textId="77777777" w:rsidTr="00037632">
        <w:trPr>
          <w:trHeight w:val="45"/>
          <w:tblHeader/>
        </w:trPr>
        <w:tc>
          <w:tcPr>
            <w:tcW w:w="1745" w:type="pct"/>
            <w:vAlign w:val="center"/>
          </w:tcPr>
          <w:p w14:paraId="5563436E" w14:textId="05C54830" w:rsidR="007948D8" w:rsidRPr="00C876BE" w:rsidRDefault="007948D8" w:rsidP="00037632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2 полугодия НДС не облагается в соответствии с главой 26.2 Налогового кодекса Российской Федерации))</w:t>
            </w:r>
          </w:p>
        </w:tc>
        <w:tc>
          <w:tcPr>
            <w:tcW w:w="679" w:type="pct"/>
            <w:vAlign w:val="center"/>
          </w:tcPr>
          <w:p w14:paraId="5C1EB1BE" w14:textId="77777777" w:rsidR="007948D8" w:rsidRPr="00C876BE" w:rsidRDefault="007948D8" w:rsidP="0003763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bottom"/>
          </w:tcPr>
          <w:p w14:paraId="2095BD9C" w14:textId="77777777" w:rsidR="007948D8" w:rsidRPr="00C876BE" w:rsidRDefault="007948D8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bottom"/>
          </w:tcPr>
          <w:p w14:paraId="2B97DF9E" w14:textId="3F5AE8D6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74,89</w:t>
            </w:r>
          </w:p>
        </w:tc>
        <w:tc>
          <w:tcPr>
            <w:tcW w:w="542" w:type="pct"/>
            <w:vAlign w:val="bottom"/>
          </w:tcPr>
          <w:p w14:paraId="7C6A70FC" w14:textId="4FEA61EF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62,41</w:t>
            </w:r>
          </w:p>
        </w:tc>
        <w:tc>
          <w:tcPr>
            <w:tcW w:w="475" w:type="pct"/>
            <w:vAlign w:val="bottom"/>
          </w:tcPr>
          <w:p w14:paraId="1A7D636B" w14:textId="608F9113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79,97</w:t>
            </w:r>
          </w:p>
        </w:tc>
        <w:tc>
          <w:tcPr>
            <w:tcW w:w="473" w:type="pct"/>
            <w:vAlign w:val="bottom"/>
          </w:tcPr>
          <w:p w14:paraId="575BBAB0" w14:textId="3F5D6B21" w:rsidR="007948D8" w:rsidRPr="00C876BE" w:rsidRDefault="00D06352" w:rsidP="00037632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67,29</w:t>
            </w:r>
          </w:p>
        </w:tc>
      </w:tr>
    </w:tbl>
    <w:p w14:paraId="63989C09" w14:textId="77777777" w:rsidR="007948D8" w:rsidRPr="00C876BE" w:rsidRDefault="007948D8" w:rsidP="007948D8">
      <w:pPr>
        <w:jc w:val="both"/>
        <w:rPr>
          <w:rFonts w:eastAsia="Calibri"/>
          <w:sz w:val="24"/>
          <w:szCs w:val="24"/>
        </w:rPr>
      </w:pPr>
    </w:p>
    <w:p w14:paraId="70A6F848" w14:textId="6A434C78" w:rsidR="007948D8" w:rsidRPr="00C876BE" w:rsidRDefault="007948D8" w:rsidP="007948D8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Долгосрочные параметры регулирования 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rFonts w:eastAsia="Calibri"/>
          <w:sz w:val="24"/>
          <w:szCs w:val="24"/>
        </w:rPr>
        <w:t>» составили: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7948D8" w:rsidRPr="00C876BE" w14:paraId="24200492" w14:textId="77777777" w:rsidTr="00037632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DB64" w14:textId="77777777" w:rsidR="007948D8" w:rsidRPr="00C876BE" w:rsidRDefault="007948D8" w:rsidP="00037632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6146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B04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852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82FA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547D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7948D8" w:rsidRPr="00C876BE" w14:paraId="5EE5DF6C" w14:textId="77777777" w:rsidTr="00037632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2D1D" w14:textId="77777777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B274" w14:textId="0E948929" w:rsidR="007948D8" w:rsidRPr="00C876BE" w:rsidRDefault="00D06352" w:rsidP="00037632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1 399,21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036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109" w14:textId="77777777" w:rsidR="007948D8" w:rsidRPr="00C876BE" w:rsidRDefault="007948D8" w:rsidP="00037632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F534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AB0C" w14:textId="77777777" w:rsidR="007948D8" w:rsidRPr="00C876BE" w:rsidRDefault="007948D8" w:rsidP="00037632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948D8" w:rsidRPr="00C876BE" w14:paraId="6E9282BF" w14:textId="77777777" w:rsidTr="00037632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19F0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CEA6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491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57C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7279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7048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7948D8" w:rsidRPr="00C876BE" w14:paraId="1253AF4C" w14:textId="77777777" w:rsidTr="00037632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DEB0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BECF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DFDD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B3A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3959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C6AE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7948D8" w:rsidRPr="00C876BE" w14:paraId="5C36259D" w14:textId="77777777" w:rsidTr="00037632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9EEC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17592EF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B470" w14:textId="30AED1C1" w:rsidR="007948D8" w:rsidRPr="00C876BE" w:rsidRDefault="00F339FF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10FD1" w14:textId="1D168BD8" w:rsidR="007948D8" w:rsidRPr="00C876BE" w:rsidRDefault="00F339FF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8AAAD" w14:textId="2BA7113F" w:rsidR="007948D8" w:rsidRPr="00C876BE" w:rsidRDefault="00F339FF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A24F" w14:textId="690ACDFF" w:rsidR="007948D8" w:rsidRPr="00C876BE" w:rsidRDefault="00F339FF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AD75" w14:textId="5E0564F2" w:rsidR="007948D8" w:rsidRPr="00C876BE" w:rsidRDefault="00F339FF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</w:tr>
      <w:tr w:rsidR="007948D8" w:rsidRPr="00C876BE" w14:paraId="7FEEADC6" w14:textId="77777777" w:rsidTr="00037632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D626" w14:textId="77777777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91D28AD" w14:textId="77777777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4984" w14:textId="6FC779BF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F339FF" w:rsidRPr="00C876BE">
              <w:rPr>
                <w:sz w:val="19"/>
                <w:szCs w:val="19"/>
              </w:rPr>
              <w:t>88</w:t>
            </w:r>
          </w:p>
          <w:p w14:paraId="0F473089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391DBA9B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70C" w14:textId="34564EF3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F339FF" w:rsidRPr="00C876BE">
              <w:rPr>
                <w:sz w:val="19"/>
                <w:szCs w:val="19"/>
              </w:rPr>
              <w:t>88</w:t>
            </w:r>
          </w:p>
          <w:p w14:paraId="62F14FEC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5E940565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ECC6" w14:textId="2E0E67FA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F339FF" w:rsidRPr="00C876BE">
              <w:rPr>
                <w:sz w:val="19"/>
                <w:szCs w:val="19"/>
              </w:rPr>
              <w:t>88</w:t>
            </w:r>
          </w:p>
          <w:p w14:paraId="654B5626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1634D124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03AF" w14:textId="1205892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F339FF" w:rsidRPr="00C876BE">
              <w:rPr>
                <w:sz w:val="19"/>
                <w:szCs w:val="19"/>
              </w:rPr>
              <w:t>88</w:t>
            </w:r>
          </w:p>
          <w:p w14:paraId="7CC20D7D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3B8C681A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8963" w14:textId="3B91A74E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F339FF" w:rsidRPr="00C876BE">
              <w:rPr>
                <w:sz w:val="19"/>
                <w:szCs w:val="19"/>
              </w:rPr>
              <w:t>88</w:t>
            </w:r>
          </w:p>
          <w:p w14:paraId="6EDD4991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3A5C3F21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028D8E81" w14:textId="77777777" w:rsidR="007948D8" w:rsidRPr="00C876BE" w:rsidRDefault="007948D8" w:rsidP="007948D8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0BA08ADC" w14:textId="77777777" w:rsidR="007948D8" w:rsidRPr="00C876BE" w:rsidRDefault="007948D8" w:rsidP="007948D8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7948D8" w:rsidRPr="00C876BE" w14:paraId="51D863EE" w14:textId="77777777" w:rsidTr="00037632">
        <w:tc>
          <w:tcPr>
            <w:tcW w:w="5529" w:type="dxa"/>
            <w:vMerge w:val="restart"/>
            <w:vAlign w:val="center"/>
          </w:tcPr>
          <w:p w14:paraId="28FBE2E8" w14:textId="77777777" w:rsidR="007948D8" w:rsidRPr="00C876BE" w:rsidRDefault="007948D8" w:rsidP="00037632">
            <w:pPr>
              <w:jc w:val="center"/>
            </w:pPr>
            <w:r w:rsidRPr="00C876BE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623CA59A" w14:textId="77777777" w:rsidR="007948D8" w:rsidRPr="00C876BE" w:rsidRDefault="007948D8" w:rsidP="00037632">
            <w:pPr>
              <w:jc w:val="center"/>
            </w:pPr>
            <w:r w:rsidRPr="00C876BE">
              <w:t>Ед. изм.</w:t>
            </w:r>
          </w:p>
        </w:tc>
        <w:tc>
          <w:tcPr>
            <w:tcW w:w="3118" w:type="dxa"/>
            <w:vAlign w:val="center"/>
          </w:tcPr>
          <w:p w14:paraId="4BA9F2E7" w14:textId="77777777" w:rsidR="007948D8" w:rsidRPr="00C876BE" w:rsidRDefault="007948D8" w:rsidP="00037632">
            <w:pPr>
              <w:jc w:val="center"/>
            </w:pPr>
            <w:r w:rsidRPr="00C876BE">
              <w:t>2026 год</w:t>
            </w:r>
          </w:p>
        </w:tc>
      </w:tr>
      <w:tr w:rsidR="007948D8" w:rsidRPr="00C876BE" w14:paraId="0ACF5187" w14:textId="77777777" w:rsidTr="00037632">
        <w:tc>
          <w:tcPr>
            <w:tcW w:w="5529" w:type="dxa"/>
            <w:vMerge/>
            <w:vAlign w:val="center"/>
          </w:tcPr>
          <w:p w14:paraId="757E7D65" w14:textId="77777777" w:rsidR="007948D8" w:rsidRPr="00C876BE" w:rsidRDefault="007948D8" w:rsidP="00037632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109D8707" w14:textId="77777777" w:rsidR="007948D8" w:rsidRPr="00C876BE" w:rsidRDefault="007948D8" w:rsidP="0003763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51CA6C" w14:textId="77777777" w:rsidR="007948D8" w:rsidRPr="00C876BE" w:rsidRDefault="007948D8" w:rsidP="00037632">
            <w:pPr>
              <w:jc w:val="center"/>
            </w:pPr>
            <w:r w:rsidRPr="00C876BE">
              <w:t>План Министерства</w:t>
            </w:r>
          </w:p>
        </w:tc>
      </w:tr>
      <w:tr w:rsidR="007948D8" w:rsidRPr="00C876BE" w14:paraId="47607D62" w14:textId="77777777" w:rsidTr="00037632">
        <w:trPr>
          <w:trHeight w:val="400"/>
        </w:trPr>
        <w:tc>
          <w:tcPr>
            <w:tcW w:w="5529" w:type="dxa"/>
            <w:vMerge w:val="restart"/>
            <w:vAlign w:val="center"/>
          </w:tcPr>
          <w:p w14:paraId="4E7755AC" w14:textId="77777777" w:rsidR="007948D8" w:rsidRPr="00C876BE" w:rsidRDefault="007948D8" w:rsidP="00037632">
            <w:pPr>
              <w:jc w:val="center"/>
            </w:pPr>
            <w:r w:rsidRPr="00C876BE">
              <w:t>Технологические затраты электрической энергии (питьевая вода (</w:t>
            </w:r>
            <w:proofErr w:type="spellStart"/>
            <w:r w:rsidRPr="00C876BE">
              <w:t>пиьевое</w:t>
            </w:r>
            <w:proofErr w:type="spellEnd"/>
            <w:r w:rsidRPr="00C876BE"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531E9913" w14:textId="77777777" w:rsidR="007948D8" w:rsidRPr="00C876BE" w:rsidRDefault="007948D8" w:rsidP="00037632">
            <w:pPr>
              <w:jc w:val="center"/>
            </w:pPr>
            <w:proofErr w:type="spellStart"/>
            <w:r w:rsidRPr="00C876BE">
              <w:t>тыс.кВт.ч</w:t>
            </w:r>
            <w:proofErr w:type="spellEnd"/>
            <w:r w:rsidRPr="00C876BE">
              <w:t>/год</w:t>
            </w:r>
          </w:p>
        </w:tc>
        <w:tc>
          <w:tcPr>
            <w:tcW w:w="3118" w:type="dxa"/>
            <w:vAlign w:val="center"/>
          </w:tcPr>
          <w:p w14:paraId="57E355D4" w14:textId="321D526E" w:rsidR="007948D8" w:rsidRPr="00C876BE" w:rsidRDefault="00F339FF" w:rsidP="00037632">
            <w:pPr>
              <w:jc w:val="center"/>
              <w:rPr>
                <w:color w:val="FF0000"/>
              </w:rPr>
            </w:pPr>
            <w:r w:rsidRPr="00C876BE">
              <w:t>32,696</w:t>
            </w:r>
          </w:p>
        </w:tc>
      </w:tr>
      <w:tr w:rsidR="007948D8" w:rsidRPr="00C876BE" w14:paraId="4FB20A50" w14:textId="77777777" w:rsidTr="00037632">
        <w:tc>
          <w:tcPr>
            <w:tcW w:w="5529" w:type="dxa"/>
            <w:vMerge/>
            <w:vAlign w:val="center"/>
          </w:tcPr>
          <w:p w14:paraId="5BB6EA7F" w14:textId="77777777" w:rsidR="007948D8" w:rsidRPr="00C876BE" w:rsidRDefault="007948D8" w:rsidP="00037632">
            <w:pPr>
              <w:jc w:val="center"/>
            </w:pPr>
          </w:p>
        </w:tc>
        <w:tc>
          <w:tcPr>
            <w:tcW w:w="1619" w:type="dxa"/>
            <w:vAlign w:val="center"/>
          </w:tcPr>
          <w:p w14:paraId="134EF86F" w14:textId="77777777" w:rsidR="007948D8" w:rsidRPr="00C876BE" w:rsidRDefault="007948D8" w:rsidP="00037632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579D7C2F" w14:textId="267BFC7F" w:rsidR="007948D8" w:rsidRPr="00C876BE" w:rsidRDefault="00F339FF" w:rsidP="00037632">
            <w:pPr>
              <w:jc w:val="center"/>
              <w:rPr>
                <w:color w:val="FF0000"/>
              </w:rPr>
            </w:pPr>
            <w:r w:rsidRPr="00C876BE">
              <w:t>0,88</w:t>
            </w:r>
          </w:p>
        </w:tc>
      </w:tr>
      <w:tr w:rsidR="007948D8" w:rsidRPr="00C876BE" w14:paraId="11C555D4" w14:textId="77777777" w:rsidTr="00037632">
        <w:trPr>
          <w:trHeight w:val="189"/>
        </w:trPr>
        <w:tc>
          <w:tcPr>
            <w:tcW w:w="5529" w:type="dxa"/>
            <w:vMerge w:val="restart"/>
          </w:tcPr>
          <w:p w14:paraId="7C4286D6" w14:textId="77777777" w:rsidR="007948D8" w:rsidRPr="00C876BE" w:rsidRDefault="007948D8" w:rsidP="00037632">
            <w:pPr>
              <w:jc w:val="center"/>
            </w:pPr>
            <w:r w:rsidRPr="00C876BE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1F3BAF8A" w14:textId="77777777" w:rsidR="007948D8" w:rsidRPr="00C876BE" w:rsidRDefault="007948D8" w:rsidP="00037632">
            <w:pPr>
              <w:jc w:val="center"/>
            </w:pPr>
            <w:r w:rsidRPr="00C876BE">
              <w:t>кг/год</w:t>
            </w:r>
          </w:p>
        </w:tc>
        <w:tc>
          <w:tcPr>
            <w:tcW w:w="3118" w:type="dxa"/>
          </w:tcPr>
          <w:p w14:paraId="4FC9F4E8" w14:textId="77777777" w:rsidR="007948D8" w:rsidRPr="00C876BE" w:rsidRDefault="007948D8" w:rsidP="00037632">
            <w:pPr>
              <w:jc w:val="center"/>
            </w:pPr>
            <w:r w:rsidRPr="00C876BE">
              <w:t>-</w:t>
            </w:r>
          </w:p>
        </w:tc>
      </w:tr>
      <w:tr w:rsidR="007948D8" w:rsidRPr="00C876BE" w14:paraId="0A97050E" w14:textId="77777777" w:rsidTr="00037632">
        <w:tc>
          <w:tcPr>
            <w:tcW w:w="5529" w:type="dxa"/>
            <w:vMerge/>
          </w:tcPr>
          <w:p w14:paraId="5A7A6EEB" w14:textId="77777777" w:rsidR="007948D8" w:rsidRPr="00C876BE" w:rsidRDefault="007948D8" w:rsidP="00037632">
            <w:pPr>
              <w:jc w:val="center"/>
            </w:pPr>
          </w:p>
        </w:tc>
        <w:tc>
          <w:tcPr>
            <w:tcW w:w="1619" w:type="dxa"/>
          </w:tcPr>
          <w:p w14:paraId="25FE2376" w14:textId="77777777" w:rsidR="007948D8" w:rsidRPr="00C876BE" w:rsidRDefault="007948D8" w:rsidP="00037632">
            <w:pPr>
              <w:jc w:val="center"/>
            </w:pPr>
            <w:r w:rsidRPr="00C876BE">
              <w:t>г/куб.м (мг/л)</w:t>
            </w:r>
          </w:p>
        </w:tc>
        <w:tc>
          <w:tcPr>
            <w:tcW w:w="3118" w:type="dxa"/>
          </w:tcPr>
          <w:p w14:paraId="21A32389" w14:textId="77777777" w:rsidR="007948D8" w:rsidRPr="00C876BE" w:rsidRDefault="007948D8" w:rsidP="00037632">
            <w:pPr>
              <w:jc w:val="center"/>
            </w:pPr>
            <w:r w:rsidRPr="00C876BE">
              <w:t>-</w:t>
            </w:r>
          </w:p>
        </w:tc>
      </w:tr>
    </w:tbl>
    <w:p w14:paraId="5EA9AC19" w14:textId="77777777" w:rsidR="007948D8" w:rsidRPr="00C876BE" w:rsidRDefault="007948D8" w:rsidP="007948D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Норматив потерь питьевой воды не утвержден. </w:t>
      </w:r>
    </w:p>
    <w:p w14:paraId="4D620DD9" w14:textId="3D9BDF4C" w:rsidR="00F339FF" w:rsidRPr="00C876BE" w:rsidRDefault="00F339FF" w:rsidP="007948D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Фактические показатели надежности, качества и энергетической эффективности объектов централизованных систем водоснабжения отсутствуют, так </w:t>
      </w:r>
      <w:r w:rsidR="009C3882">
        <w:t>как государственное регулирование цен (тарифов) в отношении МУП «</w:t>
      </w:r>
      <w:proofErr w:type="spellStart"/>
      <w:r w:rsidR="009C3882">
        <w:t>Канаевский</w:t>
      </w:r>
      <w:proofErr w:type="spellEnd"/>
      <w:r w:rsidR="009C3882">
        <w:t>» введено впервые</w:t>
      </w:r>
      <w:r w:rsidRPr="00C876BE">
        <w:t xml:space="preserve"> 19.09.2025.</w:t>
      </w:r>
    </w:p>
    <w:p w14:paraId="2E3C15E6" w14:textId="283606D8" w:rsidR="007948D8" w:rsidRPr="00C876BE" w:rsidRDefault="007948D8" w:rsidP="007948D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Плановые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7403"/>
        <w:gridCol w:w="1266"/>
        <w:gridCol w:w="1221"/>
      </w:tblGrid>
      <w:tr w:rsidR="00F339FF" w:rsidRPr="00C876BE" w14:paraId="2F5A954D" w14:textId="77777777" w:rsidTr="00F339FF">
        <w:trPr>
          <w:trHeight w:val="20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D1B9" w14:textId="77777777" w:rsidR="00F339FF" w:rsidRPr="00C876BE" w:rsidRDefault="00F339FF" w:rsidP="00037632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96C0" w14:textId="77777777" w:rsidR="00F339FF" w:rsidRPr="00C876BE" w:rsidRDefault="00F339FF" w:rsidP="00037632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16D9" w14:textId="77777777" w:rsidR="00F339FF" w:rsidRPr="00C876BE" w:rsidRDefault="00F339FF" w:rsidP="00037632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0946" w14:textId="77777777" w:rsidR="00F339FF" w:rsidRPr="00C876BE" w:rsidRDefault="00F339FF" w:rsidP="00037632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План 2026-2030 годов (по каждому году)</w:t>
            </w:r>
          </w:p>
        </w:tc>
      </w:tr>
      <w:tr w:rsidR="00F339FF" w:rsidRPr="00C876BE" w14:paraId="5FF38CB1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80C4" w14:textId="77777777" w:rsidR="00F339FF" w:rsidRPr="00C876BE" w:rsidRDefault="00F339FF" w:rsidP="00037632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1.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3EB838" w14:textId="77777777" w:rsidR="00F339FF" w:rsidRPr="00C876BE" w:rsidRDefault="00F339FF" w:rsidP="00037632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0E17" w14:textId="77777777" w:rsidR="00F339FF" w:rsidRPr="00C876BE" w:rsidRDefault="00F339FF" w:rsidP="00037632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FE96" w14:textId="77777777" w:rsidR="00F339FF" w:rsidRPr="00C876BE" w:rsidRDefault="00F339FF" w:rsidP="00037632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</w:tr>
      <w:tr w:rsidR="00F339FF" w:rsidRPr="00C876BE" w14:paraId="3DF76238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5817" w14:textId="77777777" w:rsidR="00F339FF" w:rsidRPr="00C876BE" w:rsidRDefault="00F339FF" w:rsidP="00037632">
            <w:pPr>
              <w:jc w:val="right"/>
            </w:pPr>
            <w:r w:rsidRPr="00C876BE">
              <w:t>1.1.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53282" w14:textId="77777777" w:rsidR="00F339FF" w:rsidRPr="00C876BE" w:rsidRDefault="00F339FF" w:rsidP="00037632">
            <w:r w:rsidRPr="00C876BE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A25B" w14:textId="77777777" w:rsidR="00F339FF" w:rsidRPr="00C876BE" w:rsidRDefault="00F339FF" w:rsidP="00037632">
            <w:pPr>
              <w:jc w:val="center"/>
            </w:pPr>
            <w:r w:rsidRPr="00C876BE">
              <w:t>ед./км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7078" w14:textId="77777777" w:rsidR="00F339FF" w:rsidRPr="00C876BE" w:rsidRDefault="00F339FF" w:rsidP="00037632">
            <w:pPr>
              <w:jc w:val="center"/>
            </w:pPr>
            <w:r w:rsidRPr="00C876BE">
              <w:t>0</w:t>
            </w:r>
          </w:p>
        </w:tc>
      </w:tr>
      <w:tr w:rsidR="00F339FF" w:rsidRPr="00C876BE" w14:paraId="00884B6D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C1C7" w14:textId="77777777" w:rsidR="00F339FF" w:rsidRPr="00C876BE" w:rsidRDefault="00F339FF" w:rsidP="00037632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lastRenderedPageBreak/>
              <w:t>2.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39DB69" w14:textId="77777777" w:rsidR="00F339FF" w:rsidRPr="00C876BE" w:rsidRDefault="00F339FF" w:rsidP="00037632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Качество питьевой воды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4F79" w14:textId="77777777" w:rsidR="00F339FF" w:rsidRPr="00C876BE" w:rsidRDefault="00F339FF" w:rsidP="00037632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EA7A" w14:textId="77777777" w:rsidR="00F339FF" w:rsidRPr="00C876BE" w:rsidRDefault="00F339FF" w:rsidP="00037632">
            <w:pPr>
              <w:jc w:val="center"/>
            </w:pPr>
          </w:p>
        </w:tc>
      </w:tr>
      <w:tr w:rsidR="00F339FF" w:rsidRPr="00C876BE" w14:paraId="7411C029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46E1" w14:textId="77777777" w:rsidR="00F339FF" w:rsidRPr="00C876BE" w:rsidRDefault="00F339FF" w:rsidP="00037632">
            <w:pPr>
              <w:jc w:val="right"/>
            </w:pPr>
            <w:r w:rsidRPr="00C876BE">
              <w:t>2.1.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25D4A5" w14:textId="77777777" w:rsidR="00F339FF" w:rsidRPr="00C876BE" w:rsidRDefault="00F339FF" w:rsidP="00037632">
            <w:r w:rsidRPr="00C876BE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980C" w14:textId="77777777" w:rsidR="00F339FF" w:rsidRPr="00C876BE" w:rsidRDefault="00F339FF" w:rsidP="00037632">
            <w:pPr>
              <w:jc w:val="center"/>
            </w:pPr>
            <w:r w:rsidRPr="00C876BE">
              <w:t>%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4376" w14:textId="7F3418B5" w:rsidR="00F339FF" w:rsidRPr="00C876BE" w:rsidRDefault="00F339FF" w:rsidP="00037632">
            <w:pPr>
              <w:jc w:val="center"/>
            </w:pPr>
            <w:r w:rsidRPr="00C876BE">
              <w:t>-</w:t>
            </w:r>
          </w:p>
        </w:tc>
      </w:tr>
      <w:tr w:rsidR="00F339FF" w:rsidRPr="00C876BE" w14:paraId="19DEDE45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CADF" w14:textId="77777777" w:rsidR="00F339FF" w:rsidRPr="00C876BE" w:rsidRDefault="00F339FF" w:rsidP="00037632">
            <w:pPr>
              <w:jc w:val="right"/>
            </w:pPr>
            <w:r w:rsidRPr="00C876BE">
              <w:t>2.2.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44AF18" w14:textId="77777777" w:rsidR="00F339FF" w:rsidRPr="00C876BE" w:rsidRDefault="00F339FF" w:rsidP="00037632">
            <w:r w:rsidRPr="00C876BE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FCA5" w14:textId="77777777" w:rsidR="00F339FF" w:rsidRPr="00C876BE" w:rsidRDefault="00F339FF" w:rsidP="00037632">
            <w:pPr>
              <w:jc w:val="center"/>
            </w:pPr>
            <w:r w:rsidRPr="00C876BE">
              <w:t>%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442A" w14:textId="02DB2198" w:rsidR="00F339FF" w:rsidRPr="00C876BE" w:rsidRDefault="00F339FF" w:rsidP="00037632">
            <w:pPr>
              <w:jc w:val="center"/>
            </w:pPr>
            <w:r w:rsidRPr="00C876BE">
              <w:t>-</w:t>
            </w:r>
          </w:p>
        </w:tc>
      </w:tr>
      <w:tr w:rsidR="00F339FF" w:rsidRPr="00C876BE" w14:paraId="63A755B1" w14:textId="77777777" w:rsidTr="00F339FF">
        <w:trPr>
          <w:trHeight w:val="29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BCD5" w14:textId="77777777" w:rsidR="00F339FF" w:rsidRPr="00C876BE" w:rsidRDefault="00F339FF" w:rsidP="00037632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B600F5" w14:textId="77777777" w:rsidR="00F339FF" w:rsidRPr="00C876BE" w:rsidRDefault="00F339FF" w:rsidP="00037632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A792" w14:textId="77777777" w:rsidR="00F339FF" w:rsidRPr="00C876BE" w:rsidRDefault="00F339FF" w:rsidP="00037632">
            <w:pPr>
              <w:jc w:val="center"/>
              <w:rPr>
                <w:color w:val="FF0000"/>
              </w:rPr>
            </w:pPr>
          </w:p>
        </w:tc>
      </w:tr>
      <w:tr w:rsidR="00F339FF" w:rsidRPr="00C876BE" w14:paraId="4A55A9DC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5659" w14:textId="77777777" w:rsidR="00F339FF" w:rsidRPr="00C876BE" w:rsidRDefault="00F339FF" w:rsidP="00037632">
            <w:pPr>
              <w:jc w:val="right"/>
            </w:pPr>
            <w:r w:rsidRPr="00C876BE">
              <w:t>3.1.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F04F28" w14:textId="77777777" w:rsidR="00F339FF" w:rsidRPr="00C876BE" w:rsidRDefault="00F339FF" w:rsidP="00037632">
            <w:r w:rsidRPr="00C876BE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5532" w14:textId="77777777" w:rsidR="00F339FF" w:rsidRPr="00C876BE" w:rsidRDefault="00F339FF" w:rsidP="00037632">
            <w:pPr>
              <w:jc w:val="center"/>
            </w:pPr>
            <w:r w:rsidRPr="00C876BE">
              <w:t>%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C0E83" w14:textId="33693E2E" w:rsidR="00F339FF" w:rsidRPr="00C876BE" w:rsidRDefault="00F339FF" w:rsidP="00037632">
            <w:pPr>
              <w:jc w:val="center"/>
            </w:pPr>
            <w:r w:rsidRPr="00C876BE">
              <w:t>15,56</w:t>
            </w:r>
          </w:p>
        </w:tc>
      </w:tr>
      <w:tr w:rsidR="00F339FF" w:rsidRPr="00C876BE" w14:paraId="27D2F483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277A" w14:textId="77777777" w:rsidR="00F339FF" w:rsidRPr="00C876BE" w:rsidRDefault="00F339FF" w:rsidP="00037632">
            <w:pPr>
              <w:jc w:val="right"/>
            </w:pPr>
            <w:r w:rsidRPr="00C876BE">
              <w:t>3.2.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9142E4" w14:textId="77777777" w:rsidR="00F339FF" w:rsidRPr="00C876BE" w:rsidRDefault="00F339FF" w:rsidP="00037632">
            <w:r w:rsidRPr="00C876BE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2149" w14:textId="77777777" w:rsidR="00F339FF" w:rsidRPr="00C876BE" w:rsidRDefault="00F339FF" w:rsidP="00037632">
            <w:pPr>
              <w:jc w:val="center"/>
            </w:pPr>
            <w:r w:rsidRPr="00C876BE">
              <w:t>кВт ч/куб. 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B97D" w14:textId="1B0D719D" w:rsidR="00F339FF" w:rsidRPr="00C876BE" w:rsidRDefault="00F339FF" w:rsidP="00037632">
            <w:pPr>
              <w:jc w:val="center"/>
            </w:pPr>
            <w:r w:rsidRPr="00C876BE">
              <w:t>0,88</w:t>
            </w:r>
          </w:p>
        </w:tc>
      </w:tr>
      <w:tr w:rsidR="00F339FF" w:rsidRPr="00C876BE" w14:paraId="591A6297" w14:textId="77777777" w:rsidTr="00F339FF">
        <w:trPr>
          <w:trHeight w:val="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20E" w14:textId="77777777" w:rsidR="00F339FF" w:rsidRPr="00C876BE" w:rsidRDefault="00F339FF" w:rsidP="00037632">
            <w:pPr>
              <w:jc w:val="right"/>
            </w:pPr>
            <w:r w:rsidRPr="00C876BE">
              <w:t>3.3.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8AC354" w14:textId="77777777" w:rsidR="00F339FF" w:rsidRPr="00C876BE" w:rsidRDefault="00F339FF" w:rsidP="00037632">
            <w:r w:rsidRPr="00C876BE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4B1A" w14:textId="77777777" w:rsidR="00F339FF" w:rsidRPr="00C876BE" w:rsidRDefault="00F339FF" w:rsidP="00037632">
            <w:pPr>
              <w:jc w:val="center"/>
            </w:pPr>
            <w:r w:rsidRPr="00C876BE">
              <w:t>кВт ч/куб. м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70DB" w14:textId="77777777" w:rsidR="00F339FF" w:rsidRPr="00C876BE" w:rsidRDefault="00F339FF" w:rsidP="00037632">
            <w:pPr>
              <w:jc w:val="center"/>
            </w:pPr>
            <w:r w:rsidRPr="00C876BE">
              <w:t>-</w:t>
            </w:r>
          </w:p>
        </w:tc>
      </w:tr>
    </w:tbl>
    <w:p w14:paraId="64451D4F" w14:textId="5BEFB4D7" w:rsidR="007948D8" w:rsidRPr="00C876BE" w:rsidRDefault="007948D8" w:rsidP="007948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sz w:val="24"/>
          <w:szCs w:val="24"/>
        </w:rPr>
        <w:t>» на 2026-2030 гг.</w:t>
      </w:r>
    </w:p>
    <w:p w14:paraId="4A825377" w14:textId="1573E7AF" w:rsidR="007948D8" w:rsidRPr="00C876BE" w:rsidRDefault="007948D8" w:rsidP="007948D8">
      <w:pPr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C876BE">
        <w:rPr>
          <w:rFonts w:eastAsia="Calibri"/>
          <w:sz w:val="24"/>
          <w:szCs w:val="24"/>
        </w:rPr>
        <w:t>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 xml:space="preserve">на </w:t>
      </w:r>
      <w:r w:rsidRPr="00C876BE">
        <w:rPr>
          <w:rFonts w:eastAsia="Calibri"/>
          <w:sz w:val="24"/>
          <w:szCs w:val="24"/>
        </w:rPr>
        <w:t xml:space="preserve">территории </w:t>
      </w:r>
      <w:proofErr w:type="spellStart"/>
      <w:r w:rsidR="005234CE" w:rsidRPr="00C876BE">
        <w:rPr>
          <w:bCs/>
          <w:iCs/>
          <w:sz w:val="24"/>
          <w:szCs w:val="24"/>
        </w:rPr>
        <w:t>Канаевского</w:t>
      </w:r>
      <w:proofErr w:type="spellEnd"/>
      <w:r w:rsidR="005234CE"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>сельсовета Городищенского района Пензенской области</w:t>
      </w:r>
      <w:r w:rsidRPr="00C876BE">
        <w:rPr>
          <w:sz w:val="24"/>
          <w:szCs w:val="24"/>
        </w:rPr>
        <w:t xml:space="preserve"> </w:t>
      </w:r>
      <w:r w:rsidR="009C3882">
        <w:rPr>
          <w:sz w:val="24"/>
          <w:szCs w:val="24"/>
        </w:rPr>
        <w:t xml:space="preserve">на </w:t>
      </w:r>
      <w:r w:rsidRPr="00C876BE">
        <w:rPr>
          <w:sz w:val="24"/>
          <w:szCs w:val="24"/>
        </w:rPr>
        <w:t>202</w:t>
      </w:r>
      <w:r w:rsidR="009C3882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– 2</w:t>
      </w:r>
      <w:r w:rsidR="009C3882">
        <w:rPr>
          <w:sz w:val="24"/>
          <w:szCs w:val="24"/>
        </w:rPr>
        <w:t>030</w:t>
      </w:r>
      <w:r w:rsidR="00F504B0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7948D8" w:rsidRPr="00C876BE" w14:paraId="0C023E1B" w14:textId="77777777" w:rsidTr="00037632">
        <w:trPr>
          <w:trHeight w:val="563"/>
          <w:tblHeader/>
        </w:trPr>
        <w:tc>
          <w:tcPr>
            <w:tcW w:w="1810" w:type="dxa"/>
            <w:vAlign w:val="center"/>
          </w:tcPr>
          <w:p w14:paraId="04C8C810" w14:textId="77777777" w:rsidR="007948D8" w:rsidRPr="00C876BE" w:rsidRDefault="007948D8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25AFBA66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618E9173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356EE409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7A2EFF63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78087C29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78903331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4F08DA35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21A80364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4596C887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4497BB89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7948D8" w:rsidRPr="00C876BE" w14:paraId="21E20D92" w14:textId="77777777" w:rsidTr="00037632">
        <w:trPr>
          <w:trHeight w:val="563"/>
        </w:trPr>
        <w:tc>
          <w:tcPr>
            <w:tcW w:w="1810" w:type="dxa"/>
            <w:vAlign w:val="center"/>
          </w:tcPr>
          <w:p w14:paraId="4D154249" w14:textId="77777777" w:rsidR="007948D8" w:rsidRPr="00C876BE" w:rsidRDefault="007948D8" w:rsidP="0003763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439CD85D" w14:textId="540FDE9A" w:rsidR="007948D8" w:rsidRPr="00C876BE" w:rsidRDefault="00F339FF" w:rsidP="00037632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52,48</w:t>
            </w:r>
          </w:p>
        </w:tc>
        <w:tc>
          <w:tcPr>
            <w:tcW w:w="861" w:type="dxa"/>
            <w:vAlign w:val="center"/>
          </w:tcPr>
          <w:p w14:paraId="73254C90" w14:textId="63B4960D" w:rsidR="007948D8" w:rsidRPr="00C876BE" w:rsidRDefault="00F339FF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57,57</w:t>
            </w:r>
          </w:p>
        </w:tc>
        <w:tc>
          <w:tcPr>
            <w:tcW w:w="861" w:type="dxa"/>
            <w:vAlign w:val="center"/>
          </w:tcPr>
          <w:p w14:paraId="78F715EA" w14:textId="4E87B011" w:rsidR="007948D8" w:rsidRPr="00C876BE" w:rsidRDefault="00F339FF" w:rsidP="00037632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57,57</w:t>
            </w:r>
          </w:p>
        </w:tc>
        <w:tc>
          <w:tcPr>
            <w:tcW w:w="861" w:type="dxa"/>
            <w:vAlign w:val="center"/>
          </w:tcPr>
          <w:p w14:paraId="3A109789" w14:textId="32E2A0CF" w:rsidR="007948D8" w:rsidRPr="00C876BE" w:rsidRDefault="00F339FF" w:rsidP="00037632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74,89</w:t>
            </w:r>
          </w:p>
        </w:tc>
        <w:tc>
          <w:tcPr>
            <w:tcW w:w="861" w:type="dxa"/>
            <w:vAlign w:val="center"/>
          </w:tcPr>
          <w:p w14:paraId="29924168" w14:textId="5CA4FEDE" w:rsidR="007948D8" w:rsidRPr="00C876BE" w:rsidRDefault="00F339FF" w:rsidP="00037632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74,89</w:t>
            </w:r>
          </w:p>
        </w:tc>
        <w:tc>
          <w:tcPr>
            <w:tcW w:w="861" w:type="dxa"/>
            <w:vAlign w:val="center"/>
          </w:tcPr>
          <w:p w14:paraId="6AE3F611" w14:textId="367EB364" w:rsidR="007948D8" w:rsidRPr="00C876BE" w:rsidRDefault="00F339FF" w:rsidP="00037632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62,41</w:t>
            </w:r>
          </w:p>
        </w:tc>
        <w:tc>
          <w:tcPr>
            <w:tcW w:w="861" w:type="dxa"/>
            <w:vAlign w:val="center"/>
          </w:tcPr>
          <w:p w14:paraId="4663C85C" w14:textId="002AF7A4" w:rsidR="007948D8" w:rsidRPr="00C876BE" w:rsidRDefault="00F339FF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62,41</w:t>
            </w:r>
          </w:p>
        </w:tc>
        <w:tc>
          <w:tcPr>
            <w:tcW w:w="861" w:type="dxa"/>
            <w:vAlign w:val="center"/>
          </w:tcPr>
          <w:p w14:paraId="7D0A57B2" w14:textId="6C50971E" w:rsidR="007948D8" w:rsidRPr="00C876BE" w:rsidRDefault="00F339FF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79,97</w:t>
            </w:r>
          </w:p>
        </w:tc>
        <w:tc>
          <w:tcPr>
            <w:tcW w:w="861" w:type="dxa"/>
            <w:vAlign w:val="center"/>
          </w:tcPr>
          <w:p w14:paraId="10D3458C" w14:textId="56560F28" w:rsidR="007948D8" w:rsidRPr="00C876BE" w:rsidRDefault="00F339FF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79,97</w:t>
            </w:r>
          </w:p>
        </w:tc>
        <w:tc>
          <w:tcPr>
            <w:tcW w:w="861" w:type="dxa"/>
            <w:vAlign w:val="center"/>
          </w:tcPr>
          <w:p w14:paraId="141FC555" w14:textId="443AD6C8" w:rsidR="007948D8" w:rsidRPr="00C876BE" w:rsidRDefault="00F339FF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67,29</w:t>
            </w:r>
          </w:p>
        </w:tc>
      </w:tr>
    </w:tbl>
    <w:p w14:paraId="782F5CA6" w14:textId="77777777" w:rsidR="007948D8" w:rsidRPr="00C876BE" w:rsidRDefault="007948D8" w:rsidP="007948D8">
      <w:pPr>
        <w:tabs>
          <w:tab w:val="left" w:pos="567"/>
          <w:tab w:val="left" w:pos="851"/>
        </w:tabs>
        <w:ind w:firstLine="728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b/>
          <w:sz w:val="24"/>
          <w:szCs w:val="24"/>
        </w:rPr>
        <w:t xml:space="preserve">Сагайдачный Д.И. </w:t>
      </w:r>
      <w:r w:rsidRPr="00C876BE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02.12.2025 № 14-05-3035). Пензенское УФАС России в письме от 08.12.2025 № ЕД/5799/25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C023880" w14:textId="7DF60DF8" w:rsidR="007948D8" w:rsidRPr="00C876BE" w:rsidRDefault="007948D8" w:rsidP="007948D8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C876BE">
        <w:rPr>
          <w:sz w:val="24"/>
          <w:szCs w:val="24"/>
        </w:rPr>
        <w:t>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sz w:val="24"/>
          <w:szCs w:val="24"/>
        </w:rPr>
        <w:t xml:space="preserve">» </w:t>
      </w:r>
      <w:r w:rsidRPr="00C876BE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0C3E6B6F" w14:textId="77777777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голосование: </w:t>
      </w:r>
    </w:p>
    <w:p w14:paraId="51AC2823" w14:textId="71F94127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предлагаемые к утверждению долгосрочные параметры регулирования тарифов </w:t>
      </w:r>
      <w:r w:rsidR="009C3882" w:rsidRPr="009C3882">
        <w:rPr>
          <w:sz w:val="24"/>
          <w:szCs w:val="24"/>
        </w:rPr>
        <w:t>на питьевую воду (питьевое водоснабжение)</w:t>
      </w:r>
      <w:r w:rsidR="009C3882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для</w:t>
      </w:r>
      <w:r w:rsidR="009C3882">
        <w:rPr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>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 xml:space="preserve">на </w:t>
      </w:r>
      <w:r w:rsidRPr="00C876BE">
        <w:rPr>
          <w:rFonts w:eastAsia="Calibri"/>
          <w:sz w:val="24"/>
          <w:szCs w:val="24"/>
        </w:rPr>
        <w:t xml:space="preserve">территории </w:t>
      </w:r>
      <w:proofErr w:type="spellStart"/>
      <w:r w:rsidR="005234CE" w:rsidRPr="00C876BE">
        <w:rPr>
          <w:bCs/>
          <w:iCs/>
          <w:sz w:val="24"/>
          <w:szCs w:val="24"/>
        </w:rPr>
        <w:t>Канаевского</w:t>
      </w:r>
      <w:proofErr w:type="spellEnd"/>
      <w:r w:rsidR="005234CE"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>сельсовета Городищенского района Пензенской области</w:t>
      </w:r>
      <w:r w:rsidRPr="00C876BE">
        <w:rPr>
          <w:sz w:val="24"/>
          <w:szCs w:val="24"/>
        </w:rPr>
        <w:t xml:space="preserve"> на 2026–2030 годы в размере: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7948D8" w:rsidRPr="00C876BE" w14:paraId="3C1250DF" w14:textId="77777777" w:rsidTr="00037632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A400" w14:textId="77777777" w:rsidR="007948D8" w:rsidRPr="00C876BE" w:rsidRDefault="007948D8" w:rsidP="00037632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734F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956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7B3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337C1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A5FB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F339FF" w:rsidRPr="00C876BE" w14:paraId="312DAA71" w14:textId="77777777" w:rsidTr="00A302AF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47D1" w14:textId="77777777" w:rsidR="00F339FF" w:rsidRPr="00C876BE" w:rsidRDefault="00F339FF" w:rsidP="00F339FF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0D75F" w14:textId="51B7A1A9" w:rsidR="00F339FF" w:rsidRPr="00C876BE" w:rsidRDefault="00F339FF" w:rsidP="00F339FF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1 399,21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50F" w14:textId="7C959280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094" w14:textId="6805ED39" w:rsidR="00F339FF" w:rsidRPr="00C876BE" w:rsidRDefault="00F339FF" w:rsidP="00F339FF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FE89E" w14:textId="0186F132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E0D9" w14:textId="117F1851" w:rsidR="00F339FF" w:rsidRPr="00C876BE" w:rsidRDefault="00F339FF" w:rsidP="00F339FF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</w:tr>
      <w:tr w:rsidR="00F339FF" w:rsidRPr="00C876BE" w14:paraId="37FF8447" w14:textId="77777777" w:rsidTr="00A302AF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8113" w14:textId="77777777" w:rsidR="00F339FF" w:rsidRPr="00C876BE" w:rsidRDefault="00F339FF" w:rsidP="00F339FF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8F72" w14:textId="1D45AC7A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E36" w14:textId="4DE30457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77D" w14:textId="0BE779DE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9397F" w14:textId="54FD6FE3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BD56" w14:textId="177DE973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</w:tr>
      <w:tr w:rsidR="00F339FF" w:rsidRPr="00C876BE" w14:paraId="49BAC073" w14:textId="77777777" w:rsidTr="00A302AF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7155" w14:textId="77777777" w:rsidR="00F339FF" w:rsidRPr="00C876BE" w:rsidRDefault="00F339FF" w:rsidP="00F339FF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2A60B" w14:textId="26709AD8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B782" w14:textId="65221F31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2F4" w14:textId="2C0F5680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E47C" w14:textId="48141034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45B" w14:textId="5B6B4644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</w:tr>
      <w:tr w:rsidR="00F339FF" w:rsidRPr="00C876BE" w14:paraId="1A07F2E4" w14:textId="77777777" w:rsidTr="00A302AF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D578" w14:textId="77777777" w:rsidR="00F339FF" w:rsidRPr="00C876BE" w:rsidRDefault="00F339FF" w:rsidP="00F339FF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F8B2054" w14:textId="77777777" w:rsidR="00F339FF" w:rsidRPr="00C876BE" w:rsidRDefault="00F339FF" w:rsidP="00F339FF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41826" w14:textId="13684CB6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15,56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75A" w14:textId="5B6A79B0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7D4" w14:textId="752FEA0E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0A45A" w14:textId="2460266E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15,56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492" w14:textId="31348CBB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15,56</w:t>
            </w:r>
          </w:p>
        </w:tc>
      </w:tr>
      <w:tr w:rsidR="00F339FF" w:rsidRPr="00C876BE" w14:paraId="5F7E663B" w14:textId="77777777" w:rsidTr="000F2F34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E41A" w14:textId="77777777" w:rsidR="00F339FF" w:rsidRPr="00C876BE" w:rsidRDefault="00F339FF" w:rsidP="00F339FF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0249A07" w14:textId="77777777" w:rsidR="00F339FF" w:rsidRPr="00C876BE" w:rsidRDefault="00F339FF" w:rsidP="00F339FF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68B8" w14:textId="77777777" w:rsidR="000F2F34" w:rsidRPr="00C876BE" w:rsidRDefault="000F2F34" w:rsidP="00F339FF">
            <w:pPr>
              <w:jc w:val="center"/>
            </w:pPr>
            <w:r w:rsidRPr="00C876BE">
              <w:t>-</w:t>
            </w:r>
          </w:p>
          <w:p w14:paraId="44585CF9" w14:textId="77777777" w:rsidR="000F2F34" w:rsidRPr="00C876BE" w:rsidRDefault="000F2F34" w:rsidP="00F339FF">
            <w:pPr>
              <w:jc w:val="center"/>
            </w:pPr>
          </w:p>
          <w:p w14:paraId="7541B127" w14:textId="77777777" w:rsidR="000F2F34" w:rsidRPr="00C876BE" w:rsidRDefault="000F2F34" w:rsidP="00F339FF">
            <w:pPr>
              <w:jc w:val="center"/>
            </w:pPr>
          </w:p>
          <w:p w14:paraId="73F45646" w14:textId="3435EF0C" w:rsidR="00F339FF" w:rsidRPr="00C876BE" w:rsidRDefault="00F339FF" w:rsidP="00F339FF">
            <w:pPr>
              <w:jc w:val="center"/>
              <w:rPr>
                <w:sz w:val="19"/>
                <w:szCs w:val="19"/>
              </w:rPr>
            </w:pPr>
            <w:r w:rsidRPr="00C876BE">
              <w:t>0,88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2C65" w14:textId="490E0053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  <w:p w14:paraId="645C1C48" w14:textId="77777777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2A126C1B" w14:textId="77777777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2D4C2839" w14:textId="74361DCD" w:rsidR="00F339FF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2CED" w14:textId="1A772FCE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  <w:p w14:paraId="4BE37B68" w14:textId="77777777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0ADB2F27" w14:textId="15AC9FB2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3883A1AE" w14:textId="7988A97E" w:rsidR="00F339FF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89FA9" w14:textId="4D69422C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  <w:p w14:paraId="6169A872" w14:textId="77777777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406990DD" w14:textId="77777777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19CCD77D" w14:textId="4821A2A4" w:rsidR="00F339FF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C66E1" w14:textId="14A6BB15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  <w:p w14:paraId="1D488DC2" w14:textId="77777777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09E8C63A" w14:textId="77777777" w:rsidR="000F2F34" w:rsidRPr="00C876BE" w:rsidRDefault="000F2F34" w:rsidP="00F339FF">
            <w:pPr>
              <w:jc w:val="center"/>
              <w:rPr>
                <w:sz w:val="19"/>
                <w:szCs w:val="19"/>
              </w:rPr>
            </w:pPr>
          </w:p>
          <w:p w14:paraId="4CA13516" w14:textId="135A4A80" w:rsidR="00F339FF" w:rsidRPr="00C876BE" w:rsidRDefault="000F2F34" w:rsidP="00F339FF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0,88</w:t>
            </w:r>
          </w:p>
        </w:tc>
      </w:tr>
    </w:tbl>
    <w:p w14:paraId="0F24CC17" w14:textId="20A59C04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предлагаемый к утверждению одноставочный тариф </w:t>
      </w:r>
      <w:r w:rsidRPr="00C876BE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C876BE">
        <w:rPr>
          <w:iCs/>
          <w:sz w:val="24"/>
          <w:szCs w:val="24"/>
        </w:rPr>
        <w:t>для потребителей 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iCs/>
          <w:sz w:val="24"/>
          <w:szCs w:val="24"/>
        </w:rPr>
        <w:t xml:space="preserve">» на территории </w:t>
      </w:r>
      <w:proofErr w:type="spellStart"/>
      <w:r w:rsidR="005234CE" w:rsidRPr="00C876BE">
        <w:rPr>
          <w:bCs/>
          <w:iCs/>
          <w:sz w:val="24"/>
          <w:szCs w:val="24"/>
        </w:rPr>
        <w:t>Канаевского</w:t>
      </w:r>
      <w:proofErr w:type="spellEnd"/>
      <w:r w:rsidR="005234CE" w:rsidRPr="00C876BE">
        <w:rPr>
          <w:iCs/>
          <w:sz w:val="24"/>
          <w:szCs w:val="24"/>
        </w:rPr>
        <w:t xml:space="preserve"> </w:t>
      </w:r>
      <w:r w:rsidRPr="00C876BE">
        <w:rPr>
          <w:iCs/>
          <w:sz w:val="24"/>
          <w:szCs w:val="24"/>
        </w:rPr>
        <w:t>сельсовета Городищенского района Пензенской области</w:t>
      </w:r>
      <w:r w:rsidRPr="00C876BE">
        <w:rPr>
          <w:rFonts w:eastAsia="Calibri"/>
          <w:bCs/>
          <w:iCs/>
          <w:sz w:val="24"/>
          <w:szCs w:val="24"/>
        </w:rPr>
        <w:t xml:space="preserve"> на 2026-2030 годы </w:t>
      </w:r>
      <w:r w:rsidRPr="00C876BE">
        <w:rPr>
          <w:sz w:val="24"/>
          <w:szCs w:val="24"/>
        </w:rPr>
        <w:t>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7948D8" w:rsidRPr="00C876BE" w14:paraId="13312F85" w14:textId="77777777" w:rsidTr="00037632">
        <w:trPr>
          <w:trHeight w:val="563"/>
          <w:tblHeader/>
        </w:trPr>
        <w:tc>
          <w:tcPr>
            <w:tcW w:w="1810" w:type="dxa"/>
            <w:vAlign w:val="center"/>
          </w:tcPr>
          <w:p w14:paraId="11B63BFD" w14:textId="77777777" w:rsidR="007948D8" w:rsidRPr="00C876BE" w:rsidRDefault="007948D8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17282424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79FF3AA3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F797CF2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02BB21F7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6012B03C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47FFCDC8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3B865649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2BA90630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0E5F26D9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73620A47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F339FF" w:rsidRPr="00C876BE" w14:paraId="283F9DEB" w14:textId="77777777" w:rsidTr="00037632">
        <w:trPr>
          <w:trHeight w:val="563"/>
        </w:trPr>
        <w:tc>
          <w:tcPr>
            <w:tcW w:w="1810" w:type="dxa"/>
            <w:vAlign w:val="center"/>
          </w:tcPr>
          <w:p w14:paraId="60F8C02E" w14:textId="77777777" w:rsidR="00F339FF" w:rsidRPr="00C876BE" w:rsidRDefault="00F339FF" w:rsidP="00F339FF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41F18DC3" w14:textId="59519A44" w:rsidR="00F339FF" w:rsidRPr="00C876BE" w:rsidRDefault="00F339FF" w:rsidP="00F339F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52,48</w:t>
            </w:r>
          </w:p>
        </w:tc>
        <w:tc>
          <w:tcPr>
            <w:tcW w:w="861" w:type="dxa"/>
            <w:vAlign w:val="center"/>
          </w:tcPr>
          <w:p w14:paraId="6AD83EA4" w14:textId="2552A010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57,57</w:t>
            </w:r>
          </w:p>
        </w:tc>
        <w:tc>
          <w:tcPr>
            <w:tcW w:w="861" w:type="dxa"/>
            <w:vAlign w:val="center"/>
          </w:tcPr>
          <w:p w14:paraId="04E7FA64" w14:textId="60BE9EB3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57,57</w:t>
            </w:r>
          </w:p>
        </w:tc>
        <w:tc>
          <w:tcPr>
            <w:tcW w:w="861" w:type="dxa"/>
            <w:vAlign w:val="center"/>
          </w:tcPr>
          <w:p w14:paraId="527D7584" w14:textId="72ED6C96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74,89</w:t>
            </w:r>
          </w:p>
        </w:tc>
        <w:tc>
          <w:tcPr>
            <w:tcW w:w="861" w:type="dxa"/>
            <w:vAlign w:val="center"/>
          </w:tcPr>
          <w:p w14:paraId="321222B8" w14:textId="54695B1E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74,89</w:t>
            </w:r>
          </w:p>
        </w:tc>
        <w:tc>
          <w:tcPr>
            <w:tcW w:w="861" w:type="dxa"/>
            <w:vAlign w:val="center"/>
          </w:tcPr>
          <w:p w14:paraId="7CCAB78B" w14:textId="77FA68FE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62,41</w:t>
            </w:r>
          </w:p>
        </w:tc>
        <w:tc>
          <w:tcPr>
            <w:tcW w:w="861" w:type="dxa"/>
            <w:vAlign w:val="center"/>
          </w:tcPr>
          <w:p w14:paraId="07F05360" w14:textId="39DA4461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62,41</w:t>
            </w:r>
          </w:p>
        </w:tc>
        <w:tc>
          <w:tcPr>
            <w:tcW w:w="861" w:type="dxa"/>
            <w:vAlign w:val="center"/>
          </w:tcPr>
          <w:p w14:paraId="29BB315D" w14:textId="4E656D2C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79,97</w:t>
            </w:r>
          </w:p>
        </w:tc>
        <w:tc>
          <w:tcPr>
            <w:tcW w:w="861" w:type="dxa"/>
            <w:vAlign w:val="center"/>
          </w:tcPr>
          <w:p w14:paraId="0D618C10" w14:textId="198ACAE2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79,97</w:t>
            </w:r>
          </w:p>
        </w:tc>
        <w:tc>
          <w:tcPr>
            <w:tcW w:w="861" w:type="dxa"/>
            <w:vAlign w:val="center"/>
          </w:tcPr>
          <w:p w14:paraId="7246FC07" w14:textId="20F8D791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67,29</w:t>
            </w:r>
          </w:p>
        </w:tc>
      </w:tr>
    </w:tbl>
    <w:p w14:paraId="2B9A0023" w14:textId="77777777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04084B" w14:textId="77777777" w:rsidR="007948D8" w:rsidRPr="00C876BE" w:rsidRDefault="007948D8" w:rsidP="007948D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0BBF0D53" w14:textId="77777777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действие:</w:t>
      </w:r>
    </w:p>
    <w:p w14:paraId="3B6EE818" w14:textId="4237A7E6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долгосрочные параметры регулирования тарифов </w:t>
      </w:r>
      <w:r w:rsidR="009C3882" w:rsidRPr="009C3882">
        <w:rPr>
          <w:sz w:val="24"/>
          <w:szCs w:val="24"/>
        </w:rPr>
        <w:t>на питьевую воду (питьевое водоснабжение)</w:t>
      </w:r>
      <w:r w:rsidR="009C3882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для </w:t>
      </w:r>
      <w:r w:rsidRPr="00C876BE">
        <w:rPr>
          <w:rFonts w:eastAsia="Calibri"/>
          <w:sz w:val="24"/>
          <w:szCs w:val="24"/>
        </w:rPr>
        <w:t>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 xml:space="preserve">на </w:t>
      </w:r>
      <w:r w:rsidRPr="00C876BE">
        <w:rPr>
          <w:rFonts w:eastAsia="Calibri"/>
          <w:sz w:val="24"/>
          <w:szCs w:val="24"/>
        </w:rPr>
        <w:t xml:space="preserve">территории </w:t>
      </w:r>
      <w:proofErr w:type="spellStart"/>
      <w:r w:rsidR="005234CE" w:rsidRPr="00C876BE">
        <w:rPr>
          <w:bCs/>
          <w:iCs/>
          <w:sz w:val="24"/>
          <w:szCs w:val="24"/>
        </w:rPr>
        <w:t>Канаевского</w:t>
      </w:r>
      <w:proofErr w:type="spellEnd"/>
      <w:r w:rsidR="005234CE"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>сельсовета Городищенского района Пензенской области</w:t>
      </w:r>
      <w:r w:rsidRPr="00C876BE">
        <w:rPr>
          <w:sz w:val="24"/>
          <w:szCs w:val="24"/>
        </w:rPr>
        <w:t xml:space="preserve"> </w:t>
      </w:r>
      <w:r w:rsidR="009C3882">
        <w:rPr>
          <w:sz w:val="24"/>
          <w:szCs w:val="24"/>
        </w:rPr>
        <w:t xml:space="preserve">на </w:t>
      </w:r>
      <w:r w:rsidRPr="00C876BE">
        <w:rPr>
          <w:sz w:val="24"/>
          <w:szCs w:val="24"/>
        </w:rPr>
        <w:t>2026–2030 годы в размере:</w:t>
      </w:r>
    </w:p>
    <w:tbl>
      <w:tblPr>
        <w:tblW w:w="10511" w:type="dxa"/>
        <w:tblLook w:val="00A0" w:firstRow="1" w:lastRow="0" w:firstColumn="1" w:lastColumn="0" w:noHBand="0" w:noVBand="0"/>
      </w:tblPr>
      <w:tblGrid>
        <w:gridCol w:w="5920"/>
        <w:gridCol w:w="1134"/>
        <w:gridCol w:w="886"/>
        <w:gridCol w:w="851"/>
        <w:gridCol w:w="850"/>
        <w:gridCol w:w="870"/>
      </w:tblGrid>
      <w:tr w:rsidR="007948D8" w:rsidRPr="00C876BE" w14:paraId="12B3B52D" w14:textId="77777777" w:rsidTr="000F2F34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AA60" w14:textId="77777777" w:rsidR="007948D8" w:rsidRPr="00C876BE" w:rsidRDefault="007948D8" w:rsidP="00037632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ED8F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41C4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EC99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85D1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93C5" w14:textId="77777777" w:rsidR="007948D8" w:rsidRPr="00C876BE" w:rsidRDefault="007948D8" w:rsidP="0003763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7948D8" w:rsidRPr="00C876BE" w14:paraId="48D42FA0" w14:textId="77777777" w:rsidTr="000F2F34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3333" w14:textId="77777777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AE" w14:textId="77777777" w:rsidR="007948D8" w:rsidRPr="00C876BE" w:rsidRDefault="007948D8" w:rsidP="00037632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1 403,78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4CFF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2BD" w14:textId="77777777" w:rsidR="007948D8" w:rsidRPr="00C876BE" w:rsidRDefault="007948D8" w:rsidP="00037632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E6CD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44E0" w14:textId="77777777" w:rsidR="007948D8" w:rsidRPr="00C876BE" w:rsidRDefault="007948D8" w:rsidP="00037632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948D8" w:rsidRPr="00C876BE" w14:paraId="600B2462" w14:textId="77777777" w:rsidTr="000F2F34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D67C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FFDA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FDC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C9D1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2A2C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AC42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7948D8" w:rsidRPr="00C876BE" w14:paraId="37B03A8B" w14:textId="77777777" w:rsidTr="000F2F34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BD96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F23F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0AB1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DCB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3841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17B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7948D8" w:rsidRPr="00C876BE" w14:paraId="7BB03E4A" w14:textId="77777777" w:rsidTr="000F2F34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CA26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1D203FA" w14:textId="77777777" w:rsidR="007948D8" w:rsidRPr="00C876BE" w:rsidRDefault="007948D8" w:rsidP="00037632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3E26" w14:textId="2EBB1B6F" w:rsidR="007948D8" w:rsidRPr="00C876BE" w:rsidRDefault="000F2F34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17B7" w14:textId="44A854A6" w:rsidR="007948D8" w:rsidRPr="00C876BE" w:rsidRDefault="000F2F34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A8E24" w14:textId="3A8DC6E2" w:rsidR="007948D8" w:rsidRPr="00C876BE" w:rsidRDefault="000F2F34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B991" w14:textId="227687DD" w:rsidR="007948D8" w:rsidRPr="00C876BE" w:rsidRDefault="000F2F34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ADC3F" w14:textId="6D35FCEE" w:rsidR="007948D8" w:rsidRPr="00C876BE" w:rsidRDefault="000F2F34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15,56</w:t>
            </w:r>
          </w:p>
        </w:tc>
      </w:tr>
      <w:tr w:rsidR="007948D8" w:rsidRPr="00C876BE" w14:paraId="0F37D554" w14:textId="77777777" w:rsidTr="000F2F34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A22E" w14:textId="77777777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4249DF3" w14:textId="77777777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196" w14:textId="39809DC6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0F2F34" w:rsidRPr="00C876BE">
              <w:rPr>
                <w:sz w:val="19"/>
                <w:szCs w:val="19"/>
              </w:rPr>
              <w:t>88</w:t>
            </w:r>
          </w:p>
          <w:p w14:paraId="313134B6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47BFECF4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2761" w14:textId="25476356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0F2F34" w:rsidRPr="00C876BE">
              <w:rPr>
                <w:sz w:val="19"/>
                <w:szCs w:val="19"/>
              </w:rPr>
              <w:t>88</w:t>
            </w:r>
          </w:p>
          <w:p w14:paraId="6CDD8CCD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0A6F8924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682" w14:textId="07590D36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0F2F34" w:rsidRPr="00C876BE">
              <w:rPr>
                <w:sz w:val="19"/>
                <w:szCs w:val="19"/>
              </w:rPr>
              <w:t>88</w:t>
            </w:r>
          </w:p>
          <w:p w14:paraId="5FEE2E6A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4F7775A5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0C51" w14:textId="791C051F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0F2F34" w:rsidRPr="00C876BE">
              <w:rPr>
                <w:sz w:val="19"/>
                <w:szCs w:val="19"/>
              </w:rPr>
              <w:t>88</w:t>
            </w:r>
          </w:p>
          <w:p w14:paraId="6B8A3CF1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3150C843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7C99" w14:textId="04089BEA" w:rsidR="007948D8" w:rsidRPr="00C876BE" w:rsidRDefault="007948D8" w:rsidP="00037632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0F2F34" w:rsidRPr="00C876BE">
              <w:rPr>
                <w:sz w:val="19"/>
                <w:szCs w:val="19"/>
              </w:rPr>
              <w:t>88</w:t>
            </w:r>
          </w:p>
          <w:p w14:paraId="69FBAD48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</w:p>
          <w:p w14:paraId="773389BB" w14:textId="77777777" w:rsidR="007948D8" w:rsidRPr="00C876BE" w:rsidRDefault="007948D8" w:rsidP="00037632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4D24035B" w14:textId="49623662" w:rsidR="007948D8" w:rsidRPr="00C876BE" w:rsidRDefault="007948D8" w:rsidP="007948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одноставочный тариф </w:t>
      </w:r>
      <w:r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2E009C" w:rsidRPr="00C876BE">
        <w:rPr>
          <w:rFonts w:eastAsia="Calibri"/>
          <w:sz w:val="24"/>
          <w:szCs w:val="24"/>
        </w:rPr>
        <w:t xml:space="preserve">                                  </w:t>
      </w:r>
      <w:r w:rsidRPr="00C876BE">
        <w:rPr>
          <w:iCs/>
          <w:sz w:val="24"/>
          <w:szCs w:val="24"/>
        </w:rPr>
        <w:t>МУП «</w:t>
      </w:r>
      <w:proofErr w:type="spellStart"/>
      <w:r w:rsidRPr="00C876BE">
        <w:rPr>
          <w:sz w:val="24"/>
          <w:szCs w:val="24"/>
        </w:rPr>
        <w:t>Канаевский</w:t>
      </w:r>
      <w:proofErr w:type="spellEnd"/>
      <w:r w:rsidRPr="00C876BE">
        <w:rPr>
          <w:iCs/>
          <w:sz w:val="24"/>
          <w:szCs w:val="24"/>
        </w:rPr>
        <w:t xml:space="preserve">» на территории </w:t>
      </w:r>
      <w:proofErr w:type="spellStart"/>
      <w:r w:rsidR="005234CE" w:rsidRPr="00C876BE">
        <w:rPr>
          <w:bCs/>
          <w:iCs/>
          <w:sz w:val="24"/>
          <w:szCs w:val="24"/>
        </w:rPr>
        <w:t>Канаевского</w:t>
      </w:r>
      <w:proofErr w:type="spellEnd"/>
      <w:r w:rsidR="005234CE" w:rsidRPr="00C876BE">
        <w:rPr>
          <w:iCs/>
          <w:sz w:val="24"/>
          <w:szCs w:val="24"/>
        </w:rPr>
        <w:t xml:space="preserve"> </w:t>
      </w:r>
      <w:r w:rsidRPr="00C876BE">
        <w:rPr>
          <w:iCs/>
          <w:sz w:val="24"/>
          <w:szCs w:val="24"/>
        </w:rPr>
        <w:t>сельсовета Городищенского района Пензенской области</w:t>
      </w:r>
      <w:r w:rsidRPr="00C876BE">
        <w:rPr>
          <w:rFonts w:eastAsia="Calibri"/>
          <w:bCs/>
          <w:iCs/>
          <w:sz w:val="24"/>
          <w:szCs w:val="24"/>
        </w:rPr>
        <w:t xml:space="preserve"> на 2026-2030 годы </w:t>
      </w:r>
      <w:r w:rsidRPr="00C876BE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7948D8" w:rsidRPr="00C876BE" w14:paraId="3795C9EE" w14:textId="77777777" w:rsidTr="00037632">
        <w:trPr>
          <w:trHeight w:val="563"/>
          <w:tblHeader/>
        </w:trPr>
        <w:tc>
          <w:tcPr>
            <w:tcW w:w="1810" w:type="dxa"/>
            <w:vAlign w:val="center"/>
          </w:tcPr>
          <w:p w14:paraId="79A190E6" w14:textId="77777777" w:rsidR="007948D8" w:rsidRPr="00C876BE" w:rsidRDefault="007948D8" w:rsidP="0003763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4640B566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3B7BEEFC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1C8C06BA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42EAC47E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4380F515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45470244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502ECA29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2E0E7078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7AFD82CF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6A902985" w14:textId="77777777" w:rsidR="007948D8" w:rsidRPr="00C876BE" w:rsidRDefault="007948D8" w:rsidP="00037632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F339FF" w:rsidRPr="00C876BE" w14:paraId="35C50A4A" w14:textId="77777777" w:rsidTr="00037632">
        <w:trPr>
          <w:trHeight w:val="563"/>
        </w:trPr>
        <w:tc>
          <w:tcPr>
            <w:tcW w:w="1810" w:type="dxa"/>
            <w:vAlign w:val="center"/>
          </w:tcPr>
          <w:p w14:paraId="0870778C" w14:textId="77777777" w:rsidR="00F339FF" w:rsidRPr="00C876BE" w:rsidRDefault="00F339FF" w:rsidP="00F339FF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5DA6DF4B" w14:textId="7D3AFF59" w:rsidR="00F339FF" w:rsidRPr="00C876BE" w:rsidRDefault="00F339FF" w:rsidP="00F339F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52,48</w:t>
            </w:r>
          </w:p>
        </w:tc>
        <w:tc>
          <w:tcPr>
            <w:tcW w:w="861" w:type="dxa"/>
            <w:vAlign w:val="center"/>
          </w:tcPr>
          <w:p w14:paraId="65D12B3E" w14:textId="7BAA9584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57,57</w:t>
            </w:r>
          </w:p>
        </w:tc>
        <w:tc>
          <w:tcPr>
            <w:tcW w:w="861" w:type="dxa"/>
            <w:vAlign w:val="center"/>
          </w:tcPr>
          <w:p w14:paraId="2474D20D" w14:textId="05CCAA2E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57,57</w:t>
            </w:r>
          </w:p>
        </w:tc>
        <w:tc>
          <w:tcPr>
            <w:tcW w:w="861" w:type="dxa"/>
            <w:vAlign w:val="center"/>
          </w:tcPr>
          <w:p w14:paraId="30AAFF1C" w14:textId="54ED6C84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74,89</w:t>
            </w:r>
          </w:p>
        </w:tc>
        <w:tc>
          <w:tcPr>
            <w:tcW w:w="861" w:type="dxa"/>
            <w:vAlign w:val="center"/>
          </w:tcPr>
          <w:p w14:paraId="2B09AC77" w14:textId="5B8CC9D6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74,89</w:t>
            </w:r>
          </w:p>
        </w:tc>
        <w:tc>
          <w:tcPr>
            <w:tcW w:w="861" w:type="dxa"/>
            <w:vAlign w:val="center"/>
          </w:tcPr>
          <w:p w14:paraId="2D2A1C29" w14:textId="6FB26560" w:rsidR="00F339FF" w:rsidRPr="00C876BE" w:rsidRDefault="00F339FF" w:rsidP="00F339F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62,41</w:t>
            </w:r>
          </w:p>
        </w:tc>
        <w:tc>
          <w:tcPr>
            <w:tcW w:w="861" w:type="dxa"/>
            <w:vAlign w:val="center"/>
          </w:tcPr>
          <w:p w14:paraId="43871CF2" w14:textId="43942043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62,41</w:t>
            </w:r>
          </w:p>
        </w:tc>
        <w:tc>
          <w:tcPr>
            <w:tcW w:w="861" w:type="dxa"/>
            <w:vAlign w:val="center"/>
          </w:tcPr>
          <w:p w14:paraId="316E57C4" w14:textId="23044C11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79,97</w:t>
            </w:r>
          </w:p>
        </w:tc>
        <w:tc>
          <w:tcPr>
            <w:tcW w:w="861" w:type="dxa"/>
            <w:vAlign w:val="center"/>
          </w:tcPr>
          <w:p w14:paraId="7129CA99" w14:textId="13BBADDE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79,97</w:t>
            </w:r>
          </w:p>
        </w:tc>
        <w:tc>
          <w:tcPr>
            <w:tcW w:w="861" w:type="dxa"/>
            <w:vAlign w:val="center"/>
          </w:tcPr>
          <w:p w14:paraId="6B4E4BF6" w14:textId="6CAB95AD" w:rsidR="00F339FF" w:rsidRPr="00C876BE" w:rsidRDefault="00F339FF" w:rsidP="00F339F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67,29</w:t>
            </w:r>
          </w:p>
        </w:tc>
      </w:tr>
    </w:tbl>
    <w:p w14:paraId="09EE22E0" w14:textId="7ADE0D43" w:rsidR="009B33F2" w:rsidRPr="00C876BE" w:rsidRDefault="009B33F2" w:rsidP="002E009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103E400" w14:textId="54DB3BD6" w:rsidR="00DE0449" w:rsidRPr="00C876BE" w:rsidRDefault="009C3882" w:rsidP="00DE0449">
      <w:pPr>
        <w:autoSpaceDE w:val="0"/>
        <w:autoSpaceDN w:val="0"/>
        <w:adjustRightInd w:val="0"/>
        <w:ind w:firstLine="360"/>
        <w:contextualSpacing/>
        <w:jc w:val="both"/>
        <w:rPr>
          <w:sz w:val="24"/>
          <w:szCs w:val="24"/>
        </w:rPr>
      </w:pPr>
      <w:bookmarkStart w:id="2" w:name="_Hlk216357288"/>
      <w:r>
        <w:rPr>
          <w:b/>
          <w:sz w:val="24"/>
          <w:szCs w:val="24"/>
        </w:rPr>
        <w:t>4</w:t>
      </w:r>
      <w:r w:rsidR="00DE0449" w:rsidRPr="00C876BE">
        <w:rPr>
          <w:b/>
          <w:sz w:val="24"/>
          <w:szCs w:val="24"/>
        </w:rPr>
        <w:t xml:space="preserve">. </w:t>
      </w:r>
      <w:r w:rsidR="00E405D6" w:rsidRPr="00C876BE">
        <w:rPr>
          <w:rFonts w:eastAsia="Calibri"/>
          <w:b/>
          <w:sz w:val="24"/>
          <w:szCs w:val="24"/>
        </w:rPr>
        <w:t>Андреева Н.М</w:t>
      </w:r>
      <w:r w:rsidR="00DE0449" w:rsidRPr="00C876BE">
        <w:rPr>
          <w:rFonts w:eastAsia="Calibri"/>
          <w:b/>
          <w:sz w:val="24"/>
          <w:szCs w:val="24"/>
        </w:rPr>
        <w:t xml:space="preserve">. </w:t>
      </w:r>
      <w:r w:rsidR="00245B1A" w:rsidRPr="00C876BE">
        <w:rPr>
          <w:rFonts w:eastAsia="Calibri"/>
          <w:bCs/>
          <w:sz w:val="24"/>
          <w:szCs w:val="24"/>
        </w:rPr>
        <w:t>выступила с информацией</w:t>
      </w:r>
      <w:r w:rsidR="00245B1A" w:rsidRPr="00C876BE">
        <w:rPr>
          <w:rFonts w:eastAsia="Calibri"/>
          <w:b/>
          <w:sz w:val="24"/>
          <w:szCs w:val="24"/>
        </w:rPr>
        <w:t xml:space="preserve"> </w:t>
      </w:r>
      <w:r w:rsidR="00DE0449" w:rsidRPr="00C876BE">
        <w:rPr>
          <w:sz w:val="24"/>
          <w:szCs w:val="24"/>
        </w:rPr>
        <w:t>об установлении тарифов на питьевую воду (питьевое водоснабжение) для МУП «</w:t>
      </w:r>
      <w:r w:rsidR="00665D67" w:rsidRPr="00C876BE">
        <w:rPr>
          <w:sz w:val="24"/>
          <w:szCs w:val="24"/>
        </w:rPr>
        <w:t>ЭКО</w:t>
      </w:r>
      <w:r w:rsidR="00DE0449" w:rsidRPr="00C876BE">
        <w:rPr>
          <w:sz w:val="24"/>
          <w:szCs w:val="24"/>
        </w:rPr>
        <w:t xml:space="preserve">» на территории </w:t>
      </w:r>
      <w:r w:rsidR="00665D67" w:rsidRPr="00C876BE">
        <w:rPr>
          <w:bCs/>
          <w:iCs/>
          <w:sz w:val="24"/>
          <w:szCs w:val="24"/>
        </w:rPr>
        <w:t>Павло-</w:t>
      </w:r>
      <w:proofErr w:type="spellStart"/>
      <w:r w:rsidR="00665D67" w:rsidRPr="00C876BE">
        <w:rPr>
          <w:bCs/>
          <w:iCs/>
          <w:sz w:val="24"/>
          <w:szCs w:val="24"/>
        </w:rPr>
        <w:t>Куракинского</w:t>
      </w:r>
      <w:proofErr w:type="spellEnd"/>
      <w:r w:rsidR="00DE0449" w:rsidRPr="00C876BE">
        <w:rPr>
          <w:bCs/>
          <w:iCs/>
          <w:sz w:val="24"/>
          <w:szCs w:val="24"/>
        </w:rPr>
        <w:t xml:space="preserve"> сельсовета </w:t>
      </w:r>
      <w:r w:rsidR="00E405D6" w:rsidRPr="00C876BE">
        <w:rPr>
          <w:bCs/>
          <w:iCs/>
          <w:sz w:val="24"/>
          <w:szCs w:val="24"/>
        </w:rPr>
        <w:t>Городищенского</w:t>
      </w:r>
      <w:r w:rsidR="00DE0449" w:rsidRPr="00C876BE">
        <w:rPr>
          <w:bCs/>
          <w:iCs/>
          <w:sz w:val="24"/>
          <w:szCs w:val="24"/>
        </w:rPr>
        <w:t xml:space="preserve"> района Пензенской области</w:t>
      </w:r>
      <w:r w:rsidR="00DE0449"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 xml:space="preserve">2026-2030 </w:t>
      </w:r>
      <w:r w:rsidR="00DE0449" w:rsidRPr="00C876BE">
        <w:rPr>
          <w:sz w:val="24"/>
          <w:szCs w:val="24"/>
        </w:rPr>
        <w:t>годы.</w:t>
      </w:r>
    </w:p>
    <w:p w14:paraId="2D4EA0E1" w14:textId="3EFBD7C9" w:rsidR="00DE0449" w:rsidRPr="00C876BE" w:rsidRDefault="00DE0449" w:rsidP="00E405D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E75A85" w:rsidRPr="00C876BE">
        <w:rPr>
          <w:sz w:val="24"/>
          <w:szCs w:val="24"/>
        </w:rPr>
        <w:t>отдела</w:t>
      </w:r>
      <w:r w:rsidRPr="00C876BE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3C7E9927" w14:textId="75DEBC20" w:rsidR="00DE0449" w:rsidRPr="00C876BE" w:rsidRDefault="00DE0449" w:rsidP="00E405D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НВВ МУП «</w:t>
      </w:r>
      <w:r w:rsidR="00665D67" w:rsidRPr="00C876BE">
        <w:rPr>
          <w:sz w:val="24"/>
          <w:szCs w:val="24"/>
        </w:rPr>
        <w:t>ЭКО</w:t>
      </w:r>
      <w:r w:rsidRPr="00C876BE">
        <w:rPr>
          <w:sz w:val="24"/>
          <w:szCs w:val="24"/>
        </w:rPr>
        <w:t>»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водоснабжения.</w:t>
      </w:r>
    </w:p>
    <w:p w14:paraId="5FC63699" w14:textId="23C273BC" w:rsidR="00DE0449" w:rsidRPr="00C876BE" w:rsidRDefault="00DE0449" w:rsidP="00E405D6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</w:rPr>
        <w:t>При расчете применен метод индексации. Период регулирования 202</w:t>
      </w:r>
      <w:r w:rsidR="00665D67" w:rsidRPr="00C876BE">
        <w:rPr>
          <w:sz w:val="24"/>
        </w:rPr>
        <w:t>6</w:t>
      </w:r>
      <w:r w:rsidRPr="00C876BE">
        <w:rPr>
          <w:sz w:val="24"/>
        </w:rPr>
        <w:t xml:space="preserve"> год является первым расчетным </w:t>
      </w:r>
      <w:r w:rsidR="002E009C" w:rsidRPr="00C876BE">
        <w:rPr>
          <w:sz w:val="24"/>
        </w:rPr>
        <w:t>годом</w:t>
      </w:r>
      <w:r w:rsidRPr="00C876BE">
        <w:rPr>
          <w:sz w:val="24"/>
        </w:rPr>
        <w:t xml:space="preserve"> </w:t>
      </w:r>
      <w:r w:rsidR="00665D67" w:rsidRPr="00C876BE">
        <w:rPr>
          <w:sz w:val="24"/>
        </w:rPr>
        <w:t>второго</w:t>
      </w:r>
      <w:r w:rsidRPr="00C876BE">
        <w:rPr>
          <w:sz w:val="24"/>
        </w:rPr>
        <w:t xml:space="preserve"> долгосрочного периода регулирования </w:t>
      </w:r>
      <w:r w:rsidR="00E75A85" w:rsidRPr="00C876BE">
        <w:rPr>
          <w:sz w:val="24"/>
        </w:rPr>
        <w:t>2026-2030</w:t>
      </w:r>
      <w:r w:rsidRPr="00C876BE">
        <w:rPr>
          <w:sz w:val="24"/>
        </w:rPr>
        <w:t xml:space="preserve"> гг</w:t>
      </w:r>
      <w:r w:rsidR="00E405D6" w:rsidRPr="00C876BE">
        <w:rPr>
          <w:sz w:val="24"/>
        </w:rPr>
        <w:t>.</w:t>
      </w:r>
    </w:p>
    <w:p w14:paraId="522965B8" w14:textId="257D240B" w:rsidR="00DE0449" w:rsidRPr="00C876BE" w:rsidRDefault="00DE0449" w:rsidP="00DE0449">
      <w:pPr>
        <w:autoSpaceDE w:val="0"/>
        <w:autoSpaceDN w:val="0"/>
        <w:adjustRightInd w:val="0"/>
        <w:ind w:firstLine="360"/>
        <w:contextualSpacing/>
        <w:jc w:val="both"/>
        <w:rPr>
          <w:sz w:val="24"/>
        </w:rPr>
      </w:pPr>
      <w:r w:rsidRPr="00C876BE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</w:t>
      </w:r>
      <w:r w:rsidRPr="00C876BE">
        <w:rPr>
          <w:sz w:val="24"/>
          <w:szCs w:val="24"/>
        </w:rPr>
        <w:lastRenderedPageBreak/>
        <w:t xml:space="preserve">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A948D8" w:rsidRPr="00C876BE">
        <w:rPr>
          <w:sz w:val="24"/>
          <w:szCs w:val="24"/>
        </w:rPr>
        <w:t>г</w:t>
      </w:r>
      <w:r w:rsidR="00B017BD" w:rsidRPr="00C876BE">
        <w:rPr>
          <w:sz w:val="24"/>
          <w:szCs w:val="24"/>
        </w:rPr>
        <w:t>арантирующей</w:t>
      </w:r>
      <w:r w:rsidRPr="00C876BE">
        <w:rPr>
          <w:sz w:val="24"/>
          <w:szCs w:val="24"/>
        </w:rPr>
        <w:t xml:space="preserve"> организации.</w:t>
      </w:r>
    </w:p>
    <w:p w14:paraId="19303164" w14:textId="77777777" w:rsidR="00DE0449" w:rsidRPr="00C876BE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p w14:paraId="68E3923B" w14:textId="77777777" w:rsidR="00DE0449" w:rsidRPr="00C876BE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932"/>
        <w:gridCol w:w="1063"/>
        <w:gridCol w:w="1063"/>
        <w:gridCol w:w="1063"/>
        <w:gridCol w:w="1063"/>
        <w:gridCol w:w="1080"/>
      </w:tblGrid>
      <w:tr w:rsidR="00DE0449" w:rsidRPr="00C876BE" w14:paraId="01B7905C" w14:textId="77777777" w:rsidTr="00412CAA">
        <w:trPr>
          <w:trHeight w:val="456"/>
          <w:tblHeader/>
        </w:trPr>
        <w:tc>
          <w:tcPr>
            <w:tcW w:w="1995" w:type="pct"/>
            <w:vMerge w:val="restart"/>
            <w:vAlign w:val="center"/>
          </w:tcPr>
          <w:p w14:paraId="7D6DD784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7" w:type="pct"/>
            <w:vMerge w:val="restart"/>
            <w:vAlign w:val="center"/>
          </w:tcPr>
          <w:p w14:paraId="79F1ED58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559" w:type="pct"/>
            <w:gridSpan w:val="5"/>
            <w:vAlign w:val="center"/>
          </w:tcPr>
          <w:p w14:paraId="512B35B0" w14:textId="77777777" w:rsidR="00DE0449" w:rsidRPr="00C876BE" w:rsidRDefault="00DE0449" w:rsidP="00DE04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D9113F" w:rsidRPr="00C876BE" w14:paraId="5BF34608" w14:textId="77777777" w:rsidTr="00412CAA">
        <w:trPr>
          <w:trHeight w:val="456"/>
          <w:tblHeader/>
        </w:trPr>
        <w:tc>
          <w:tcPr>
            <w:tcW w:w="1995" w:type="pct"/>
            <w:vMerge/>
            <w:vAlign w:val="center"/>
          </w:tcPr>
          <w:p w14:paraId="7A29D0B7" w14:textId="77777777" w:rsidR="00D9113F" w:rsidRPr="00C876BE" w:rsidRDefault="00D9113F" w:rsidP="00D9113F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14:paraId="3138FEA2" w14:textId="77777777" w:rsidR="00D9113F" w:rsidRPr="00C876BE" w:rsidRDefault="00D9113F" w:rsidP="00D9113F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728D6AE2" w14:textId="18953FBD" w:rsidR="00D9113F" w:rsidRPr="00C876BE" w:rsidRDefault="00D9113F" w:rsidP="00D9113F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510" w:type="pct"/>
            <w:vAlign w:val="center"/>
          </w:tcPr>
          <w:p w14:paraId="364A5EBB" w14:textId="0D9D14BE" w:rsidR="00D9113F" w:rsidRPr="00C876BE" w:rsidRDefault="00D9113F" w:rsidP="00D9113F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510" w:type="pct"/>
            <w:vAlign w:val="center"/>
          </w:tcPr>
          <w:p w14:paraId="5E2104DF" w14:textId="2C4DB24D" w:rsidR="00D9113F" w:rsidRPr="00C876BE" w:rsidRDefault="00D9113F" w:rsidP="00D9113F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510" w:type="pct"/>
            <w:vAlign w:val="center"/>
          </w:tcPr>
          <w:p w14:paraId="33C4D028" w14:textId="0064CCF2" w:rsidR="00D9113F" w:rsidRPr="00C876BE" w:rsidRDefault="00D9113F" w:rsidP="00D9113F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517" w:type="pct"/>
            <w:vAlign w:val="center"/>
          </w:tcPr>
          <w:p w14:paraId="20724CA6" w14:textId="2B057AE5" w:rsidR="00D9113F" w:rsidRPr="00C876BE" w:rsidRDefault="00D9113F" w:rsidP="00D9113F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A948D8" w:rsidRPr="00C876BE" w14:paraId="0A9B2B2A" w14:textId="77777777" w:rsidTr="00412CAA">
        <w:trPr>
          <w:trHeight w:val="194"/>
          <w:tblHeader/>
        </w:trPr>
        <w:tc>
          <w:tcPr>
            <w:tcW w:w="1995" w:type="pct"/>
            <w:vAlign w:val="center"/>
          </w:tcPr>
          <w:p w14:paraId="1ED296EC" w14:textId="77777777" w:rsidR="00A948D8" w:rsidRPr="00C876BE" w:rsidRDefault="00A948D8" w:rsidP="00A948D8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47" w:type="pct"/>
            <w:vAlign w:val="center"/>
          </w:tcPr>
          <w:p w14:paraId="0FF4926F" w14:textId="77777777" w:rsidR="00A948D8" w:rsidRPr="00C876BE" w:rsidRDefault="00A948D8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34A276BB" w14:textId="28355A10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1 785,48 </w:t>
            </w:r>
          </w:p>
        </w:tc>
        <w:tc>
          <w:tcPr>
            <w:tcW w:w="510" w:type="pct"/>
            <w:vAlign w:val="center"/>
          </w:tcPr>
          <w:p w14:paraId="57B1A592" w14:textId="4B93B10B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1880,52</w:t>
            </w:r>
          </w:p>
        </w:tc>
        <w:tc>
          <w:tcPr>
            <w:tcW w:w="510" w:type="pct"/>
            <w:vAlign w:val="center"/>
          </w:tcPr>
          <w:p w14:paraId="5529B05F" w14:textId="069BE78E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1948,14</w:t>
            </w:r>
          </w:p>
        </w:tc>
        <w:tc>
          <w:tcPr>
            <w:tcW w:w="510" w:type="pct"/>
            <w:vAlign w:val="center"/>
          </w:tcPr>
          <w:p w14:paraId="3B6020A7" w14:textId="26E72B1B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2019,01</w:t>
            </w:r>
          </w:p>
        </w:tc>
        <w:tc>
          <w:tcPr>
            <w:tcW w:w="517" w:type="pct"/>
            <w:vAlign w:val="center"/>
          </w:tcPr>
          <w:p w14:paraId="71D16EF9" w14:textId="38342347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2087,81</w:t>
            </w:r>
          </w:p>
        </w:tc>
      </w:tr>
      <w:tr w:rsidR="00A948D8" w:rsidRPr="00C876BE" w14:paraId="48B0E2B8" w14:textId="77777777" w:rsidTr="00412CAA">
        <w:trPr>
          <w:trHeight w:val="100"/>
          <w:tblHeader/>
        </w:trPr>
        <w:tc>
          <w:tcPr>
            <w:tcW w:w="1995" w:type="pct"/>
            <w:vAlign w:val="center"/>
          </w:tcPr>
          <w:p w14:paraId="7DD3A287" w14:textId="77777777" w:rsidR="00A948D8" w:rsidRPr="00C876BE" w:rsidRDefault="00A948D8" w:rsidP="00A948D8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447" w:type="pct"/>
            <w:vAlign w:val="center"/>
          </w:tcPr>
          <w:p w14:paraId="3B0EFEB1" w14:textId="77777777" w:rsidR="00A948D8" w:rsidRPr="00C876BE" w:rsidRDefault="00A948D8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494DAAA3" w14:textId="687EC82B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1 403,78 </w:t>
            </w:r>
          </w:p>
        </w:tc>
        <w:tc>
          <w:tcPr>
            <w:tcW w:w="510" w:type="pct"/>
            <w:vAlign w:val="center"/>
          </w:tcPr>
          <w:p w14:paraId="4397FCFE" w14:textId="30A00C0D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1 445,33 </w:t>
            </w:r>
          </w:p>
        </w:tc>
        <w:tc>
          <w:tcPr>
            <w:tcW w:w="510" w:type="pct"/>
            <w:vAlign w:val="center"/>
          </w:tcPr>
          <w:p w14:paraId="38D16494" w14:textId="69DD4A2D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1 488,11 </w:t>
            </w:r>
          </w:p>
        </w:tc>
        <w:tc>
          <w:tcPr>
            <w:tcW w:w="510" w:type="pct"/>
            <w:vAlign w:val="center"/>
          </w:tcPr>
          <w:p w14:paraId="540C6678" w14:textId="10793A36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1 532,16 </w:t>
            </w:r>
          </w:p>
        </w:tc>
        <w:tc>
          <w:tcPr>
            <w:tcW w:w="517" w:type="pct"/>
            <w:vAlign w:val="center"/>
          </w:tcPr>
          <w:p w14:paraId="7AC3E83A" w14:textId="407548B7" w:rsidR="00A948D8" w:rsidRPr="00C876BE" w:rsidRDefault="00A948D8" w:rsidP="00A948D8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1 577,51 </w:t>
            </w:r>
          </w:p>
        </w:tc>
      </w:tr>
      <w:tr w:rsidR="00DE0449" w:rsidRPr="00C876BE" w14:paraId="0BE5C227" w14:textId="77777777" w:rsidTr="00412CAA">
        <w:trPr>
          <w:trHeight w:val="275"/>
          <w:tblHeader/>
        </w:trPr>
        <w:tc>
          <w:tcPr>
            <w:tcW w:w="1995" w:type="pct"/>
            <w:vAlign w:val="center"/>
          </w:tcPr>
          <w:p w14:paraId="44F68B2E" w14:textId="77777777" w:rsidR="00DE0449" w:rsidRPr="00C876BE" w:rsidRDefault="00DE0449" w:rsidP="001E6459">
            <w:pPr>
              <w:pStyle w:val="ab"/>
              <w:numPr>
                <w:ilvl w:val="2"/>
                <w:numId w:val="4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447" w:type="pct"/>
            <w:vAlign w:val="center"/>
          </w:tcPr>
          <w:p w14:paraId="4146317D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3CE550B7" w14:textId="5FE411BF" w:rsidR="00DE0449" w:rsidRPr="00C876BE" w:rsidRDefault="00412CAA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1 343,78</w:t>
            </w:r>
          </w:p>
        </w:tc>
        <w:tc>
          <w:tcPr>
            <w:tcW w:w="510" w:type="pct"/>
            <w:vAlign w:val="center"/>
          </w:tcPr>
          <w:p w14:paraId="4456612F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0DB26B5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3268D767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7" w:type="pct"/>
            <w:vAlign w:val="center"/>
          </w:tcPr>
          <w:p w14:paraId="7B1C6899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412CAA" w:rsidRPr="00C876BE" w14:paraId="66EB365D" w14:textId="77777777" w:rsidTr="00412CAA">
        <w:trPr>
          <w:trHeight w:val="456"/>
          <w:tblHeader/>
        </w:trPr>
        <w:tc>
          <w:tcPr>
            <w:tcW w:w="1995" w:type="pct"/>
            <w:vAlign w:val="center"/>
          </w:tcPr>
          <w:p w14:paraId="0855FC5B" w14:textId="52E38F3F" w:rsidR="00412CAA" w:rsidRPr="00C876BE" w:rsidRDefault="00412CAA" w:rsidP="00412CA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2E009C" w:rsidRPr="00C876BE">
              <w:rPr>
                <w:sz w:val="18"/>
                <w:szCs w:val="18"/>
              </w:rPr>
              <w:t>1</w:t>
            </w:r>
            <w:r w:rsidRPr="00C876BE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447" w:type="pct"/>
            <w:vAlign w:val="center"/>
          </w:tcPr>
          <w:p w14:paraId="65BEECA6" w14:textId="77777777" w:rsidR="00412CAA" w:rsidRPr="00C876BE" w:rsidRDefault="00412CAA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688981FB" w14:textId="0851689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650,23 </w:t>
            </w:r>
          </w:p>
        </w:tc>
        <w:tc>
          <w:tcPr>
            <w:tcW w:w="510" w:type="pct"/>
            <w:vAlign w:val="center"/>
          </w:tcPr>
          <w:p w14:paraId="7E4C66AD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540BFBA6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6AC1F26F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7" w:type="pct"/>
            <w:vAlign w:val="center"/>
          </w:tcPr>
          <w:p w14:paraId="2D7E7214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412CAA" w:rsidRPr="00C876BE" w14:paraId="145126C7" w14:textId="77777777" w:rsidTr="00412CAA">
        <w:trPr>
          <w:trHeight w:val="457"/>
          <w:tblHeader/>
        </w:trPr>
        <w:tc>
          <w:tcPr>
            <w:tcW w:w="1995" w:type="pct"/>
            <w:vAlign w:val="center"/>
          </w:tcPr>
          <w:p w14:paraId="68918A77" w14:textId="0B4D2E46" w:rsidR="00412CAA" w:rsidRPr="00C876BE" w:rsidRDefault="00412CAA" w:rsidP="00412CAA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2E009C" w:rsidRPr="00C876BE">
              <w:rPr>
                <w:sz w:val="18"/>
                <w:szCs w:val="18"/>
              </w:rPr>
              <w:t>2</w:t>
            </w:r>
            <w:r w:rsidRPr="00C876BE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447" w:type="pct"/>
            <w:vAlign w:val="center"/>
          </w:tcPr>
          <w:p w14:paraId="3279DAA9" w14:textId="77777777" w:rsidR="00412CAA" w:rsidRPr="00C876BE" w:rsidRDefault="00412CAA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07C660A9" w14:textId="6E51F389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196,37 </w:t>
            </w:r>
          </w:p>
        </w:tc>
        <w:tc>
          <w:tcPr>
            <w:tcW w:w="510" w:type="pct"/>
            <w:vAlign w:val="center"/>
          </w:tcPr>
          <w:p w14:paraId="6076F003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DE27AE8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0491EBA1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7" w:type="pct"/>
            <w:vAlign w:val="center"/>
          </w:tcPr>
          <w:p w14:paraId="6D092EB1" w14:textId="77777777" w:rsidR="00412CAA" w:rsidRPr="00C876BE" w:rsidRDefault="00412CAA" w:rsidP="00412CAA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1276F422" w14:textId="77777777" w:rsidTr="00412CAA">
        <w:trPr>
          <w:trHeight w:val="176"/>
          <w:tblHeader/>
        </w:trPr>
        <w:tc>
          <w:tcPr>
            <w:tcW w:w="1995" w:type="pct"/>
            <w:vAlign w:val="center"/>
          </w:tcPr>
          <w:p w14:paraId="0849581E" w14:textId="12FD04EB" w:rsidR="00DE0449" w:rsidRPr="00C876BE" w:rsidRDefault="00DE0449" w:rsidP="00DE04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2E009C" w:rsidRPr="00C876BE">
              <w:rPr>
                <w:sz w:val="18"/>
                <w:szCs w:val="18"/>
              </w:rPr>
              <w:t>3</w:t>
            </w:r>
            <w:r w:rsidRPr="00C876BE">
              <w:rPr>
                <w:sz w:val="18"/>
                <w:szCs w:val="18"/>
              </w:rPr>
              <w:t>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 </w:t>
            </w:r>
          </w:p>
        </w:tc>
        <w:tc>
          <w:tcPr>
            <w:tcW w:w="447" w:type="pct"/>
            <w:vAlign w:val="center"/>
          </w:tcPr>
          <w:p w14:paraId="00C636BE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4F2EC135" w14:textId="1ADA5170" w:rsidR="00DE0449" w:rsidRPr="00C876BE" w:rsidRDefault="00412CAA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8,96</w:t>
            </w:r>
          </w:p>
        </w:tc>
        <w:tc>
          <w:tcPr>
            <w:tcW w:w="510" w:type="pct"/>
            <w:vAlign w:val="center"/>
          </w:tcPr>
          <w:p w14:paraId="4FB6F235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3876CC65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08C232C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7" w:type="pct"/>
            <w:vAlign w:val="center"/>
          </w:tcPr>
          <w:p w14:paraId="5B2E18B6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27A7CBA3" w14:textId="77777777" w:rsidTr="00412CAA">
        <w:trPr>
          <w:trHeight w:val="457"/>
          <w:tblHeader/>
        </w:trPr>
        <w:tc>
          <w:tcPr>
            <w:tcW w:w="1995" w:type="pct"/>
            <w:vAlign w:val="center"/>
          </w:tcPr>
          <w:p w14:paraId="7880730C" w14:textId="4A1E2ECC" w:rsidR="00DE0449" w:rsidRPr="00C876BE" w:rsidRDefault="00DE0449" w:rsidP="00DE0449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2E009C" w:rsidRPr="00C876BE">
              <w:rPr>
                <w:sz w:val="18"/>
                <w:szCs w:val="18"/>
              </w:rPr>
              <w:t>4</w:t>
            </w:r>
            <w:r w:rsidRPr="00C876BE">
              <w:rPr>
                <w:sz w:val="18"/>
                <w:szCs w:val="18"/>
              </w:rPr>
              <w:t>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447" w:type="pct"/>
            <w:vAlign w:val="center"/>
          </w:tcPr>
          <w:p w14:paraId="72CA8420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5E3BA7B3" w14:textId="08CEEAB7" w:rsidR="00DE0449" w:rsidRPr="00C876BE" w:rsidRDefault="00412CAA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49,30</w:t>
            </w:r>
          </w:p>
        </w:tc>
        <w:tc>
          <w:tcPr>
            <w:tcW w:w="510" w:type="pct"/>
            <w:vAlign w:val="center"/>
          </w:tcPr>
          <w:p w14:paraId="319D6368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7DFB5D67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2F3B2358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7" w:type="pct"/>
            <w:vAlign w:val="center"/>
          </w:tcPr>
          <w:p w14:paraId="0AC7A23E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5C665E3E" w14:textId="77777777" w:rsidTr="00412CAA">
        <w:trPr>
          <w:trHeight w:val="260"/>
          <w:tblHeader/>
        </w:trPr>
        <w:tc>
          <w:tcPr>
            <w:tcW w:w="1995" w:type="pct"/>
            <w:vAlign w:val="center"/>
          </w:tcPr>
          <w:p w14:paraId="04343DD4" w14:textId="6D5286C8" w:rsidR="00DE0449" w:rsidRPr="00C876BE" w:rsidRDefault="00DE0449" w:rsidP="00DE04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</w:t>
            </w:r>
            <w:r w:rsidR="00412CAA" w:rsidRPr="00C876BE">
              <w:rPr>
                <w:sz w:val="18"/>
                <w:szCs w:val="18"/>
              </w:rPr>
              <w:t>2</w:t>
            </w:r>
            <w:r w:rsidRPr="00C876BE">
              <w:rPr>
                <w:sz w:val="18"/>
                <w:szCs w:val="18"/>
              </w:rPr>
              <w:t>.Административные расходы</w:t>
            </w:r>
          </w:p>
        </w:tc>
        <w:tc>
          <w:tcPr>
            <w:tcW w:w="447" w:type="pct"/>
            <w:vAlign w:val="center"/>
          </w:tcPr>
          <w:p w14:paraId="63349234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72D9CAD3" w14:textId="3624BE1A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60</w:t>
            </w:r>
          </w:p>
        </w:tc>
        <w:tc>
          <w:tcPr>
            <w:tcW w:w="510" w:type="pct"/>
            <w:vAlign w:val="center"/>
          </w:tcPr>
          <w:p w14:paraId="2846FD1C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668E9C6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1DD1929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7" w:type="pct"/>
            <w:vAlign w:val="center"/>
          </w:tcPr>
          <w:p w14:paraId="5A1B17A1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1268F791" w14:textId="77777777" w:rsidTr="00412CAA">
        <w:trPr>
          <w:trHeight w:val="98"/>
          <w:tblHeader/>
        </w:trPr>
        <w:tc>
          <w:tcPr>
            <w:tcW w:w="1995" w:type="pct"/>
            <w:vAlign w:val="center"/>
          </w:tcPr>
          <w:p w14:paraId="5E3A59CC" w14:textId="50FF9AB1" w:rsidR="00DE0449" w:rsidRPr="00C876BE" w:rsidRDefault="00DE0449" w:rsidP="00DE04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</w:t>
            </w:r>
            <w:r w:rsidR="00412CAA" w:rsidRPr="00C876BE">
              <w:rPr>
                <w:sz w:val="18"/>
                <w:szCs w:val="18"/>
              </w:rPr>
              <w:t>2</w:t>
            </w:r>
            <w:r w:rsidRPr="00C876BE">
              <w:rPr>
                <w:sz w:val="18"/>
                <w:szCs w:val="18"/>
              </w:rPr>
              <w:t>.1.</w:t>
            </w:r>
            <w:r w:rsidR="00412CAA" w:rsidRPr="00C876BE">
              <w:rPr>
                <w:sz w:val="18"/>
                <w:szCs w:val="18"/>
              </w:rPr>
              <w:t xml:space="preserve"> Расходы на оплату работ и услуг, выполняемых сторонними организациями, в том числе:</w:t>
            </w:r>
          </w:p>
        </w:tc>
        <w:tc>
          <w:tcPr>
            <w:tcW w:w="447" w:type="pct"/>
            <w:vAlign w:val="center"/>
          </w:tcPr>
          <w:p w14:paraId="7F93C8D0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638BCE5E" w14:textId="0E41F1A3" w:rsidR="00DE0449" w:rsidRPr="00C876BE" w:rsidRDefault="00412CAA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60</w:t>
            </w:r>
          </w:p>
        </w:tc>
        <w:tc>
          <w:tcPr>
            <w:tcW w:w="510" w:type="pct"/>
            <w:vAlign w:val="center"/>
          </w:tcPr>
          <w:p w14:paraId="0578E144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09669D83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0" w:type="pct"/>
            <w:vAlign w:val="center"/>
          </w:tcPr>
          <w:p w14:paraId="40B559B8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17" w:type="pct"/>
            <w:vAlign w:val="center"/>
          </w:tcPr>
          <w:p w14:paraId="083FCB5A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412CAA" w:rsidRPr="00C876BE" w14:paraId="6DCDEB72" w14:textId="77777777" w:rsidTr="00412CAA">
        <w:trPr>
          <w:trHeight w:val="215"/>
          <w:tblHeader/>
        </w:trPr>
        <w:tc>
          <w:tcPr>
            <w:tcW w:w="1995" w:type="pct"/>
            <w:vAlign w:val="center"/>
          </w:tcPr>
          <w:p w14:paraId="491010BB" w14:textId="77777777" w:rsidR="00412CAA" w:rsidRPr="00C876BE" w:rsidRDefault="00412CAA" w:rsidP="00412C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14:paraId="085EBBD7" w14:textId="77777777" w:rsidR="00412CAA" w:rsidRPr="00C876BE" w:rsidRDefault="00412CAA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3558DBC8" w14:textId="0BF96EE1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27,86 </w:t>
            </w:r>
          </w:p>
        </w:tc>
        <w:tc>
          <w:tcPr>
            <w:tcW w:w="510" w:type="pct"/>
            <w:vAlign w:val="center"/>
          </w:tcPr>
          <w:p w14:paraId="2CF455BC" w14:textId="7E4BA7DD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29,80</w:t>
            </w:r>
          </w:p>
        </w:tc>
        <w:tc>
          <w:tcPr>
            <w:tcW w:w="510" w:type="pct"/>
            <w:vAlign w:val="center"/>
          </w:tcPr>
          <w:p w14:paraId="3489CB1D" w14:textId="701C911F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31,04</w:t>
            </w:r>
          </w:p>
        </w:tc>
        <w:tc>
          <w:tcPr>
            <w:tcW w:w="510" w:type="pct"/>
            <w:vAlign w:val="center"/>
          </w:tcPr>
          <w:p w14:paraId="2541EBC2" w14:textId="5789BEB4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32,21</w:t>
            </w:r>
          </w:p>
        </w:tc>
        <w:tc>
          <w:tcPr>
            <w:tcW w:w="517" w:type="pct"/>
            <w:vAlign w:val="center"/>
          </w:tcPr>
          <w:p w14:paraId="6CFE2B3E" w14:textId="11DB0C22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33,38</w:t>
            </w:r>
          </w:p>
        </w:tc>
      </w:tr>
      <w:tr w:rsidR="00412CAA" w:rsidRPr="00C876BE" w14:paraId="5038207D" w14:textId="77777777" w:rsidTr="00412CAA">
        <w:trPr>
          <w:trHeight w:val="133"/>
          <w:tblHeader/>
        </w:trPr>
        <w:tc>
          <w:tcPr>
            <w:tcW w:w="1995" w:type="pct"/>
            <w:vAlign w:val="center"/>
          </w:tcPr>
          <w:p w14:paraId="0FCE736C" w14:textId="77777777" w:rsidR="00412CAA" w:rsidRPr="00C876BE" w:rsidRDefault="00412CAA" w:rsidP="00412CA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1.2.1.Водный налог</w:t>
            </w:r>
          </w:p>
        </w:tc>
        <w:tc>
          <w:tcPr>
            <w:tcW w:w="447" w:type="pct"/>
            <w:vAlign w:val="center"/>
          </w:tcPr>
          <w:p w14:paraId="7E2EA536" w14:textId="77777777" w:rsidR="00412CAA" w:rsidRPr="00C876BE" w:rsidRDefault="00412CAA" w:rsidP="00412CAA">
            <w:pPr>
              <w:ind w:lef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5E85048C" w14:textId="21BA1BE4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10,29 </w:t>
            </w:r>
          </w:p>
        </w:tc>
        <w:tc>
          <w:tcPr>
            <w:tcW w:w="510" w:type="pct"/>
            <w:vAlign w:val="center"/>
          </w:tcPr>
          <w:p w14:paraId="300C597C" w14:textId="79EA0F6C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11,18</w:t>
            </w:r>
          </w:p>
        </w:tc>
        <w:tc>
          <w:tcPr>
            <w:tcW w:w="510" w:type="pct"/>
            <w:vAlign w:val="center"/>
          </w:tcPr>
          <w:p w14:paraId="64D1AFBA" w14:textId="7F540266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11,75</w:t>
            </w:r>
          </w:p>
        </w:tc>
        <w:tc>
          <w:tcPr>
            <w:tcW w:w="510" w:type="pct"/>
            <w:vAlign w:val="center"/>
          </w:tcPr>
          <w:p w14:paraId="5B4F6FED" w14:textId="22527BEE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12,22</w:t>
            </w:r>
          </w:p>
        </w:tc>
        <w:tc>
          <w:tcPr>
            <w:tcW w:w="517" w:type="pct"/>
            <w:vAlign w:val="center"/>
          </w:tcPr>
          <w:p w14:paraId="1185AC85" w14:textId="4B6C07F2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12,71</w:t>
            </w:r>
          </w:p>
        </w:tc>
      </w:tr>
      <w:tr w:rsidR="00412CAA" w:rsidRPr="00C876BE" w14:paraId="181C19D1" w14:textId="77777777" w:rsidTr="00412CAA">
        <w:trPr>
          <w:trHeight w:val="208"/>
          <w:tblHeader/>
        </w:trPr>
        <w:tc>
          <w:tcPr>
            <w:tcW w:w="1995" w:type="pct"/>
            <w:vAlign w:val="center"/>
          </w:tcPr>
          <w:p w14:paraId="144341C4" w14:textId="77777777" w:rsidR="00412CAA" w:rsidRPr="00C876BE" w:rsidRDefault="00412CAA" w:rsidP="00412CA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1.2.2. Единый налог при УСН</w:t>
            </w:r>
          </w:p>
        </w:tc>
        <w:tc>
          <w:tcPr>
            <w:tcW w:w="447" w:type="pct"/>
            <w:vAlign w:val="center"/>
          </w:tcPr>
          <w:p w14:paraId="733EB452" w14:textId="77777777" w:rsidR="00412CAA" w:rsidRPr="00C876BE" w:rsidRDefault="00412CAA" w:rsidP="00412CAA">
            <w:pPr>
              <w:ind w:lef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4798AFDD" w14:textId="36BB2C5E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17,58 </w:t>
            </w:r>
          </w:p>
        </w:tc>
        <w:tc>
          <w:tcPr>
            <w:tcW w:w="510" w:type="pct"/>
            <w:vAlign w:val="center"/>
          </w:tcPr>
          <w:p w14:paraId="479F97B6" w14:textId="6BF0683B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18,62</w:t>
            </w:r>
          </w:p>
        </w:tc>
        <w:tc>
          <w:tcPr>
            <w:tcW w:w="510" w:type="pct"/>
            <w:vAlign w:val="center"/>
          </w:tcPr>
          <w:p w14:paraId="508C0692" w14:textId="0400E7F8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19,29</w:t>
            </w:r>
          </w:p>
        </w:tc>
        <w:tc>
          <w:tcPr>
            <w:tcW w:w="510" w:type="pct"/>
            <w:vAlign w:val="center"/>
          </w:tcPr>
          <w:p w14:paraId="26E4E6A2" w14:textId="0B8503C1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19,99</w:t>
            </w:r>
          </w:p>
        </w:tc>
        <w:tc>
          <w:tcPr>
            <w:tcW w:w="517" w:type="pct"/>
            <w:vAlign w:val="center"/>
          </w:tcPr>
          <w:p w14:paraId="3670954A" w14:textId="2341B7EE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20,67</w:t>
            </w:r>
          </w:p>
        </w:tc>
      </w:tr>
      <w:tr w:rsidR="00412CAA" w:rsidRPr="00C876BE" w14:paraId="1E27F3F1" w14:textId="77777777" w:rsidTr="00412CAA">
        <w:trPr>
          <w:trHeight w:val="88"/>
          <w:tblHeader/>
        </w:trPr>
        <w:tc>
          <w:tcPr>
            <w:tcW w:w="1995" w:type="pct"/>
            <w:vAlign w:val="center"/>
          </w:tcPr>
          <w:p w14:paraId="091729EA" w14:textId="77777777" w:rsidR="00412CAA" w:rsidRPr="00C876BE" w:rsidRDefault="00412CAA" w:rsidP="00412CA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47" w:type="pct"/>
            <w:vAlign w:val="center"/>
          </w:tcPr>
          <w:p w14:paraId="58AFB851" w14:textId="77777777" w:rsidR="00412CAA" w:rsidRPr="00C876BE" w:rsidRDefault="00412CAA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683EF21C" w14:textId="2F0CC551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353,84 </w:t>
            </w:r>
          </w:p>
        </w:tc>
        <w:tc>
          <w:tcPr>
            <w:tcW w:w="510" w:type="pct"/>
            <w:vAlign w:val="center"/>
          </w:tcPr>
          <w:p w14:paraId="51DB1195" w14:textId="7DFAA8DE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405,40</w:t>
            </w:r>
          </w:p>
        </w:tc>
        <w:tc>
          <w:tcPr>
            <w:tcW w:w="510" w:type="pct"/>
            <w:vAlign w:val="center"/>
          </w:tcPr>
          <w:p w14:paraId="5C3E732B" w14:textId="2A79A70B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428,99</w:t>
            </w:r>
          </w:p>
        </w:tc>
        <w:tc>
          <w:tcPr>
            <w:tcW w:w="510" w:type="pct"/>
            <w:vAlign w:val="center"/>
          </w:tcPr>
          <w:p w14:paraId="62D523FE" w14:textId="55C46BD3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454,64</w:t>
            </w:r>
          </w:p>
        </w:tc>
        <w:tc>
          <w:tcPr>
            <w:tcW w:w="517" w:type="pct"/>
            <w:vAlign w:val="center"/>
          </w:tcPr>
          <w:p w14:paraId="25D2AC47" w14:textId="42B0358F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476,92</w:t>
            </w:r>
          </w:p>
        </w:tc>
      </w:tr>
      <w:tr w:rsidR="00DE0449" w:rsidRPr="00C876BE" w14:paraId="13F37D95" w14:textId="77777777" w:rsidTr="00412CAA">
        <w:trPr>
          <w:trHeight w:val="134"/>
          <w:tblHeader/>
        </w:trPr>
        <w:tc>
          <w:tcPr>
            <w:tcW w:w="1995" w:type="pct"/>
            <w:vAlign w:val="center"/>
          </w:tcPr>
          <w:p w14:paraId="7DC61759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47" w:type="pct"/>
            <w:vAlign w:val="center"/>
          </w:tcPr>
          <w:p w14:paraId="337AB761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05D9DC6F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11EA39C9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61B794FB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5ADB4D87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7" w:type="pct"/>
            <w:vAlign w:val="center"/>
          </w:tcPr>
          <w:p w14:paraId="2A3A26E9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79153908" w14:textId="77777777" w:rsidTr="00412CAA">
        <w:trPr>
          <w:trHeight w:val="260"/>
          <w:tblHeader/>
        </w:trPr>
        <w:tc>
          <w:tcPr>
            <w:tcW w:w="1995" w:type="pct"/>
            <w:vAlign w:val="center"/>
          </w:tcPr>
          <w:p w14:paraId="7F2574CC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47" w:type="pct"/>
            <w:vAlign w:val="center"/>
          </w:tcPr>
          <w:p w14:paraId="5AFEB4BD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78688F99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5E59D1B9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36CF8AD6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530E0B68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7" w:type="pct"/>
            <w:vAlign w:val="center"/>
          </w:tcPr>
          <w:p w14:paraId="5CD8828D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5399B105" w14:textId="77777777" w:rsidTr="00412CAA">
        <w:trPr>
          <w:trHeight w:val="130"/>
          <w:tblHeader/>
        </w:trPr>
        <w:tc>
          <w:tcPr>
            <w:tcW w:w="1995" w:type="pct"/>
            <w:vAlign w:val="center"/>
          </w:tcPr>
          <w:p w14:paraId="3E39D1A1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47" w:type="pct"/>
            <w:vAlign w:val="center"/>
          </w:tcPr>
          <w:p w14:paraId="4B2BF2B7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700B3F87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7A911134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2A4DFF23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0D41B650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7" w:type="pct"/>
            <w:vAlign w:val="center"/>
          </w:tcPr>
          <w:p w14:paraId="2CFBD150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57E6ABA6" w14:textId="77777777" w:rsidTr="00412CAA">
        <w:trPr>
          <w:trHeight w:val="456"/>
          <w:tblHeader/>
        </w:trPr>
        <w:tc>
          <w:tcPr>
            <w:tcW w:w="1995" w:type="pct"/>
            <w:vAlign w:val="center"/>
          </w:tcPr>
          <w:p w14:paraId="4A28E72E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447" w:type="pct"/>
            <w:vAlign w:val="center"/>
          </w:tcPr>
          <w:p w14:paraId="1E39ABCD" w14:textId="77777777" w:rsidR="00DE0449" w:rsidRPr="00C876BE" w:rsidRDefault="00DE0449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25809404" w14:textId="27F37176" w:rsidR="00DE0449" w:rsidRPr="00C876BE" w:rsidRDefault="00412CAA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(102,29)</w:t>
            </w:r>
          </w:p>
        </w:tc>
        <w:tc>
          <w:tcPr>
            <w:tcW w:w="510" w:type="pct"/>
            <w:vAlign w:val="center"/>
          </w:tcPr>
          <w:p w14:paraId="50BB2E4D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37EC1970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0" w:type="pct"/>
            <w:vAlign w:val="center"/>
          </w:tcPr>
          <w:p w14:paraId="7798B2E1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17" w:type="pct"/>
            <w:vAlign w:val="center"/>
          </w:tcPr>
          <w:p w14:paraId="38134FBC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412CAA" w:rsidRPr="00C876BE" w14:paraId="5B3707B2" w14:textId="77777777" w:rsidTr="00412CAA">
        <w:trPr>
          <w:trHeight w:val="456"/>
          <w:tblHeader/>
        </w:trPr>
        <w:tc>
          <w:tcPr>
            <w:tcW w:w="1995" w:type="pct"/>
            <w:vAlign w:val="center"/>
          </w:tcPr>
          <w:p w14:paraId="4753DCAA" w14:textId="4A3CA490" w:rsidR="00412CAA" w:rsidRPr="00C876BE" w:rsidRDefault="00412CAA" w:rsidP="00412CA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47" w:type="pct"/>
            <w:vAlign w:val="center"/>
          </w:tcPr>
          <w:p w14:paraId="77454C08" w14:textId="77777777" w:rsidR="00412CAA" w:rsidRPr="00C876BE" w:rsidRDefault="00412CAA" w:rsidP="00412CA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10" w:type="pct"/>
            <w:vAlign w:val="center"/>
          </w:tcPr>
          <w:p w14:paraId="3882CCC9" w14:textId="16C4B3C3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1 683,18 </w:t>
            </w:r>
          </w:p>
        </w:tc>
        <w:tc>
          <w:tcPr>
            <w:tcW w:w="510" w:type="pct"/>
            <w:vAlign w:val="center"/>
          </w:tcPr>
          <w:p w14:paraId="0CF71ADB" w14:textId="56AB8AD7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1880,52</w:t>
            </w:r>
          </w:p>
        </w:tc>
        <w:tc>
          <w:tcPr>
            <w:tcW w:w="510" w:type="pct"/>
            <w:vAlign w:val="center"/>
          </w:tcPr>
          <w:p w14:paraId="7ECE033E" w14:textId="54008D11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1948,14</w:t>
            </w:r>
          </w:p>
        </w:tc>
        <w:tc>
          <w:tcPr>
            <w:tcW w:w="510" w:type="pct"/>
            <w:vAlign w:val="center"/>
          </w:tcPr>
          <w:p w14:paraId="405F70DD" w14:textId="48E0E7A9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2019,01</w:t>
            </w:r>
          </w:p>
        </w:tc>
        <w:tc>
          <w:tcPr>
            <w:tcW w:w="517" w:type="pct"/>
            <w:vAlign w:val="center"/>
          </w:tcPr>
          <w:p w14:paraId="28799432" w14:textId="3C8F20D1" w:rsidR="00412CAA" w:rsidRPr="00C876BE" w:rsidRDefault="00412CAA" w:rsidP="00412CAA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2087,81</w:t>
            </w:r>
          </w:p>
        </w:tc>
      </w:tr>
    </w:tbl>
    <w:p w14:paraId="3536D355" w14:textId="77777777" w:rsidR="002E009C" w:rsidRPr="00C876BE" w:rsidRDefault="002E009C" w:rsidP="00665D67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</w:p>
    <w:p w14:paraId="692F2715" w14:textId="02F612AB" w:rsidR="00DE0449" w:rsidRPr="00C876BE" w:rsidRDefault="00DE0449" w:rsidP="00665D67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отпуска питьевой воды принят в размере </w:t>
      </w:r>
      <w:r w:rsidR="00412CAA" w:rsidRPr="00C876BE">
        <w:rPr>
          <w:sz w:val="24"/>
          <w:szCs w:val="24"/>
        </w:rPr>
        <w:t>26,228</w:t>
      </w:r>
      <w:r w:rsidRPr="00C876BE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9D13B1" w:rsidRPr="00C876BE">
        <w:rPr>
          <w:sz w:val="24"/>
          <w:szCs w:val="24"/>
        </w:rPr>
        <w:t>27,416</w:t>
      </w:r>
      <w:r w:rsidRPr="00C876BE">
        <w:rPr>
          <w:sz w:val="24"/>
          <w:szCs w:val="24"/>
        </w:rPr>
        <w:t xml:space="preserve"> тыс. кВт·ч</w:t>
      </w:r>
      <w:r w:rsidR="00412CAA" w:rsidRPr="00C876BE">
        <w:rPr>
          <w:sz w:val="24"/>
          <w:szCs w:val="24"/>
        </w:rPr>
        <w:t xml:space="preserve">, в том числе расход на технологические нужды </w:t>
      </w:r>
      <w:r w:rsidR="002D046E" w:rsidRPr="00C876BE">
        <w:rPr>
          <w:sz w:val="24"/>
          <w:szCs w:val="24"/>
        </w:rPr>
        <w:t>–</w:t>
      </w:r>
      <w:r w:rsidR="00412CAA" w:rsidRPr="00C876BE">
        <w:rPr>
          <w:sz w:val="24"/>
          <w:szCs w:val="24"/>
        </w:rPr>
        <w:t xml:space="preserve"> </w:t>
      </w:r>
      <w:r w:rsidR="009D13B1" w:rsidRPr="00C876BE">
        <w:rPr>
          <w:sz w:val="24"/>
          <w:szCs w:val="24"/>
        </w:rPr>
        <w:t>24,695</w:t>
      </w:r>
      <w:r w:rsidR="002D046E" w:rsidRPr="00C876BE">
        <w:rPr>
          <w:sz w:val="24"/>
          <w:szCs w:val="24"/>
        </w:rPr>
        <w:t xml:space="preserve"> тыс. кВт·ч, прочий расход – 2,721 тыс. кВт·ч.</w:t>
      </w:r>
    </w:p>
    <w:p w14:paraId="50FB2E4A" w14:textId="6DFAEAFB" w:rsidR="00DE0449" w:rsidRPr="00C876BE" w:rsidRDefault="00DE0449" w:rsidP="00665D67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Исключены из расчета НВВ экономически необоснованные расходы, учтенные МУП «</w:t>
      </w:r>
      <w:r w:rsidR="00665D67" w:rsidRPr="00C876BE">
        <w:rPr>
          <w:sz w:val="24"/>
          <w:szCs w:val="24"/>
        </w:rPr>
        <w:t>ЭКО</w:t>
      </w:r>
      <w:r w:rsidRPr="00C876BE">
        <w:rPr>
          <w:sz w:val="24"/>
          <w:szCs w:val="24"/>
        </w:rPr>
        <w:t>» в предложении об установлении тарифа на 202</w:t>
      </w:r>
      <w:r w:rsidR="002E009C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год:</w:t>
      </w:r>
    </w:p>
    <w:p w14:paraId="1199834D" w14:textId="383D69A6" w:rsidR="008F13E0" w:rsidRPr="00C876BE" w:rsidRDefault="002D046E" w:rsidP="008F13E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приобретение горюче-смазочных материалов в размере </w:t>
      </w:r>
      <w:r w:rsidR="008F13E0" w:rsidRPr="00C876BE">
        <w:rPr>
          <w:sz w:val="24"/>
          <w:szCs w:val="24"/>
        </w:rPr>
        <w:t>0,09 тыс.руб. на основании положений статьи 252 Налогового кодекса (как необоснованные расходы);</w:t>
      </w:r>
    </w:p>
    <w:p w14:paraId="4F2BA8AB" w14:textId="1D52CCB1" w:rsidR="00DE0449" w:rsidRPr="00C876BE" w:rsidRDefault="008F13E0" w:rsidP="008F13E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приобретение </w:t>
      </w:r>
      <w:r w:rsidR="00DE0449" w:rsidRPr="00C876BE">
        <w:rPr>
          <w:sz w:val="24"/>
          <w:szCs w:val="24"/>
        </w:rPr>
        <w:t>материал</w:t>
      </w:r>
      <w:r w:rsidRPr="00C876BE">
        <w:rPr>
          <w:sz w:val="24"/>
          <w:szCs w:val="24"/>
        </w:rPr>
        <w:t xml:space="preserve">ов </w:t>
      </w:r>
      <w:r w:rsidR="00DE0449" w:rsidRPr="00C876BE">
        <w:rPr>
          <w:sz w:val="24"/>
          <w:szCs w:val="24"/>
        </w:rPr>
        <w:t xml:space="preserve">– </w:t>
      </w:r>
      <w:r w:rsidRPr="00C876BE">
        <w:rPr>
          <w:sz w:val="24"/>
          <w:szCs w:val="24"/>
        </w:rPr>
        <w:t>0,36</w:t>
      </w:r>
      <w:r w:rsidR="00DE0449"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5CCF2027" w14:textId="77777777" w:rsidR="008F13E0" w:rsidRPr="00C876BE" w:rsidRDefault="008F13E0" w:rsidP="008F13E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регулируемыми организациями выполняемых сторонними организациями работ и (или) услуг в размере 70,00 тыс. руб. на основании положений статьи 252 Налогового кодекса (как необоснованные расходы);</w:t>
      </w:r>
    </w:p>
    <w:p w14:paraId="279C9979" w14:textId="77777777" w:rsidR="00A33D13" w:rsidRPr="00C876BE" w:rsidRDefault="008F13E0" w:rsidP="00A33D13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оплату труда основного производственного персонала в размере 621,77 тыс. </w:t>
      </w:r>
      <w:r w:rsidR="00A33D13" w:rsidRPr="00C876BE">
        <w:rPr>
          <w:sz w:val="24"/>
          <w:szCs w:val="24"/>
        </w:rPr>
        <w:t>на основании положений статьи 252 Налогового кодекса (как необоснованные расходы);</w:t>
      </w:r>
    </w:p>
    <w:p w14:paraId="37E668B0" w14:textId="77777777" w:rsidR="00A33D13" w:rsidRPr="00C876BE" w:rsidRDefault="00A33D13" w:rsidP="00E87B59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страховые взносы на обязательное социальное страхование основного производственного персонала в размере 188,3 тыс. на основании положений статьи 252 Налогового кодекса (как необоснованные расходы);</w:t>
      </w:r>
    </w:p>
    <w:p w14:paraId="3BEC73B5" w14:textId="77777777" w:rsidR="00A33D13" w:rsidRPr="00C876BE" w:rsidRDefault="00A33D13" w:rsidP="00A33D1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осуществление производственного контроля качества воды в размере 0,70 тыс. руб. на основании положений статьи 252 Налогового кодекса (как необоснованные расходы);</w:t>
      </w:r>
    </w:p>
    <w:p w14:paraId="21498035" w14:textId="77777777" w:rsidR="00A33D13" w:rsidRPr="00C876BE" w:rsidRDefault="00A33D13" w:rsidP="00A33D1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аренду автомобиля в размере 117,33 тыс.руб. на основании положений статьи 252 Налогового кодекса (как необоснованные расходы);</w:t>
      </w:r>
    </w:p>
    <w:p w14:paraId="0839835D" w14:textId="77777777" w:rsidR="00E87B59" w:rsidRPr="00C876BE" w:rsidRDefault="00E87B59" w:rsidP="00E87B5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административные расходы в размере 10,0 тыс. руб. на основании положений статьи 252 Налогового кодекса (как необоснованные расходы);</w:t>
      </w:r>
    </w:p>
    <w:p w14:paraId="798DE8D0" w14:textId="77777777" w:rsidR="00E87B59" w:rsidRPr="00C876BE" w:rsidRDefault="00E87B59" w:rsidP="00E87B5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>расходы на уплату водного налога в размере 32,31 тыс. руб. на основании положений статьи 252 Налогового кодекса (как необоснованные расходы);</w:t>
      </w:r>
    </w:p>
    <w:p w14:paraId="08F03B99" w14:textId="6F960876" w:rsidR="00E87B59" w:rsidRPr="00C876BE" w:rsidRDefault="00E87B59" w:rsidP="00E87B5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при уплате единого налога при упрощенной системе налогообложения в размере 0,32 тыс.руб. на основании положений статьи 252 Налогового кодекса (как необоснованные расходы).</w:t>
      </w:r>
    </w:p>
    <w:p w14:paraId="74A821FC" w14:textId="678428CD" w:rsidR="00DE0449" w:rsidRPr="00C876BE" w:rsidRDefault="00DE0449" w:rsidP="00DE04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C876BE">
        <w:rPr>
          <w:rFonts w:eastAsia="Calibri"/>
          <w:sz w:val="24"/>
          <w:szCs w:val="24"/>
        </w:rPr>
        <w:t>для потребителей МУП «</w:t>
      </w:r>
      <w:r w:rsidR="00665D67" w:rsidRPr="00C876BE">
        <w:rPr>
          <w:rFonts w:eastAsia="Calibri"/>
          <w:sz w:val="24"/>
          <w:szCs w:val="24"/>
        </w:rPr>
        <w:t>ЭКО</w:t>
      </w:r>
      <w:r w:rsidRPr="00C876BE">
        <w:rPr>
          <w:rFonts w:eastAsia="Calibri"/>
          <w:sz w:val="24"/>
          <w:szCs w:val="24"/>
        </w:rPr>
        <w:t xml:space="preserve">» на территории </w:t>
      </w:r>
      <w:r w:rsidR="00665D67" w:rsidRPr="00C876BE">
        <w:rPr>
          <w:rFonts w:eastAsia="Calibri"/>
          <w:sz w:val="24"/>
          <w:szCs w:val="24"/>
        </w:rPr>
        <w:t>Павло-</w:t>
      </w:r>
      <w:proofErr w:type="spellStart"/>
      <w:r w:rsidR="00665D67" w:rsidRPr="00C876BE">
        <w:rPr>
          <w:rFonts w:eastAsia="Calibri"/>
          <w:sz w:val="24"/>
          <w:szCs w:val="24"/>
        </w:rPr>
        <w:t>Куракинского</w:t>
      </w:r>
      <w:proofErr w:type="spellEnd"/>
      <w:r w:rsidRPr="00C876BE">
        <w:rPr>
          <w:rFonts w:eastAsia="Calibri"/>
          <w:sz w:val="24"/>
          <w:szCs w:val="24"/>
        </w:rPr>
        <w:t xml:space="preserve"> сельсовета </w:t>
      </w:r>
      <w:r w:rsidR="00665D67" w:rsidRPr="00C876BE">
        <w:rPr>
          <w:rFonts w:eastAsia="Calibri"/>
          <w:sz w:val="24"/>
          <w:szCs w:val="24"/>
        </w:rPr>
        <w:t>Городищенского</w:t>
      </w:r>
      <w:r w:rsidRPr="00C876BE">
        <w:rPr>
          <w:rFonts w:eastAsia="Calibri"/>
          <w:sz w:val="24"/>
          <w:szCs w:val="24"/>
        </w:rPr>
        <w:t xml:space="preserve"> района Пензенской области </w:t>
      </w:r>
      <w:r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Pr="00C876BE">
        <w:rPr>
          <w:rFonts w:eastAsia="Calibri"/>
          <w:bCs/>
          <w:iCs/>
          <w:sz w:val="24"/>
          <w:szCs w:val="24"/>
        </w:rPr>
        <w:t xml:space="preserve"> годы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DE0449" w:rsidRPr="00C876BE" w14:paraId="09497CF3" w14:textId="77777777" w:rsidTr="00DE0449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712CBC40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5C3EDF41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7307B220" w14:textId="77777777" w:rsidR="00DE0449" w:rsidRPr="00C876BE" w:rsidRDefault="00DE0449" w:rsidP="00DE04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462461" w:rsidRPr="00C876BE" w14:paraId="03F55F65" w14:textId="77777777" w:rsidTr="00DE0449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634B2B8D" w14:textId="77777777" w:rsidR="00462461" w:rsidRPr="00C876BE" w:rsidRDefault="00462461" w:rsidP="00462461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vAlign w:val="center"/>
          </w:tcPr>
          <w:p w14:paraId="55D29FAE" w14:textId="77777777" w:rsidR="00462461" w:rsidRPr="00C876BE" w:rsidRDefault="00462461" w:rsidP="0046246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14:paraId="0C44BFCA" w14:textId="52F59B78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542" w:type="pct"/>
          </w:tcPr>
          <w:p w14:paraId="447E593C" w14:textId="22ECD6BE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542" w:type="pct"/>
          </w:tcPr>
          <w:p w14:paraId="3E323D1F" w14:textId="06E7F2A8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475" w:type="pct"/>
          </w:tcPr>
          <w:p w14:paraId="285F9E70" w14:textId="4F7F282C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473" w:type="pct"/>
          </w:tcPr>
          <w:p w14:paraId="774DEFCC" w14:textId="79B10AAE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E87B59" w:rsidRPr="00C876BE" w14:paraId="6DCC9785" w14:textId="77777777" w:rsidTr="009D13B1">
        <w:trPr>
          <w:trHeight w:val="20"/>
          <w:tblHeader/>
        </w:trPr>
        <w:tc>
          <w:tcPr>
            <w:tcW w:w="1745" w:type="pct"/>
            <w:vAlign w:val="bottom"/>
          </w:tcPr>
          <w:p w14:paraId="775969F3" w14:textId="77777777" w:rsidR="00E87B59" w:rsidRPr="00C876BE" w:rsidRDefault="00E87B59" w:rsidP="00E87B59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3C427B53" w14:textId="77777777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D81F64B" w14:textId="4E4445F8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1 785,48 </w:t>
            </w:r>
          </w:p>
        </w:tc>
        <w:tc>
          <w:tcPr>
            <w:tcW w:w="542" w:type="pct"/>
            <w:vAlign w:val="center"/>
          </w:tcPr>
          <w:p w14:paraId="5DD27E99" w14:textId="40305149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1880,52</w:t>
            </w:r>
          </w:p>
        </w:tc>
        <w:tc>
          <w:tcPr>
            <w:tcW w:w="542" w:type="pct"/>
            <w:vAlign w:val="center"/>
          </w:tcPr>
          <w:p w14:paraId="6F4FAE3D" w14:textId="7D99BD85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1948,14</w:t>
            </w:r>
          </w:p>
        </w:tc>
        <w:tc>
          <w:tcPr>
            <w:tcW w:w="475" w:type="pct"/>
            <w:vAlign w:val="center"/>
          </w:tcPr>
          <w:p w14:paraId="5EDC4143" w14:textId="783CB6FF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2019,01</w:t>
            </w:r>
          </w:p>
        </w:tc>
        <w:tc>
          <w:tcPr>
            <w:tcW w:w="473" w:type="pct"/>
            <w:vAlign w:val="center"/>
          </w:tcPr>
          <w:p w14:paraId="42C07EC8" w14:textId="1739D772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2087,81</w:t>
            </w:r>
          </w:p>
        </w:tc>
      </w:tr>
      <w:tr w:rsidR="00E87B59" w:rsidRPr="00C876BE" w14:paraId="3FE8C8F3" w14:textId="77777777" w:rsidTr="009D13B1">
        <w:trPr>
          <w:trHeight w:val="20"/>
          <w:tblHeader/>
        </w:trPr>
        <w:tc>
          <w:tcPr>
            <w:tcW w:w="1745" w:type="pct"/>
            <w:vAlign w:val="bottom"/>
          </w:tcPr>
          <w:p w14:paraId="5CDDB37D" w14:textId="77777777" w:rsidR="00E87B59" w:rsidRPr="00C876BE" w:rsidRDefault="00E87B59" w:rsidP="00E87B59">
            <w:pPr>
              <w:ind w:left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79" w:type="pct"/>
            <w:vAlign w:val="bottom"/>
          </w:tcPr>
          <w:p w14:paraId="403BAB16" w14:textId="77777777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4C1F3B51" w14:textId="38E11E7E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1 403,78 </w:t>
            </w:r>
          </w:p>
        </w:tc>
        <w:tc>
          <w:tcPr>
            <w:tcW w:w="542" w:type="pct"/>
            <w:vAlign w:val="center"/>
          </w:tcPr>
          <w:p w14:paraId="65336179" w14:textId="6A032DD1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1 445,33 </w:t>
            </w:r>
          </w:p>
        </w:tc>
        <w:tc>
          <w:tcPr>
            <w:tcW w:w="542" w:type="pct"/>
            <w:vAlign w:val="center"/>
          </w:tcPr>
          <w:p w14:paraId="7F2F50FF" w14:textId="32D02809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1 488,11 </w:t>
            </w:r>
          </w:p>
        </w:tc>
        <w:tc>
          <w:tcPr>
            <w:tcW w:w="475" w:type="pct"/>
            <w:vAlign w:val="center"/>
          </w:tcPr>
          <w:p w14:paraId="55433202" w14:textId="75F3D0A4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1 532,16 </w:t>
            </w:r>
          </w:p>
        </w:tc>
        <w:tc>
          <w:tcPr>
            <w:tcW w:w="473" w:type="pct"/>
            <w:vAlign w:val="center"/>
          </w:tcPr>
          <w:p w14:paraId="0DE25BCF" w14:textId="5992F68A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1 577,51 </w:t>
            </w:r>
          </w:p>
        </w:tc>
      </w:tr>
      <w:tr w:rsidR="00E87B59" w:rsidRPr="00C876BE" w14:paraId="04405289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6071E752" w14:textId="77777777" w:rsidR="00E87B59" w:rsidRPr="00C876BE" w:rsidRDefault="00E87B59" w:rsidP="00E87B59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9" w:type="pct"/>
          </w:tcPr>
          <w:p w14:paraId="0CC414DA" w14:textId="77777777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59609D6D" w14:textId="037BC597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27,86 </w:t>
            </w:r>
          </w:p>
        </w:tc>
        <w:tc>
          <w:tcPr>
            <w:tcW w:w="542" w:type="pct"/>
          </w:tcPr>
          <w:p w14:paraId="6A843B35" w14:textId="4C144A6A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29,80</w:t>
            </w:r>
          </w:p>
        </w:tc>
        <w:tc>
          <w:tcPr>
            <w:tcW w:w="542" w:type="pct"/>
          </w:tcPr>
          <w:p w14:paraId="6DE04D92" w14:textId="2513CD3B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31,04</w:t>
            </w:r>
          </w:p>
        </w:tc>
        <w:tc>
          <w:tcPr>
            <w:tcW w:w="475" w:type="pct"/>
          </w:tcPr>
          <w:p w14:paraId="510CDAC4" w14:textId="545DBC8E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32,21</w:t>
            </w:r>
          </w:p>
        </w:tc>
        <w:tc>
          <w:tcPr>
            <w:tcW w:w="473" w:type="pct"/>
          </w:tcPr>
          <w:p w14:paraId="75316D70" w14:textId="3D467AD7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33,38</w:t>
            </w:r>
          </w:p>
        </w:tc>
      </w:tr>
      <w:tr w:rsidR="00E87B59" w:rsidRPr="00C876BE" w14:paraId="25200A2F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32AAF42A" w14:textId="77777777" w:rsidR="00E87B59" w:rsidRPr="00C876BE" w:rsidRDefault="00E87B59" w:rsidP="00E87B59">
            <w:pPr>
              <w:tabs>
                <w:tab w:val="left" w:pos="916"/>
              </w:tabs>
              <w:ind w:firstLine="284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6365B10B" w14:textId="77777777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4F45DF44" w14:textId="5BE3FC85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353,84 </w:t>
            </w:r>
          </w:p>
        </w:tc>
        <w:tc>
          <w:tcPr>
            <w:tcW w:w="542" w:type="pct"/>
          </w:tcPr>
          <w:p w14:paraId="46931F9A" w14:textId="4F732BCC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405,40</w:t>
            </w:r>
          </w:p>
        </w:tc>
        <w:tc>
          <w:tcPr>
            <w:tcW w:w="542" w:type="pct"/>
          </w:tcPr>
          <w:p w14:paraId="15302001" w14:textId="690D7D8F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428,99</w:t>
            </w:r>
          </w:p>
        </w:tc>
        <w:tc>
          <w:tcPr>
            <w:tcW w:w="475" w:type="pct"/>
          </w:tcPr>
          <w:p w14:paraId="72487DA8" w14:textId="44DD3AF4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454,64</w:t>
            </w:r>
          </w:p>
        </w:tc>
        <w:tc>
          <w:tcPr>
            <w:tcW w:w="473" w:type="pct"/>
          </w:tcPr>
          <w:p w14:paraId="6209982E" w14:textId="7F6154AF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476,92</w:t>
            </w:r>
          </w:p>
        </w:tc>
      </w:tr>
      <w:tr w:rsidR="00DE0449" w:rsidRPr="00C876BE" w14:paraId="7843FA21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59336F03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9" w:type="pct"/>
          </w:tcPr>
          <w:p w14:paraId="253699F0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3ABC497B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645BBD7C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2E813B07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14:paraId="2EC2547C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702FE3D3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31509709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62DFB427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9" w:type="pct"/>
          </w:tcPr>
          <w:p w14:paraId="3B0F3939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52131F9D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42B0B70E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106B78F1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060B7BC3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0197A2E3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117B62AF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7BBF136D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6C593C29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3665E75B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7E696EA3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2DC66897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2FA7289F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3ACE2558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E87B59" w:rsidRPr="00C876BE" w14:paraId="3DBBEDE9" w14:textId="77777777" w:rsidTr="009D13B1">
        <w:trPr>
          <w:trHeight w:val="20"/>
          <w:tblHeader/>
        </w:trPr>
        <w:tc>
          <w:tcPr>
            <w:tcW w:w="1745" w:type="pct"/>
            <w:vAlign w:val="bottom"/>
          </w:tcPr>
          <w:p w14:paraId="45859284" w14:textId="77777777" w:rsidR="00E87B59" w:rsidRPr="00C876BE" w:rsidRDefault="00E87B59" w:rsidP="00E87B5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679" w:type="pct"/>
          </w:tcPr>
          <w:p w14:paraId="30529B9C" w14:textId="77777777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6C28785A" w14:textId="4C916D7A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(102,29)</w:t>
            </w:r>
          </w:p>
        </w:tc>
        <w:tc>
          <w:tcPr>
            <w:tcW w:w="542" w:type="pct"/>
          </w:tcPr>
          <w:p w14:paraId="679DF5E0" w14:textId="643278C3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31EE82D8" w14:textId="305C067B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14:paraId="261E6499" w14:textId="78E8F1DF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77060A09" w14:textId="1580F4EC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5EC069C6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6DA2DA2F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679" w:type="pct"/>
          </w:tcPr>
          <w:p w14:paraId="1B993569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5FA2CC31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038065D8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6FCFD47A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13173154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7BCC114B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0A6FB094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16A6B0C4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679" w:type="pct"/>
          </w:tcPr>
          <w:p w14:paraId="13D80EE5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62C029CD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011089AC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727E4A0C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71EBA1E6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77AEDD60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E87B59" w:rsidRPr="00C876BE" w14:paraId="080CEBB0" w14:textId="77777777" w:rsidTr="009D13B1">
        <w:trPr>
          <w:trHeight w:val="45"/>
          <w:tblHeader/>
        </w:trPr>
        <w:tc>
          <w:tcPr>
            <w:tcW w:w="1745" w:type="pct"/>
            <w:vAlign w:val="bottom"/>
          </w:tcPr>
          <w:p w14:paraId="79D5C540" w14:textId="3E85374D" w:rsidR="00E87B59" w:rsidRPr="00C876BE" w:rsidRDefault="00E87B59" w:rsidP="00E87B59">
            <w:pPr>
              <w:rPr>
                <w:bCs/>
                <w:color w:val="FF0000"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18FD1DE4" w14:textId="77777777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41706E33" w14:textId="5677CEBA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1 683,18 </w:t>
            </w:r>
          </w:p>
        </w:tc>
        <w:tc>
          <w:tcPr>
            <w:tcW w:w="542" w:type="pct"/>
            <w:vAlign w:val="center"/>
          </w:tcPr>
          <w:p w14:paraId="1140611D" w14:textId="0C3CCF90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1880,52</w:t>
            </w:r>
          </w:p>
        </w:tc>
        <w:tc>
          <w:tcPr>
            <w:tcW w:w="542" w:type="pct"/>
            <w:vAlign w:val="center"/>
          </w:tcPr>
          <w:p w14:paraId="6DDA4D0E" w14:textId="0013598A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1948,14</w:t>
            </w:r>
          </w:p>
        </w:tc>
        <w:tc>
          <w:tcPr>
            <w:tcW w:w="475" w:type="pct"/>
            <w:vAlign w:val="center"/>
          </w:tcPr>
          <w:p w14:paraId="6ACB02C7" w14:textId="2A2009E1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2019,01</w:t>
            </w:r>
          </w:p>
        </w:tc>
        <w:tc>
          <w:tcPr>
            <w:tcW w:w="473" w:type="pct"/>
            <w:vAlign w:val="center"/>
          </w:tcPr>
          <w:p w14:paraId="09366D54" w14:textId="55382BBB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2087,81</w:t>
            </w:r>
          </w:p>
        </w:tc>
      </w:tr>
      <w:tr w:rsidR="00E87B59" w:rsidRPr="00C876BE" w14:paraId="63191123" w14:textId="77777777" w:rsidTr="009D13B1">
        <w:trPr>
          <w:trHeight w:val="45"/>
          <w:tblHeader/>
        </w:trPr>
        <w:tc>
          <w:tcPr>
            <w:tcW w:w="1745" w:type="pct"/>
            <w:vAlign w:val="bottom"/>
          </w:tcPr>
          <w:p w14:paraId="72BA6CF1" w14:textId="079A4985" w:rsidR="00E87B59" w:rsidRPr="00C876BE" w:rsidRDefault="00E87B59" w:rsidP="00E87B59">
            <w:pPr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9" w:type="pct"/>
          </w:tcPr>
          <w:p w14:paraId="74F2479E" w14:textId="77777777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куб. м</w:t>
            </w:r>
          </w:p>
        </w:tc>
        <w:tc>
          <w:tcPr>
            <w:tcW w:w="544" w:type="pct"/>
          </w:tcPr>
          <w:p w14:paraId="0DB27229" w14:textId="005B6F90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26,228 </w:t>
            </w:r>
          </w:p>
        </w:tc>
        <w:tc>
          <w:tcPr>
            <w:tcW w:w="542" w:type="pct"/>
          </w:tcPr>
          <w:p w14:paraId="11D248D1" w14:textId="28A674E2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26,228 </w:t>
            </w:r>
          </w:p>
        </w:tc>
        <w:tc>
          <w:tcPr>
            <w:tcW w:w="542" w:type="pct"/>
          </w:tcPr>
          <w:p w14:paraId="4B403D10" w14:textId="4263D859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26,228 </w:t>
            </w:r>
          </w:p>
        </w:tc>
        <w:tc>
          <w:tcPr>
            <w:tcW w:w="475" w:type="pct"/>
          </w:tcPr>
          <w:p w14:paraId="7A735F0F" w14:textId="53C78659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26,228 </w:t>
            </w:r>
          </w:p>
        </w:tc>
        <w:tc>
          <w:tcPr>
            <w:tcW w:w="473" w:type="pct"/>
          </w:tcPr>
          <w:p w14:paraId="3712B0E5" w14:textId="674FC404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26,228 </w:t>
            </w:r>
          </w:p>
        </w:tc>
      </w:tr>
      <w:tr w:rsidR="00E87B59" w:rsidRPr="00C876BE" w14:paraId="561240DE" w14:textId="77777777" w:rsidTr="009D13B1">
        <w:trPr>
          <w:trHeight w:val="45"/>
          <w:tblHeader/>
        </w:trPr>
        <w:tc>
          <w:tcPr>
            <w:tcW w:w="1745" w:type="pct"/>
          </w:tcPr>
          <w:p w14:paraId="57FA6218" w14:textId="1A3E6202" w:rsidR="00E87B59" w:rsidRPr="00C876BE" w:rsidRDefault="00E87B59" w:rsidP="00E87B59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3B920BCF" w14:textId="6642B5EC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6CDBDCE9" w14:textId="0CDC2E11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63,98</w:t>
            </w:r>
          </w:p>
        </w:tc>
        <w:tc>
          <w:tcPr>
            <w:tcW w:w="542" w:type="pct"/>
          </w:tcPr>
          <w:p w14:paraId="49B6D93F" w14:textId="2E284D61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06B91072" w14:textId="76896345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</w:tcPr>
          <w:p w14:paraId="04B88EA1" w14:textId="0FB247AE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</w:tcPr>
          <w:p w14:paraId="37446638" w14:textId="7CB882FE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E87B59" w:rsidRPr="00C876BE" w14:paraId="1387825E" w14:textId="77777777" w:rsidTr="009D13B1">
        <w:trPr>
          <w:trHeight w:val="45"/>
          <w:tblHeader/>
        </w:trPr>
        <w:tc>
          <w:tcPr>
            <w:tcW w:w="1745" w:type="pct"/>
          </w:tcPr>
          <w:p w14:paraId="44AC4798" w14:textId="284A1EB7" w:rsidR="00E87B59" w:rsidRPr="00C876BE" w:rsidRDefault="00E87B59" w:rsidP="00E87B59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20435AFA" w14:textId="3E890F3F" w:rsidR="00E87B59" w:rsidRPr="00C876BE" w:rsidRDefault="00E87B59" w:rsidP="00E87B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5305EA9B" w14:textId="59420BEE" w:rsidR="00E87B59" w:rsidRPr="00C876BE" w:rsidRDefault="00E87B59" w:rsidP="00E87B5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64,7</w:t>
            </w:r>
            <w:r w:rsidR="002E009C" w:rsidRPr="00C876BE">
              <w:rPr>
                <w:sz w:val="18"/>
                <w:szCs w:val="18"/>
              </w:rPr>
              <w:t>9</w:t>
            </w:r>
          </w:p>
        </w:tc>
        <w:tc>
          <w:tcPr>
            <w:tcW w:w="542" w:type="pct"/>
          </w:tcPr>
          <w:p w14:paraId="25062895" w14:textId="5B2D50C3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784FA1A9" w14:textId="74803BF7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</w:tcPr>
          <w:p w14:paraId="21F9BFD1" w14:textId="45748A32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</w:tcPr>
          <w:p w14:paraId="05406C4D" w14:textId="22E66B8B" w:rsidR="00E87B59" w:rsidRPr="00C876BE" w:rsidRDefault="00E87B59" w:rsidP="00E87B5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3D850725" w14:textId="77777777" w:rsidTr="00DE0449">
        <w:trPr>
          <w:trHeight w:val="45"/>
          <w:tblHeader/>
        </w:trPr>
        <w:tc>
          <w:tcPr>
            <w:tcW w:w="1745" w:type="pct"/>
            <w:vAlign w:val="center"/>
          </w:tcPr>
          <w:p w14:paraId="53B364A6" w14:textId="3C50B24A" w:rsidR="00DE0449" w:rsidRPr="00C876BE" w:rsidRDefault="00DE0449" w:rsidP="00DE0449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1 полугодия </w:t>
            </w:r>
            <w:r w:rsidR="00B017BD" w:rsidRPr="00C876BE">
              <w:rPr>
                <w:sz w:val="18"/>
                <w:szCs w:val="18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sz w:val="18"/>
                <w:szCs w:val="18"/>
              </w:rPr>
              <w:t>)</w:t>
            </w:r>
          </w:p>
        </w:tc>
        <w:tc>
          <w:tcPr>
            <w:tcW w:w="679" w:type="pct"/>
            <w:vAlign w:val="center"/>
          </w:tcPr>
          <w:p w14:paraId="24291497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bottom"/>
          </w:tcPr>
          <w:p w14:paraId="5707A7FD" w14:textId="3248EE7D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bottom"/>
          </w:tcPr>
          <w:p w14:paraId="5BC48B85" w14:textId="3CD98C22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64,7</w:t>
            </w:r>
            <w:r w:rsidR="002E009C" w:rsidRPr="00C876BE">
              <w:rPr>
                <w:sz w:val="18"/>
                <w:szCs w:val="18"/>
              </w:rPr>
              <w:t>9</w:t>
            </w:r>
          </w:p>
        </w:tc>
        <w:tc>
          <w:tcPr>
            <w:tcW w:w="542" w:type="pct"/>
            <w:vAlign w:val="bottom"/>
          </w:tcPr>
          <w:p w14:paraId="1E295BC3" w14:textId="70CFC98F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</w:t>
            </w:r>
            <w:r w:rsidR="002E009C" w:rsidRPr="00C876BE">
              <w:rPr>
                <w:sz w:val="18"/>
                <w:szCs w:val="18"/>
              </w:rPr>
              <w:t>8</w:t>
            </w:r>
            <w:r w:rsidRPr="00C876BE">
              <w:rPr>
                <w:sz w:val="18"/>
                <w:szCs w:val="18"/>
              </w:rPr>
              <w:t>,64</w:t>
            </w:r>
          </w:p>
        </w:tc>
        <w:tc>
          <w:tcPr>
            <w:tcW w:w="475" w:type="pct"/>
            <w:vAlign w:val="bottom"/>
          </w:tcPr>
          <w:p w14:paraId="33B217A4" w14:textId="1AFBFCC9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69,92</w:t>
            </w:r>
          </w:p>
        </w:tc>
        <w:tc>
          <w:tcPr>
            <w:tcW w:w="473" w:type="pct"/>
            <w:vAlign w:val="bottom"/>
          </w:tcPr>
          <w:p w14:paraId="5241B336" w14:textId="1FE6B065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84,04</w:t>
            </w:r>
          </w:p>
        </w:tc>
      </w:tr>
      <w:tr w:rsidR="00DE0449" w:rsidRPr="00C876BE" w14:paraId="031D8E41" w14:textId="77777777" w:rsidTr="00DE0449">
        <w:trPr>
          <w:trHeight w:val="45"/>
          <w:tblHeader/>
        </w:trPr>
        <w:tc>
          <w:tcPr>
            <w:tcW w:w="1745" w:type="pct"/>
            <w:vAlign w:val="center"/>
          </w:tcPr>
          <w:p w14:paraId="336FD8D4" w14:textId="3C9124C5" w:rsidR="00DE0449" w:rsidRPr="00C876BE" w:rsidRDefault="00DE0449" w:rsidP="00DE0449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2 полугодия </w:t>
            </w:r>
            <w:r w:rsidR="00B017BD" w:rsidRPr="00C876BE">
              <w:rPr>
                <w:sz w:val="18"/>
                <w:szCs w:val="18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sz w:val="18"/>
                <w:szCs w:val="18"/>
              </w:rPr>
              <w:t>)</w:t>
            </w:r>
          </w:p>
        </w:tc>
        <w:tc>
          <w:tcPr>
            <w:tcW w:w="679" w:type="pct"/>
            <w:vAlign w:val="center"/>
          </w:tcPr>
          <w:p w14:paraId="64DE144E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bottom"/>
          </w:tcPr>
          <w:p w14:paraId="36BDE5A1" w14:textId="06E932FE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bottom"/>
          </w:tcPr>
          <w:p w14:paraId="2E1F1D8B" w14:textId="32018025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78,64</w:t>
            </w:r>
          </w:p>
        </w:tc>
        <w:tc>
          <w:tcPr>
            <w:tcW w:w="542" w:type="pct"/>
            <w:vAlign w:val="bottom"/>
          </w:tcPr>
          <w:p w14:paraId="7ABD1EFB" w14:textId="72300D7D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69,92</w:t>
            </w:r>
          </w:p>
        </w:tc>
        <w:tc>
          <w:tcPr>
            <w:tcW w:w="475" w:type="pct"/>
            <w:vAlign w:val="bottom"/>
          </w:tcPr>
          <w:p w14:paraId="445A79F2" w14:textId="62CA08B9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84,04</w:t>
            </w:r>
          </w:p>
        </w:tc>
        <w:tc>
          <w:tcPr>
            <w:tcW w:w="473" w:type="pct"/>
            <w:vAlign w:val="bottom"/>
          </w:tcPr>
          <w:p w14:paraId="5E050F01" w14:textId="1AE3AE2C" w:rsidR="00DE0449" w:rsidRPr="00C876BE" w:rsidRDefault="00E87B5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75,16</w:t>
            </w:r>
          </w:p>
        </w:tc>
      </w:tr>
    </w:tbl>
    <w:p w14:paraId="1FE714E1" w14:textId="77777777" w:rsidR="00DE0449" w:rsidRPr="00C876BE" w:rsidRDefault="00DE0449" w:rsidP="00DE0449">
      <w:pPr>
        <w:jc w:val="both"/>
        <w:rPr>
          <w:rFonts w:eastAsia="Calibri"/>
          <w:sz w:val="24"/>
          <w:szCs w:val="24"/>
        </w:rPr>
      </w:pPr>
    </w:p>
    <w:p w14:paraId="7F18B73B" w14:textId="69BED5E8" w:rsidR="00DE0449" w:rsidRPr="00C876BE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Долгосрочные параметры регулирования МУП «</w:t>
      </w:r>
      <w:r w:rsidR="00665D67" w:rsidRPr="00C876BE">
        <w:rPr>
          <w:rFonts w:eastAsia="Calibri"/>
          <w:sz w:val="24"/>
          <w:szCs w:val="24"/>
        </w:rPr>
        <w:t>ЭКО</w:t>
      </w:r>
      <w:r w:rsidRPr="00C876BE">
        <w:rPr>
          <w:rFonts w:eastAsia="Calibri"/>
          <w:sz w:val="24"/>
          <w:szCs w:val="24"/>
        </w:rPr>
        <w:t>» составили: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665D67" w:rsidRPr="00C876BE" w14:paraId="4F99137A" w14:textId="77777777" w:rsidTr="002D046E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4BD1" w14:textId="77777777" w:rsidR="00665D67" w:rsidRPr="00C876BE" w:rsidRDefault="00665D67" w:rsidP="00665D67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74A8" w14:textId="78B16C00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21E1" w14:textId="3244784A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8E34" w14:textId="0B28A627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B3615" w14:textId="50F3C100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B1A0" w14:textId="5CB67337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DE0449" w:rsidRPr="00C876BE" w14:paraId="546CEE66" w14:textId="77777777" w:rsidTr="002D046E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0CAE" w14:textId="158DDD0C" w:rsidR="00DE0449" w:rsidRPr="00C876BE" w:rsidRDefault="00DE0449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</w:t>
            </w:r>
            <w:r w:rsidR="0028105B" w:rsidRPr="00C876BE">
              <w:rPr>
                <w:sz w:val="19"/>
                <w:szCs w:val="19"/>
              </w:rPr>
              <w:t>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57D" w14:textId="5BAAE61F" w:rsidR="00DE0449" w:rsidRPr="00C876BE" w:rsidRDefault="002D046E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1 403,78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3EC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AEE" w14:textId="77777777" w:rsidR="00DE0449" w:rsidRPr="00C876BE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297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46F" w14:textId="77777777" w:rsidR="00DE0449" w:rsidRPr="00C876BE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DE0449" w:rsidRPr="00C876BE" w14:paraId="6B4EB59C" w14:textId="77777777" w:rsidTr="002D046E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A45B" w14:textId="7933523E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</w:t>
            </w:r>
            <w:r w:rsidR="0028105B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2713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F306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EEF7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6601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9E6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DE0449" w:rsidRPr="00C876BE" w14:paraId="3934D5BB" w14:textId="77777777" w:rsidTr="002D046E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F55" w14:textId="56FCD333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</w:t>
            </w:r>
            <w:r w:rsidR="0028105B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3BD1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95E5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B47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E1DF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0440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DE0449" w:rsidRPr="00C876BE" w14:paraId="75353B55" w14:textId="77777777" w:rsidTr="002D046E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2F8A" w14:textId="77777777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E449B58" w14:textId="77777777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737C" w14:textId="30F0AADF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20D5" w14:textId="60103738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F5B7A" w14:textId="7DDE6BCC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</w:t>
            </w:r>
            <w:r w:rsidR="00DE0449" w:rsidRPr="00C876BE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37D5" w14:textId="7E6C6419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B980E" w14:textId="2B6547B8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</w:tr>
      <w:tr w:rsidR="00DE0449" w:rsidRPr="00C876BE" w14:paraId="23A471D4" w14:textId="77777777" w:rsidTr="002D046E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1B9A" w14:textId="77777777" w:rsidR="00DE0449" w:rsidRPr="00C876BE" w:rsidRDefault="00DE0449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B598FD4" w14:textId="77777777" w:rsidR="00DE0449" w:rsidRPr="00C876BE" w:rsidRDefault="00DE0449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A49" w14:textId="3F1D4075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2D046E" w:rsidRPr="00C876BE">
              <w:rPr>
                <w:sz w:val="19"/>
                <w:szCs w:val="19"/>
              </w:rPr>
              <w:t>91</w:t>
            </w:r>
          </w:p>
          <w:p w14:paraId="6198FD4A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4539F9DE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866" w14:textId="74D4C724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40048739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08C46B34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6708" w14:textId="45F3F2EB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37EA8023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3A429DA6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C877" w14:textId="43F8601A" w:rsidR="00DE0449" w:rsidRPr="00C876BE" w:rsidRDefault="002D046E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21654AEF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45F87429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1B8" w14:textId="2B90E17F" w:rsidR="00DE0449" w:rsidRPr="00C876BE" w:rsidRDefault="002D046E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2EB93E1B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1390589E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76AF8FFA" w14:textId="77777777" w:rsidR="00DE0449" w:rsidRPr="00C876BE" w:rsidRDefault="00DE0449" w:rsidP="00DE044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48337257" w14:textId="77777777" w:rsidR="00DE0449" w:rsidRPr="00C876BE" w:rsidRDefault="00DE0449" w:rsidP="00DE0449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DE0449" w:rsidRPr="00C876BE" w14:paraId="7C1209B3" w14:textId="77777777" w:rsidTr="00DE0449">
        <w:tc>
          <w:tcPr>
            <w:tcW w:w="5529" w:type="dxa"/>
            <w:vMerge w:val="restart"/>
            <w:vAlign w:val="center"/>
          </w:tcPr>
          <w:p w14:paraId="78B64BA5" w14:textId="77777777" w:rsidR="00DE0449" w:rsidRPr="00C876BE" w:rsidRDefault="00DE0449" w:rsidP="00DE0449">
            <w:pPr>
              <w:jc w:val="center"/>
            </w:pPr>
            <w:r w:rsidRPr="00C876BE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480E332" w14:textId="77777777" w:rsidR="00DE0449" w:rsidRPr="00C876BE" w:rsidRDefault="00DE0449" w:rsidP="00DE0449">
            <w:pPr>
              <w:jc w:val="center"/>
            </w:pPr>
            <w:r w:rsidRPr="00C876BE">
              <w:t>Ед. изм.</w:t>
            </w:r>
          </w:p>
        </w:tc>
        <w:tc>
          <w:tcPr>
            <w:tcW w:w="3118" w:type="dxa"/>
            <w:vAlign w:val="center"/>
          </w:tcPr>
          <w:p w14:paraId="5F989827" w14:textId="5DDFD60A" w:rsidR="00DE0449" w:rsidRPr="00C876BE" w:rsidRDefault="00DE0449" w:rsidP="00DE0449">
            <w:pPr>
              <w:jc w:val="center"/>
            </w:pPr>
            <w:r w:rsidRPr="00C876BE">
              <w:t>202</w:t>
            </w:r>
            <w:r w:rsidR="00665D67" w:rsidRPr="00C876BE">
              <w:t>6</w:t>
            </w:r>
            <w:r w:rsidRPr="00C876BE">
              <w:t xml:space="preserve"> год</w:t>
            </w:r>
          </w:p>
        </w:tc>
      </w:tr>
      <w:tr w:rsidR="00DE0449" w:rsidRPr="00C876BE" w14:paraId="73656F4E" w14:textId="77777777" w:rsidTr="00DE0449">
        <w:tc>
          <w:tcPr>
            <w:tcW w:w="5529" w:type="dxa"/>
            <w:vMerge/>
            <w:vAlign w:val="center"/>
          </w:tcPr>
          <w:p w14:paraId="5B0B09B1" w14:textId="77777777" w:rsidR="00DE0449" w:rsidRPr="00C876BE" w:rsidRDefault="00DE0449" w:rsidP="00DE0449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517FBA45" w14:textId="77777777" w:rsidR="00DE0449" w:rsidRPr="00C876BE" w:rsidRDefault="00DE0449" w:rsidP="00DE044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C19C348" w14:textId="77777777" w:rsidR="00DE0449" w:rsidRPr="00C876BE" w:rsidRDefault="00DE0449" w:rsidP="00DE0449">
            <w:pPr>
              <w:jc w:val="center"/>
            </w:pPr>
            <w:r w:rsidRPr="00C876BE">
              <w:t>План Министерства</w:t>
            </w:r>
          </w:p>
        </w:tc>
      </w:tr>
      <w:tr w:rsidR="00DE0449" w:rsidRPr="00C876BE" w14:paraId="4493E819" w14:textId="77777777" w:rsidTr="00DE0449">
        <w:trPr>
          <w:trHeight w:val="400"/>
        </w:trPr>
        <w:tc>
          <w:tcPr>
            <w:tcW w:w="5529" w:type="dxa"/>
            <w:vMerge w:val="restart"/>
            <w:vAlign w:val="center"/>
          </w:tcPr>
          <w:p w14:paraId="156BEE7D" w14:textId="77777777" w:rsidR="00DE0449" w:rsidRPr="00C876BE" w:rsidRDefault="00DE0449" w:rsidP="00DE0449">
            <w:pPr>
              <w:jc w:val="center"/>
            </w:pPr>
            <w:r w:rsidRPr="00C876BE">
              <w:t>Технологические затраты электрической энергии (питьевая вода (</w:t>
            </w:r>
            <w:proofErr w:type="spellStart"/>
            <w:r w:rsidRPr="00C876BE">
              <w:t>пиьевое</w:t>
            </w:r>
            <w:proofErr w:type="spellEnd"/>
            <w:r w:rsidRPr="00C876BE"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68A8DB4B" w14:textId="77777777" w:rsidR="00DE0449" w:rsidRPr="00C876BE" w:rsidRDefault="00DE0449" w:rsidP="00DE0449">
            <w:pPr>
              <w:jc w:val="center"/>
            </w:pPr>
            <w:proofErr w:type="spellStart"/>
            <w:r w:rsidRPr="00C876BE">
              <w:t>тыс.кВт.ч</w:t>
            </w:r>
            <w:proofErr w:type="spellEnd"/>
            <w:r w:rsidRPr="00C876BE">
              <w:t>/год</w:t>
            </w:r>
          </w:p>
        </w:tc>
        <w:tc>
          <w:tcPr>
            <w:tcW w:w="3118" w:type="dxa"/>
            <w:vAlign w:val="center"/>
          </w:tcPr>
          <w:p w14:paraId="30F1BAB1" w14:textId="40881503" w:rsidR="00DE0449" w:rsidRPr="00C876BE" w:rsidRDefault="002D046E" w:rsidP="00DE0449">
            <w:pPr>
              <w:jc w:val="center"/>
              <w:rPr>
                <w:color w:val="FF0000"/>
              </w:rPr>
            </w:pPr>
            <w:r w:rsidRPr="00C876BE">
              <w:t>26,228</w:t>
            </w:r>
          </w:p>
        </w:tc>
      </w:tr>
      <w:tr w:rsidR="00DE0449" w:rsidRPr="00C876BE" w14:paraId="61DB9E83" w14:textId="77777777" w:rsidTr="00DE0449">
        <w:tc>
          <w:tcPr>
            <w:tcW w:w="5529" w:type="dxa"/>
            <w:vMerge/>
            <w:vAlign w:val="center"/>
          </w:tcPr>
          <w:p w14:paraId="793BF214" w14:textId="77777777" w:rsidR="00DE0449" w:rsidRPr="00C876BE" w:rsidRDefault="00DE0449" w:rsidP="00DE0449">
            <w:pPr>
              <w:jc w:val="center"/>
            </w:pPr>
          </w:p>
        </w:tc>
        <w:tc>
          <w:tcPr>
            <w:tcW w:w="1619" w:type="dxa"/>
            <w:vAlign w:val="center"/>
          </w:tcPr>
          <w:p w14:paraId="0BC2D1CB" w14:textId="77777777" w:rsidR="00DE0449" w:rsidRPr="00C876BE" w:rsidRDefault="00DE0449" w:rsidP="00DE0449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4BF71B35" w14:textId="384633FC" w:rsidR="00DE0449" w:rsidRPr="00C876BE" w:rsidRDefault="002D046E" w:rsidP="00DE0449">
            <w:pPr>
              <w:jc w:val="center"/>
              <w:rPr>
                <w:color w:val="FF0000"/>
              </w:rPr>
            </w:pPr>
            <w:r w:rsidRPr="00C876BE">
              <w:t>0,91</w:t>
            </w:r>
          </w:p>
        </w:tc>
      </w:tr>
      <w:tr w:rsidR="00DE0449" w:rsidRPr="00C876BE" w14:paraId="75AE670F" w14:textId="77777777" w:rsidTr="00DE0449">
        <w:trPr>
          <w:trHeight w:val="189"/>
        </w:trPr>
        <w:tc>
          <w:tcPr>
            <w:tcW w:w="5529" w:type="dxa"/>
            <w:vMerge w:val="restart"/>
          </w:tcPr>
          <w:p w14:paraId="415CF4C3" w14:textId="77777777" w:rsidR="00DE0449" w:rsidRPr="00C876BE" w:rsidRDefault="00DE0449" w:rsidP="00DE0449">
            <w:pPr>
              <w:jc w:val="center"/>
            </w:pPr>
            <w:r w:rsidRPr="00C876BE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2626A945" w14:textId="77777777" w:rsidR="00DE0449" w:rsidRPr="00C876BE" w:rsidRDefault="00DE0449" w:rsidP="00DE0449">
            <w:pPr>
              <w:jc w:val="center"/>
            </w:pPr>
            <w:r w:rsidRPr="00C876BE">
              <w:t>кг/год</w:t>
            </w:r>
          </w:p>
        </w:tc>
        <w:tc>
          <w:tcPr>
            <w:tcW w:w="3118" w:type="dxa"/>
          </w:tcPr>
          <w:p w14:paraId="34387A08" w14:textId="77777777" w:rsidR="00DE0449" w:rsidRPr="00C876BE" w:rsidRDefault="00DE0449" w:rsidP="00DE0449">
            <w:pPr>
              <w:jc w:val="center"/>
            </w:pPr>
            <w:r w:rsidRPr="00C876BE">
              <w:t>-</w:t>
            </w:r>
          </w:p>
        </w:tc>
      </w:tr>
      <w:tr w:rsidR="00DE0449" w:rsidRPr="00C876BE" w14:paraId="49324D7B" w14:textId="77777777" w:rsidTr="00DE0449">
        <w:tc>
          <w:tcPr>
            <w:tcW w:w="5529" w:type="dxa"/>
            <w:vMerge/>
          </w:tcPr>
          <w:p w14:paraId="3EB4A8B4" w14:textId="77777777" w:rsidR="00DE0449" w:rsidRPr="00C876BE" w:rsidRDefault="00DE0449" w:rsidP="00DE0449">
            <w:pPr>
              <w:jc w:val="center"/>
            </w:pPr>
          </w:p>
        </w:tc>
        <w:tc>
          <w:tcPr>
            <w:tcW w:w="1619" w:type="dxa"/>
          </w:tcPr>
          <w:p w14:paraId="33B8DDC7" w14:textId="77777777" w:rsidR="00DE0449" w:rsidRPr="00C876BE" w:rsidRDefault="00DE0449" w:rsidP="00DE0449">
            <w:pPr>
              <w:jc w:val="center"/>
            </w:pPr>
            <w:r w:rsidRPr="00C876BE">
              <w:t>г/куб.м (мг/л)</w:t>
            </w:r>
          </w:p>
        </w:tc>
        <w:tc>
          <w:tcPr>
            <w:tcW w:w="3118" w:type="dxa"/>
          </w:tcPr>
          <w:p w14:paraId="5620F3B5" w14:textId="77777777" w:rsidR="00DE0449" w:rsidRPr="00C876BE" w:rsidRDefault="00DE0449" w:rsidP="00DE0449">
            <w:pPr>
              <w:jc w:val="center"/>
            </w:pPr>
            <w:r w:rsidRPr="00C876BE">
              <w:t>-</w:t>
            </w:r>
          </w:p>
        </w:tc>
      </w:tr>
    </w:tbl>
    <w:p w14:paraId="275420FA" w14:textId="4581F936" w:rsidR="00866DAA" w:rsidRPr="00C876BE" w:rsidRDefault="00866DAA" w:rsidP="00866DA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>Норматив потерь питьевой воды не у</w:t>
      </w:r>
      <w:r w:rsidR="009D13B1" w:rsidRPr="00C876BE">
        <w:t>твержден</w:t>
      </w:r>
      <w:r w:rsidRPr="00C876BE">
        <w:t xml:space="preserve">. </w:t>
      </w:r>
    </w:p>
    <w:p w14:paraId="28B0A16A" w14:textId="77777777" w:rsidR="00DE0449" w:rsidRPr="00C876BE" w:rsidRDefault="00DE0449" w:rsidP="00DE04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DE0449" w:rsidRPr="00C876BE" w14:paraId="1868093F" w14:textId="77777777" w:rsidTr="00665D67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2173" w14:textId="77777777" w:rsidR="00DE0449" w:rsidRPr="00C876BE" w:rsidRDefault="00DE0449" w:rsidP="00DE0449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E643" w14:textId="77777777" w:rsidR="00DE0449" w:rsidRPr="00C876BE" w:rsidRDefault="00DE0449" w:rsidP="00DE0449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55A2" w14:textId="77777777" w:rsidR="00DE0449" w:rsidRPr="00C876BE" w:rsidRDefault="00DE0449" w:rsidP="00DE0449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1A9" w14:textId="307EEC2C" w:rsidR="00DE0449" w:rsidRPr="00C876BE" w:rsidRDefault="00DE0449" w:rsidP="00DE0449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Факт 202</w:t>
            </w:r>
            <w:r w:rsidR="00665D67" w:rsidRPr="00C876BE">
              <w:rPr>
                <w:b/>
                <w:bCs/>
              </w:rPr>
              <w:t>4</w:t>
            </w:r>
            <w:r w:rsidRPr="00C876BE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690A5" w14:textId="10372BE1" w:rsidR="00DE0449" w:rsidRPr="00C876BE" w:rsidRDefault="00DE0449" w:rsidP="00DE0449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 xml:space="preserve">План </w:t>
            </w:r>
            <w:r w:rsidR="00E75A85" w:rsidRPr="00C876BE">
              <w:rPr>
                <w:b/>
                <w:bCs/>
              </w:rPr>
              <w:t>2026-2030</w:t>
            </w:r>
            <w:r w:rsidRPr="00C876BE">
              <w:rPr>
                <w:b/>
                <w:bCs/>
              </w:rPr>
              <w:t xml:space="preserve"> год</w:t>
            </w:r>
            <w:r w:rsidR="0028105B" w:rsidRPr="00C876BE">
              <w:rPr>
                <w:b/>
                <w:bCs/>
              </w:rPr>
              <w:t xml:space="preserve">ов </w:t>
            </w:r>
            <w:r w:rsidRPr="00C876BE">
              <w:rPr>
                <w:b/>
                <w:bCs/>
              </w:rPr>
              <w:t>(по каждому году)</w:t>
            </w:r>
          </w:p>
        </w:tc>
      </w:tr>
      <w:tr w:rsidR="00DE0449" w:rsidRPr="00C876BE" w14:paraId="4929A0BF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80BD" w14:textId="77777777" w:rsidR="00DE0449" w:rsidRPr="00C876BE" w:rsidRDefault="00DE0449" w:rsidP="00DE0449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52BE1B" w14:textId="77777777" w:rsidR="00DE0449" w:rsidRPr="00C876BE" w:rsidRDefault="00DE0449" w:rsidP="00DE0449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FDC7" w14:textId="77777777" w:rsidR="00DE0449" w:rsidRPr="00C876BE" w:rsidRDefault="00DE0449" w:rsidP="00DE0449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B1C1" w14:textId="77777777" w:rsidR="00DE0449" w:rsidRPr="00C876BE" w:rsidRDefault="00DE0449" w:rsidP="00DE044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F19B2" w14:textId="77777777" w:rsidR="00DE0449" w:rsidRPr="00C876BE" w:rsidRDefault="00DE0449" w:rsidP="00DE0449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</w:tr>
      <w:tr w:rsidR="00DE0449" w:rsidRPr="00C876BE" w14:paraId="5CED92A7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AC7B" w14:textId="77777777" w:rsidR="00DE0449" w:rsidRPr="00C876BE" w:rsidRDefault="00DE0449" w:rsidP="00DE0449">
            <w:pPr>
              <w:jc w:val="right"/>
            </w:pPr>
            <w:r w:rsidRPr="00C876BE">
              <w:lastRenderedPageBreak/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D682" w14:textId="77777777" w:rsidR="00DE0449" w:rsidRPr="00C876BE" w:rsidRDefault="00DE0449" w:rsidP="00DE0449">
            <w:r w:rsidRPr="00C876BE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B50" w14:textId="77777777" w:rsidR="00DE0449" w:rsidRPr="00C876BE" w:rsidRDefault="00DE0449" w:rsidP="00DE0449">
            <w:pPr>
              <w:jc w:val="center"/>
            </w:pPr>
            <w:r w:rsidRPr="00C876BE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80DD8" w14:textId="6FFC3F5E" w:rsidR="00DE0449" w:rsidRPr="00C876BE" w:rsidRDefault="009D13B1" w:rsidP="00DE0449">
            <w:pPr>
              <w:jc w:val="center"/>
            </w:pPr>
            <w:r w:rsidRPr="00C876BE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F2E1" w14:textId="2D1AC742" w:rsidR="00DE0449" w:rsidRPr="00C876BE" w:rsidRDefault="009D13B1" w:rsidP="00DE0449">
            <w:pPr>
              <w:jc w:val="center"/>
            </w:pPr>
            <w:r w:rsidRPr="00C876BE">
              <w:t>0</w:t>
            </w:r>
          </w:p>
        </w:tc>
      </w:tr>
      <w:tr w:rsidR="00DE0449" w:rsidRPr="00C876BE" w14:paraId="6C4A6924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069B" w14:textId="77777777" w:rsidR="00DE0449" w:rsidRPr="00C876BE" w:rsidRDefault="00DE0449" w:rsidP="00DE0449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AA3E66" w14:textId="77777777" w:rsidR="00DE0449" w:rsidRPr="00C876BE" w:rsidRDefault="00DE0449" w:rsidP="00DE0449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C3F1" w14:textId="77777777" w:rsidR="00DE0449" w:rsidRPr="00C876BE" w:rsidRDefault="00DE0449" w:rsidP="00DE0449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DC2E" w14:textId="77777777" w:rsidR="00DE0449" w:rsidRPr="00C876BE" w:rsidRDefault="00DE0449" w:rsidP="00DE044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8C47" w14:textId="77777777" w:rsidR="00DE0449" w:rsidRPr="00C876BE" w:rsidRDefault="00DE0449" w:rsidP="00DE0449">
            <w:pPr>
              <w:jc w:val="center"/>
            </w:pPr>
          </w:p>
        </w:tc>
      </w:tr>
      <w:tr w:rsidR="00DE0449" w:rsidRPr="00C876BE" w14:paraId="5FDAE076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72E6" w14:textId="77777777" w:rsidR="00DE0449" w:rsidRPr="00C876BE" w:rsidRDefault="00DE0449" w:rsidP="00DE0449">
            <w:pPr>
              <w:jc w:val="right"/>
            </w:pPr>
            <w:r w:rsidRPr="00C876BE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34E640" w14:textId="77777777" w:rsidR="00DE0449" w:rsidRPr="00C876BE" w:rsidRDefault="00DE0449" w:rsidP="00DE0449">
            <w:r w:rsidRPr="00C876BE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1978" w14:textId="77777777" w:rsidR="00DE0449" w:rsidRPr="00C876BE" w:rsidRDefault="00DE0449" w:rsidP="00DE0449">
            <w:pPr>
              <w:jc w:val="center"/>
            </w:pPr>
            <w:r w:rsidRPr="00C876BE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994" w14:textId="77777777" w:rsidR="00DE0449" w:rsidRPr="00C876BE" w:rsidRDefault="00DE0449" w:rsidP="00DE0449">
            <w:pPr>
              <w:jc w:val="center"/>
            </w:pPr>
            <w:r w:rsidRPr="00C876BE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4A51" w14:textId="77777777" w:rsidR="00DE0449" w:rsidRPr="00C876BE" w:rsidRDefault="00DE0449" w:rsidP="00DE0449">
            <w:pPr>
              <w:jc w:val="center"/>
            </w:pPr>
            <w:r w:rsidRPr="00C876BE">
              <w:t>0</w:t>
            </w:r>
          </w:p>
        </w:tc>
      </w:tr>
      <w:tr w:rsidR="00DE0449" w:rsidRPr="00C876BE" w14:paraId="2ECCD274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034E" w14:textId="77777777" w:rsidR="00DE0449" w:rsidRPr="00C876BE" w:rsidRDefault="00DE0449" w:rsidP="00DE0449">
            <w:pPr>
              <w:jc w:val="right"/>
            </w:pPr>
            <w:r w:rsidRPr="00C876BE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A5AB83" w14:textId="77777777" w:rsidR="00DE0449" w:rsidRPr="00C876BE" w:rsidRDefault="00DE0449" w:rsidP="00DE0449">
            <w:r w:rsidRPr="00C876BE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BB40" w14:textId="77777777" w:rsidR="00DE0449" w:rsidRPr="00C876BE" w:rsidRDefault="00DE0449" w:rsidP="00DE0449">
            <w:pPr>
              <w:jc w:val="center"/>
            </w:pPr>
            <w:r w:rsidRPr="00C876BE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4710" w14:textId="77777777" w:rsidR="00DE0449" w:rsidRPr="00C876BE" w:rsidRDefault="00DE0449" w:rsidP="00DE0449">
            <w:pPr>
              <w:jc w:val="center"/>
            </w:pPr>
            <w:r w:rsidRPr="00C876BE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0F39" w14:textId="77777777" w:rsidR="00DE0449" w:rsidRPr="00C876BE" w:rsidRDefault="00DE0449" w:rsidP="00DE0449">
            <w:pPr>
              <w:jc w:val="center"/>
            </w:pPr>
            <w:r w:rsidRPr="00C876BE">
              <w:t>0</w:t>
            </w:r>
          </w:p>
        </w:tc>
      </w:tr>
      <w:tr w:rsidR="00665D67" w:rsidRPr="00C876BE" w14:paraId="459FC6D9" w14:textId="77777777" w:rsidTr="00665D67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7054" w14:textId="77777777" w:rsidR="00665D67" w:rsidRPr="00C876BE" w:rsidRDefault="00665D67" w:rsidP="00DE0449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8C053C" w14:textId="77777777" w:rsidR="00665D67" w:rsidRPr="00C876BE" w:rsidRDefault="00665D67" w:rsidP="00DE0449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838D" w14:textId="77777777" w:rsidR="00665D67" w:rsidRPr="00C876BE" w:rsidRDefault="00665D67" w:rsidP="00DE044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7DE8" w14:textId="77777777" w:rsidR="00665D67" w:rsidRPr="00C876BE" w:rsidRDefault="00665D67" w:rsidP="00DE0449">
            <w:pPr>
              <w:jc w:val="center"/>
              <w:rPr>
                <w:color w:val="FF0000"/>
              </w:rPr>
            </w:pPr>
          </w:p>
        </w:tc>
      </w:tr>
      <w:tr w:rsidR="00DE0449" w:rsidRPr="00C876BE" w14:paraId="06A6A8E0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4F5F" w14:textId="77777777" w:rsidR="00DE0449" w:rsidRPr="00C876BE" w:rsidRDefault="00DE0449" w:rsidP="00DE0449">
            <w:pPr>
              <w:jc w:val="right"/>
            </w:pPr>
            <w:r w:rsidRPr="00C876BE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9DAF81" w14:textId="77777777" w:rsidR="00DE0449" w:rsidRPr="00C876BE" w:rsidRDefault="00DE0449" w:rsidP="00DE0449">
            <w:r w:rsidRPr="00C876BE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9FFD" w14:textId="77777777" w:rsidR="00DE0449" w:rsidRPr="00C876BE" w:rsidRDefault="00DE0449" w:rsidP="00DE0449">
            <w:pPr>
              <w:jc w:val="center"/>
            </w:pPr>
            <w:r w:rsidRPr="00C876BE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6242" w14:textId="5D5B0760" w:rsidR="00DE0449" w:rsidRPr="00C876BE" w:rsidRDefault="002D046E" w:rsidP="00DE0449">
            <w:pPr>
              <w:jc w:val="center"/>
            </w:pPr>
            <w:r w:rsidRPr="00C876BE">
              <w:t>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6468" w14:textId="3DB3C8F6" w:rsidR="00DE0449" w:rsidRPr="00C876BE" w:rsidRDefault="002D046E" w:rsidP="00DE0449">
            <w:pPr>
              <w:jc w:val="center"/>
            </w:pPr>
            <w:r w:rsidRPr="00C876BE">
              <w:t>3,35</w:t>
            </w:r>
          </w:p>
        </w:tc>
      </w:tr>
      <w:tr w:rsidR="00DE0449" w:rsidRPr="00C876BE" w14:paraId="70FEC585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4A9A" w14:textId="77777777" w:rsidR="00DE0449" w:rsidRPr="00C876BE" w:rsidRDefault="00DE0449" w:rsidP="00DE0449">
            <w:pPr>
              <w:jc w:val="right"/>
            </w:pPr>
            <w:r w:rsidRPr="00C876BE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9FDCBE" w14:textId="77777777" w:rsidR="00DE0449" w:rsidRPr="00C876BE" w:rsidRDefault="00DE0449" w:rsidP="00DE0449">
            <w:r w:rsidRPr="00C876BE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6D51" w14:textId="77777777" w:rsidR="00DE0449" w:rsidRPr="00C876BE" w:rsidRDefault="00DE0449" w:rsidP="00DE0449">
            <w:pPr>
              <w:jc w:val="center"/>
            </w:pPr>
            <w:r w:rsidRPr="00C876BE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A5DA" w14:textId="7C5E0ED3" w:rsidR="00DE0449" w:rsidRPr="00C876BE" w:rsidRDefault="002D046E" w:rsidP="00DE0449">
            <w:pPr>
              <w:jc w:val="center"/>
            </w:pPr>
            <w:r w:rsidRPr="00C876BE"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6579" w14:textId="67C0988B" w:rsidR="00DE0449" w:rsidRPr="00C876BE" w:rsidRDefault="002D046E" w:rsidP="00DE0449">
            <w:pPr>
              <w:jc w:val="center"/>
            </w:pPr>
            <w:r w:rsidRPr="00C876BE">
              <w:t>0,91</w:t>
            </w:r>
          </w:p>
        </w:tc>
      </w:tr>
      <w:tr w:rsidR="00DE0449" w:rsidRPr="00C876BE" w14:paraId="231FAB58" w14:textId="77777777" w:rsidTr="00665D67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751A" w14:textId="77777777" w:rsidR="00DE0449" w:rsidRPr="00C876BE" w:rsidRDefault="00DE0449" w:rsidP="00DE0449">
            <w:pPr>
              <w:jc w:val="right"/>
            </w:pPr>
            <w:r w:rsidRPr="00C876BE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5554F7" w14:textId="77777777" w:rsidR="00DE0449" w:rsidRPr="00C876BE" w:rsidRDefault="00DE0449" w:rsidP="00DE0449">
            <w:r w:rsidRPr="00C876BE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5E93" w14:textId="77777777" w:rsidR="00DE0449" w:rsidRPr="00C876BE" w:rsidRDefault="00DE0449" w:rsidP="00DE0449">
            <w:pPr>
              <w:jc w:val="center"/>
            </w:pPr>
            <w:r w:rsidRPr="00C876BE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4E3" w14:textId="77777777" w:rsidR="00DE0449" w:rsidRPr="00C876BE" w:rsidRDefault="00DE0449" w:rsidP="00DE0449">
            <w:pPr>
              <w:jc w:val="center"/>
            </w:pPr>
            <w:r w:rsidRPr="00C876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66E2" w14:textId="77777777" w:rsidR="00DE0449" w:rsidRPr="00C876BE" w:rsidRDefault="00DE0449" w:rsidP="00DE0449">
            <w:pPr>
              <w:jc w:val="center"/>
            </w:pPr>
            <w:r w:rsidRPr="00C876BE">
              <w:t>-</w:t>
            </w:r>
          </w:p>
        </w:tc>
      </w:tr>
    </w:tbl>
    <w:p w14:paraId="10FD2522" w14:textId="704FFA64" w:rsidR="00DE0449" w:rsidRPr="00C876BE" w:rsidRDefault="00DE0449" w:rsidP="00665D6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МУП «</w:t>
      </w:r>
      <w:r w:rsidR="00665D67" w:rsidRPr="00C876BE">
        <w:rPr>
          <w:sz w:val="24"/>
          <w:szCs w:val="24"/>
        </w:rPr>
        <w:t>ЭКО</w:t>
      </w:r>
      <w:r w:rsidRPr="00C876BE">
        <w:rPr>
          <w:sz w:val="24"/>
          <w:szCs w:val="24"/>
        </w:rPr>
        <w:t xml:space="preserve">» на </w:t>
      </w:r>
      <w:r w:rsidR="00E75A85" w:rsidRPr="00C876BE">
        <w:rPr>
          <w:sz w:val="24"/>
          <w:szCs w:val="24"/>
        </w:rPr>
        <w:t>2026-2030</w:t>
      </w:r>
      <w:r w:rsidRPr="00C876BE">
        <w:rPr>
          <w:sz w:val="24"/>
          <w:szCs w:val="24"/>
        </w:rPr>
        <w:t xml:space="preserve"> гг.</w:t>
      </w:r>
    </w:p>
    <w:p w14:paraId="5A864BB3" w14:textId="0A7C30F8" w:rsidR="00DE0449" w:rsidRPr="00C876BE" w:rsidRDefault="00DE0449" w:rsidP="00665D67">
      <w:pPr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E25D08" w:rsidRPr="00C876BE">
        <w:rPr>
          <w:rFonts w:eastAsia="Calibri"/>
          <w:sz w:val="24"/>
          <w:szCs w:val="24"/>
        </w:rPr>
        <w:t>МУП</w:t>
      </w:r>
      <w:r w:rsidRPr="00C876BE">
        <w:rPr>
          <w:rFonts w:eastAsia="Calibri"/>
          <w:sz w:val="24"/>
          <w:szCs w:val="24"/>
        </w:rPr>
        <w:t xml:space="preserve"> «</w:t>
      </w:r>
      <w:r w:rsidR="00665D67" w:rsidRPr="00C876BE">
        <w:rPr>
          <w:rFonts w:eastAsia="Calibri"/>
          <w:sz w:val="24"/>
          <w:szCs w:val="24"/>
        </w:rPr>
        <w:t>ЭКО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 xml:space="preserve">на </w:t>
      </w:r>
      <w:r w:rsidR="0028105B" w:rsidRPr="00C876BE">
        <w:rPr>
          <w:rFonts w:eastAsia="Calibri"/>
          <w:sz w:val="24"/>
          <w:szCs w:val="24"/>
        </w:rPr>
        <w:t xml:space="preserve">территории </w:t>
      </w:r>
      <w:r w:rsidR="00665D67" w:rsidRPr="00C876BE">
        <w:rPr>
          <w:rFonts w:eastAsia="Calibri"/>
          <w:sz w:val="24"/>
          <w:szCs w:val="24"/>
        </w:rPr>
        <w:t>Павло-</w:t>
      </w:r>
      <w:proofErr w:type="spellStart"/>
      <w:r w:rsidR="00665D67" w:rsidRPr="00C876BE">
        <w:rPr>
          <w:rFonts w:eastAsia="Calibri"/>
          <w:sz w:val="24"/>
          <w:szCs w:val="24"/>
        </w:rPr>
        <w:t>Куракинского</w:t>
      </w:r>
      <w:proofErr w:type="spellEnd"/>
      <w:r w:rsidR="0028105B" w:rsidRPr="00C876BE">
        <w:rPr>
          <w:rFonts w:eastAsia="Calibri"/>
          <w:sz w:val="24"/>
          <w:szCs w:val="24"/>
        </w:rPr>
        <w:t xml:space="preserve"> сельсовета </w:t>
      </w:r>
      <w:r w:rsidR="00665D67" w:rsidRPr="00C876BE">
        <w:rPr>
          <w:rFonts w:eastAsia="Calibri"/>
          <w:sz w:val="24"/>
          <w:szCs w:val="24"/>
        </w:rPr>
        <w:t>Городищенского</w:t>
      </w:r>
      <w:r w:rsidR="0028105B"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="0028105B" w:rsidRPr="00C876BE">
        <w:rPr>
          <w:sz w:val="24"/>
          <w:szCs w:val="24"/>
        </w:rPr>
        <w:t xml:space="preserve"> </w:t>
      </w:r>
      <w:r w:rsidR="009C3882">
        <w:rPr>
          <w:sz w:val="24"/>
          <w:szCs w:val="24"/>
        </w:rPr>
        <w:t xml:space="preserve">на </w:t>
      </w:r>
      <w:r w:rsidRPr="00C876BE">
        <w:rPr>
          <w:sz w:val="24"/>
          <w:szCs w:val="24"/>
        </w:rPr>
        <w:t>202</w:t>
      </w:r>
      <w:r w:rsidR="002E009C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– 20</w:t>
      </w:r>
      <w:r w:rsidR="002E009C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6DD5501E" w14:textId="77777777" w:rsidTr="00DE0449">
        <w:trPr>
          <w:trHeight w:val="563"/>
          <w:tblHeader/>
        </w:trPr>
        <w:tc>
          <w:tcPr>
            <w:tcW w:w="1810" w:type="dxa"/>
            <w:vAlign w:val="center"/>
          </w:tcPr>
          <w:p w14:paraId="6D12F904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bookmarkStart w:id="3" w:name="_Hlk184586368"/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0BE7EEAA" w14:textId="32136A3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5BBBABED" w14:textId="2876037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9BF7777" w14:textId="2FBC173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5156FE4D" w14:textId="1E6E1AC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1166A34C" w14:textId="6A6A17B1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29934D7D" w14:textId="5D76683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131074B4" w14:textId="7C2CB3DA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7959CB05" w14:textId="4D21329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04CE7069" w14:textId="74A8E1E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7EBB2DB4" w14:textId="23E60E72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DE0449" w:rsidRPr="00C876BE" w14:paraId="12923BEC" w14:textId="77777777" w:rsidTr="00DE0449">
        <w:trPr>
          <w:trHeight w:val="563"/>
        </w:trPr>
        <w:tc>
          <w:tcPr>
            <w:tcW w:w="1810" w:type="dxa"/>
            <w:vAlign w:val="center"/>
          </w:tcPr>
          <w:p w14:paraId="2B6F874F" w14:textId="52838CB7" w:rsidR="00DE0449" w:rsidRPr="00C876BE" w:rsidRDefault="00DE0449" w:rsidP="00DE044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 w:rsidR="00B017BD" w:rsidRPr="00C876BE">
              <w:rPr>
                <w:color w:val="000000"/>
                <w:sz w:val="16"/>
                <w:szCs w:val="16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2" w:type="dxa"/>
            <w:vAlign w:val="center"/>
          </w:tcPr>
          <w:p w14:paraId="70A6B7A4" w14:textId="1610D941" w:rsidR="00DE0449" w:rsidRPr="00C876BE" w:rsidRDefault="00E87B59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63,98</w:t>
            </w:r>
          </w:p>
        </w:tc>
        <w:tc>
          <w:tcPr>
            <w:tcW w:w="861" w:type="dxa"/>
            <w:vAlign w:val="center"/>
          </w:tcPr>
          <w:p w14:paraId="46DFF588" w14:textId="17C6FB97" w:rsidR="00DE0449" w:rsidRPr="00C876BE" w:rsidRDefault="00E87B59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64,7</w:t>
            </w:r>
            <w:r w:rsidR="002E009C" w:rsidRPr="00C876BE">
              <w:rPr>
                <w:sz w:val="16"/>
                <w:szCs w:val="16"/>
              </w:rPr>
              <w:t>9</w:t>
            </w:r>
          </w:p>
        </w:tc>
        <w:tc>
          <w:tcPr>
            <w:tcW w:w="861" w:type="dxa"/>
            <w:vAlign w:val="center"/>
          </w:tcPr>
          <w:p w14:paraId="18DB2C10" w14:textId="0EF3AE68" w:rsidR="00DE0449" w:rsidRPr="00C876BE" w:rsidRDefault="00E87B59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64,7</w:t>
            </w:r>
            <w:r w:rsidR="002E009C" w:rsidRPr="00C876BE">
              <w:rPr>
                <w:sz w:val="16"/>
                <w:szCs w:val="16"/>
              </w:rPr>
              <w:t>9</w:t>
            </w:r>
          </w:p>
        </w:tc>
        <w:tc>
          <w:tcPr>
            <w:tcW w:w="861" w:type="dxa"/>
            <w:vAlign w:val="center"/>
          </w:tcPr>
          <w:p w14:paraId="2B362A7F" w14:textId="063DF063" w:rsidR="00DE0449" w:rsidRPr="00C876BE" w:rsidRDefault="00E87B59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78,64</w:t>
            </w:r>
          </w:p>
        </w:tc>
        <w:tc>
          <w:tcPr>
            <w:tcW w:w="861" w:type="dxa"/>
            <w:vAlign w:val="center"/>
          </w:tcPr>
          <w:p w14:paraId="580904F4" w14:textId="593E179D" w:rsidR="00DE0449" w:rsidRPr="00C876BE" w:rsidRDefault="002E009C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78,64</w:t>
            </w:r>
          </w:p>
        </w:tc>
        <w:tc>
          <w:tcPr>
            <w:tcW w:w="861" w:type="dxa"/>
            <w:vAlign w:val="center"/>
          </w:tcPr>
          <w:p w14:paraId="6D0FF508" w14:textId="4D591110" w:rsidR="00DE0449" w:rsidRPr="00C876BE" w:rsidRDefault="00E87B59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69,92</w:t>
            </w:r>
          </w:p>
        </w:tc>
        <w:tc>
          <w:tcPr>
            <w:tcW w:w="861" w:type="dxa"/>
            <w:vAlign w:val="center"/>
          </w:tcPr>
          <w:p w14:paraId="18381F6E" w14:textId="59E47B35" w:rsidR="00DE0449" w:rsidRPr="00C876BE" w:rsidRDefault="009C3882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69,92</w:t>
            </w:r>
          </w:p>
        </w:tc>
        <w:tc>
          <w:tcPr>
            <w:tcW w:w="861" w:type="dxa"/>
            <w:vAlign w:val="center"/>
          </w:tcPr>
          <w:p w14:paraId="3C1A8B9D" w14:textId="57B29541" w:rsidR="00DE0449" w:rsidRPr="00C876BE" w:rsidRDefault="00E87B59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84,4</w:t>
            </w:r>
          </w:p>
        </w:tc>
        <w:tc>
          <w:tcPr>
            <w:tcW w:w="861" w:type="dxa"/>
            <w:vAlign w:val="center"/>
          </w:tcPr>
          <w:p w14:paraId="616AD8E7" w14:textId="3831920F" w:rsidR="00DE0449" w:rsidRPr="00C876BE" w:rsidRDefault="00E87B59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84,04</w:t>
            </w:r>
          </w:p>
        </w:tc>
        <w:tc>
          <w:tcPr>
            <w:tcW w:w="861" w:type="dxa"/>
            <w:vAlign w:val="center"/>
          </w:tcPr>
          <w:p w14:paraId="5B101213" w14:textId="4CD981CA" w:rsidR="00DE0449" w:rsidRPr="00C876BE" w:rsidRDefault="001336F5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75,16</w:t>
            </w:r>
          </w:p>
        </w:tc>
      </w:tr>
    </w:tbl>
    <w:bookmarkEnd w:id="3"/>
    <w:p w14:paraId="14A23DA2" w14:textId="62D9F4CF" w:rsidR="00BF51F4" w:rsidRPr="00C876BE" w:rsidRDefault="00DE0449" w:rsidP="00BF51F4">
      <w:pPr>
        <w:tabs>
          <w:tab w:val="left" w:pos="567"/>
          <w:tab w:val="left" w:pos="851"/>
        </w:tabs>
        <w:ind w:firstLine="728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b/>
          <w:sz w:val="24"/>
          <w:szCs w:val="24"/>
        </w:rPr>
        <w:t xml:space="preserve">Сагайдачный Д.И. </w:t>
      </w:r>
      <w:r w:rsidR="00BF51F4" w:rsidRPr="00C876BE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rFonts w:eastAsia="Calibri"/>
          <w:sz w:val="24"/>
          <w:szCs w:val="24"/>
        </w:rPr>
        <w:t>02.12.2025 № 14-05-3035</w:t>
      </w:r>
      <w:r w:rsidR="00BF51F4" w:rsidRPr="00C876BE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rFonts w:eastAsia="Calibri"/>
          <w:sz w:val="24"/>
          <w:szCs w:val="24"/>
        </w:rPr>
        <w:t>08.12.2025 № ЕД/5799/25</w:t>
      </w:r>
      <w:r w:rsidR="00BF51F4" w:rsidRPr="00C876BE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DFF16C2" w14:textId="1017658E" w:rsidR="00DE0449" w:rsidRPr="00C876BE" w:rsidRDefault="00DE0449" w:rsidP="00BF51F4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C876BE">
        <w:rPr>
          <w:sz w:val="24"/>
          <w:szCs w:val="24"/>
        </w:rPr>
        <w:t>МУП «</w:t>
      </w:r>
      <w:r w:rsidR="00665D67" w:rsidRPr="00C876BE">
        <w:rPr>
          <w:sz w:val="24"/>
          <w:szCs w:val="24"/>
        </w:rPr>
        <w:t>ЭКО</w:t>
      </w:r>
      <w:r w:rsidRPr="00C876BE">
        <w:rPr>
          <w:sz w:val="24"/>
          <w:szCs w:val="24"/>
        </w:rPr>
        <w:t xml:space="preserve">» </w:t>
      </w:r>
      <w:r w:rsidRPr="00C876BE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3A294FE1" w14:textId="6C9FA085" w:rsidR="003C23A5" w:rsidRPr="00C876BE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</w:t>
      </w:r>
      <w:r w:rsidR="003C23A5" w:rsidRPr="00C876BE">
        <w:rPr>
          <w:sz w:val="24"/>
          <w:szCs w:val="24"/>
        </w:rPr>
        <w:t>:</w:t>
      </w:r>
      <w:r w:rsidRPr="00C876BE">
        <w:rPr>
          <w:sz w:val="24"/>
          <w:szCs w:val="24"/>
        </w:rPr>
        <w:t xml:space="preserve"> </w:t>
      </w:r>
    </w:p>
    <w:p w14:paraId="6BE70A59" w14:textId="3EEA8A9D" w:rsidR="003C23A5" w:rsidRPr="00C876BE" w:rsidRDefault="003C23A5" w:rsidP="003C23A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 предлагаемые к утверждению долгосрочные параметры регулирования тарифов</w:t>
      </w:r>
      <w:r w:rsidR="009C3882">
        <w:rPr>
          <w:sz w:val="24"/>
          <w:szCs w:val="24"/>
        </w:rPr>
        <w:t xml:space="preserve"> на питьевую воду (питьевое водоснабжение)</w:t>
      </w:r>
      <w:r w:rsidRPr="00C876BE">
        <w:rPr>
          <w:sz w:val="24"/>
          <w:szCs w:val="24"/>
        </w:rPr>
        <w:t xml:space="preserve"> для </w:t>
      </w:r>
      <w:r w:rsidRPr="00C876BE">
        <w:rPr>
          <w:rFonts w:eastAsia="Calibri"/>
          <w:sz w:val="24"/>
          <w:szCs w:val="24"/>
        </w:rPr>
        <w:t>МУП «</w:t>
      </w:r>
      <w:r w:rsidR="00665D67" w:rsidRPr="00C876BE">
        <w:rPr>
          <w:rFonts w:eastAsia="Calibri"/>
          <w:sz w:val="24"/>
          <w:szCs w:val="24"/>
        </w:rPr>
        <w:t>ЭКО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 xml:space="preserve">на </w:t>
      </w:r>
      <w:r w:rsidRPr="00C876BE">
        <w:rPr>
          <w:rFonts w:eastAsia="Calibri"/>
          <w:sz w:val="24"/>
          <w:szCs w:val="24"/>
        </w:rPr>
        <w:t xml:space="preserve">территории </w:t>
      </w:r>
      <w:r w:rsidR="00665D67" w:rsidRPr="00C876BE">
        <w:rPr>
          <w:rFonts w:eastAsia="Calibri"/>
          <w:sz w:val="24"/>
          <w:szCs w:val="24"/>
        </w:rPr>
        <w:t>Павло-</w:t>
      </w:r>
      <w:proofErr w:type="spellStart"/>
      <w:r w:rsidR="00665D67" w:rsidRPr="00C876BE">
        <w:rPr>
          <w:rFonts w:eastAsia="Calibri"/>
          <w:sz w:val="24"/>
          <w:szCs w:val="24"/>
        </w:rPr>
        <w:t>Куракинского</w:t>
      </w:r>
      <w:proofErr w:type="spellEnd"/>
      <w:r w:rsidRPr="00C876BE">
        <w:rPr>
          <w:rFonts w:eastAsia="Calibri"/>
          <w:sz w:val="24"/>
          <w:szCs w:val="24"/>
        </w:rPr>
        <w:t xml:space="preserve"> сельсовета </w:t>
      </w:r>
      <w:r w:rsidR="00665D67" w:rsidRPr="00C876BE">
        <w:rPr>
          <w:rFonts w:eastAsia="Calibri"/>
          <w:sz w:val="24"/>
          <w:szCs w:val="24"/>
        </w:rPr>
        <w:t>Городищенского</w:t>
      </w:r>
      <w:r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Pr="00C876BE">
        <w:rPr>
          <w:sz w:val="24"/>
          <w:szCs w:val="24"/>
        </w:rPr>
        <w:t xml:space="preserve"> </w:t>
      </w:r>
      <w:r w:rsidR="00665D67" w:rsidRPr="00C876BE">
        <w:rPr>
          <w:sz w:val="24"/>
          <w:szCs w:val="24"/>
        </w:rPr>
        <w:t xml:space="preserve">на </w:t>
      </w:r>
      <w:r w:rsidRPr="00C876BE">
        <w:rPr>
          <w:sz w:val="24"/>
          <w:szCs w:val="24"/>
        </w:rPr>
        <w:t>202</w:t>
      </w:r>
      <w:r w:rsidR="00665D67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>–20</w:t>
      </w:r>
      <w:r w:rsidR="00665D67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в размере: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665D67" w:rsidRPr="00C876BE" w14:paraId="23D47EA0" w14:textId="77777777" w:rsidTr="002D046E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BB5" w14:textId="0B64F0EB" w:rsidR="00665D67" w:rsidRPr="00C876BE" w:rsidRDefault="00665D67" w:rsidP="00665D67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067F" w14:textId="1A2A351B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B84" w14:textId="2D0AD3D6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794" w14:textId="6DFC0B88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5D54" w14:textId="0B7AD75B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1AB5" w14:textId="79766882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2D046E" w:rsidRPr="00C876BE" w14:paraId="7BB71BBF" w14:textId="77777777" w:rsidTr="002D046E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970B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4F71" w14:textId="4EE50D32" w:rsidR="002D046E" w:rsidRPr="00C876BE" w:rsidRDefault="002D046E" w:rsidP="002D046E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1 403,78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913" w14:textId="38C86451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FDAA" w14:textId="4ACC9BEB" w:rsidR="002D046E" w:rsidRPr="00C876BE" w:rsidRDefault="002D046E" w:rsidP="002D046E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52B4" w14:textId="0E816E22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51A" w14:textId="1B13173D" w:rsidR="002D046E" w:rsidRPr="00C876BE" w:rsidRDefault="002D046E" w:rsidP="002D046E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2D046E" w:rsidRPr="00C876BE" w14:paraId="783FA688" w14:textId="77777777" w:rsidTr="002D046E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5E68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848A" w14:textId="3501915A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63EC" w14:textId="4E8295B0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AA5" w14:textId="01FB1AE2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17A" w14:textId="3B54A8C8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9E60" w14:textId="408BF894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2D046E" w:rsidRPr="00C876BE" w14:paraId="4164C104" w14:textId="77777777" w:rsidTr="002D046E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B18F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820F" w14:textId="371BC104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B63" w14:textId="2BCDC78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18D0" w14:textId="27094566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A0DA" w14:textId="178C8DD2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B5E" w14:textId="7C310EB3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2D046E" w:rsidRPr="00C876BE" w14:paraId="426E6A68" w14:textId="77777777" w:rsidTr="002D046E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9550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lastRenderedPageBreak/>
              <w:t xml:space="preserve">Показатели энергосбережения и энергетической эффективности: </w:t>
            </w:r>
          </w:p>
          <w:p w14:paraId="2865F641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4ED6F" w14:textId="0E998419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5A2A6" w14:textId="28D0C6F6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DA6A7" w14:textId="449FECEA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212C" w14:textId="1EDE675A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59EC" w14:textId="20662161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</w:tr>
      <w:tr w:rsidR="002D046E" w:rsidRPr="00C876BE" w14:paraId="6D49D56B" w14:textId="77777777" w:rsidTr="002D046E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F00D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FA9D526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7F4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1838200B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75B2DFC1" w14:textId="3C31F7F9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C10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16D25EE9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42D1C0EF" w14:textId="1F8FD61B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1FA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764C78F1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5146DC4A" w14:textId="6EC8AD6F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4A0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3A16A9BC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278697C8" w14:textId="127A6033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1E51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6697EDC1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2E8CDEBD" w14:textId="6D88E758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5E18D8EE" w14:textId="08C5D936" w:rsidR="00DE0449" w:rsidRPr="00C876BE" w:rsidRDefault="003C23A5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DE0449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предлагаемый к утверждению </w:t>
      </w:r>
      <w:r w:rsidR="00DE0449" w:rsidRPr="00C876BE">
        <w:rPr>
          <w:sz w:val="24"/>
          <w:szCs w:val="24"/>
        </w:rPr>
        <w:t xml:space="preserve">одноставочный тариф </w:t>
      </w:r>
      <w:r w:rsidR="00DE0449" w:rsidRPr="00C876BE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DE0449" w:rsidRPr="00C876BE">
        <w:rPr>
          <w:iCs/>
          <w:sz w:val="24"/>
          <w:szCs w:val="24"/>
        </w:rPr>
        <w:t xml:space="preserve">для потребителей </w:t>
      </w:r>
      <w:bookmarkStart w:id="4" w:name="_Hlk184575617"/>
      <w:r w:rsidR="00DE0449" w:rsidRPr="00C876BE">
        <w:rPr>
          <w:iCs/>
          <w:sz w:val="24"/>
          <w:szCs w:val="24"/>
        </w:rPr>
        <w:t>МУП «</w:t>
      </w:r>
      <w:r w:rsidR="00665D67" w:rsidRPr="00C876BE">
        <w:rPr>
          <w:iCs/>
          <w:sz w:val="24"/>
          <w:szCs w:val="24"/>
        </w:rPr>
        <w:t>ЭКО</w:t>
      </w:r>
      <w:r w:rsidR="00DE0449" w:rsidRPr="00C876BE">
        <w:rPr>
          <w:iCs/>
          <w:sz w:val="24"/>
          <w:szCs w:val="24"/>
        </w:rPr>
        <w:t xml:space="preserve">» на территории </w:t>
      </w:r>
      <w:r w:rsidR="00665D67" w:rsidRPr="00C876BE">
        <w:rPr>
          <w:iCs/>
          <w:sz w:val="24"/>
          <w:szCs w:val="24"/>
        </w:rPr>
        <w:t>Павло-</w:t>
      </w:r>
      <w:proofErr w:type="spellStart"/>
      <w:r w:rsidR="00665D67" w:rsidRPr="00C876BE">
        <w:rPr>
          <w:iCs/>
          <w:sz w:val="24"/>
          <w:szCs w:val="24"/>
        </w:rPr>
        <w:t>Куракинского</w:t>
      </w:r>
      <w:proofErr w:type="spellEnd"/>
      <w:r w:rsidR="00DE0449" w:rsidRPr="00C876BE">
        <w:rPr>
          <w:iCs/>
          <w:sz w:val="24"/>
          <w:szCs w:val="24"/>
        </w:rPr>
        <w:t xml:space="preserve"> сельсовета </w:t>
      </w:r>
      <w:r w:rsidR="00665D67" w:rsidRPr="00C876BE">
        <w:rPr>
          <w:iCs/>
          <w:sz w:val="24"/>
          <w:szCs w:val="24"/>
        </w:rPr>
        <w:t>Городищенского</w:t>
      </w:r>
      <w:r w:rsidR="00DE0449" w:rsidRPr="00C876BE">
        <w:rPr>
          <w:iCs/>
          <w:sz w:val="24"/>
          <w:szCs w:val="24"/>
        </w:rPr>
        <w:t xml:space="preserve"> района Пензенской области</w:t>
      </w:r>
      <w:r w:rsidR="00DE0449" w:rsidRPr="00C876BE">
        <w:rPr>
          <w:rFonts w:eastAsia="Calibri"/>
          <w:bCs/>
          <w:iCs/>
          <w:sz w:val="24"/>
          <w:szCs w:val="24"/>
        </w:rPr>
        <w:t xml:space="preserve"> н</w:t>
      </w:r>
      <w:r w:rsidR="00F005DD" w:rsidRPr="00C876BE">
        <w:rPr>
          <w:rFonts w:eastAsia="Calibri"/>
          <w:bCs/>
          <w:iCs/>
          <w:sz w:val="24"/>
          <w:szCs w:val="24"/>
        </w:rPr>
        <w:t xml:space="preserve">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="00DE0449" w:rsidRPr="00C876BE">
        <w:rPr>
          <w:rFonts w:eastAsia="Calibri"/>
          <w:bCs/>
          <w:iCs/>
          <w:sz w:val="24"/>
          <w:szCs w:val="24"/>
        </w:rPr>
        <w:t xml:space="preserve"> годы </w:t>
      </w:r>
      <w:r w:rsidR="00DE0449" w:rsidRPr="00C876BE">
        <w:rPr>
          <w:sz w:val="24"/>
          <w:szCs w:val="24"/>
        </w:rPr>
        <w:t>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6DA120E5" w14:textId="77777777" w:rsidTr="00DE0449">
        <w:trPr>
          <w:trHeight w:val="563"/>
          <w:tblHeader/>
        </w:trPr>
        <w:tc>
          <w:tcPr>
            <w:tcW w:w="1810" w:type="dxa"/>
            <w:vAlign w:val="center"/>
          </w:tcPr>
          <w:p w14:paraId="7A471519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bookmarkStart w:id="5" w:name="_Hlk184586385"/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14015CD7" w14:textId="00AD5A41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13536838" w14:textId="7009B7D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01D1E418" w14:textId="5E1251AD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6C282596" w14:textId="0D287D9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5B36E687" w14:textId="2914184A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64369D56" w14:textId="7B2DFE96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1E3ED359" w14:textId="6A7E41A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6B3EAE68" w14:textId="13EEAA5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5EB5CB02" w14:textId="6DC311DA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7F39F60C" w14:textId="212405BD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ED0111" w:rsidRPr="00C876BE" w14:paraId="623FBBE3" w14:textId="77777777" w:rsidTr="00ED0111">
        <w:trPr>
          <w:trHeight w:val="563"/>
        </w:trPr>
        <w:tc>
          <w:tcPr>
            <w:tcW w:w="1810" w:type="dxa"/>
            <w:vAlign w:val="center"/>
          </w:tcPr>
          <w:p w14:paraId="5977D8D1" w14:textId="4F7B6D2F" w:rsidR="00ED0111" w:rsidRPr="00C876BE" w:rsidRDefault="00ED0111" w:rsidP="00ED011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65C5ABDB" w14:textId="75593F3D" w:rsidR="00ED0111" w:rsidRPr="00C876BE" w:rsidRDefault="00ED0111" w:rsidP="00ED011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t>63,98</w:t>
            </w:r>
          </w:p>
        </w:tc>
        <w:tc>
          <w:tcPr>
            <w:tcW w:w="861" w:type="dxa"/>
            <w:vAlign w:val="center"/>
          </w:tcPr>
          <w:p w14:paraId="6B5ED9E8" w14:textId="42E54E9A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64,79</w:t>
            </w:r>
          </w:p>
        </w:tc>
        <w:tc>
          <w:tcPr>
            <w:tcW w:w="861" w:type="dxa"/>
            <w:vAlign w:val="center"/>
          </w:tcPr>
          <w:p w14:paraId="30DA81F5" w14:textId="4E654EEF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64,79</w:t>
            </w:r>
          </w:p>
        </w:tc>
        <w:tc>
          <w:tcPr>
            <w:tcW w:w="861" w:type="dxa"/>
            <w:vAlign w:val="center"/>
          </w:tcPr>
          <w:p w14:paraId="49B86467" w14:textId="3F3BCAEA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78,64</w:t>
            </w:r>
          </w:p>
        </w:tc>
        <w:tc>
          <w:tcPr>
            <w:tcW w:w="861" w:type="dxa"/>
            <w:vAlign w:val="center"/>
          </w:tcPr>
          <w:p w14:paraId="41F09970" w14:textId="15DB4FBC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78,64</w:t>
            </w:r>
          </w:p>
        </w:tc>
        <w:tc>
          <w:tcPr>
            <w:tcW w:w="861" w:type="dxa"/>
            <w:vAlign w:val="center"/>
          </w:tcPr>
          <w:p w14:paraId="463B253E" w14:textId="0F287604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69,92</w:t>
            </w:r>
          </w:p>
        </w:tc>
        <w:tc>
          <w:tcPr>
            <w:tcW w:w="861" w:type="dxa"/>
            <w:vAlign w:val="center"/>
          </w:tcPr>
          <w:p w14:paraId="6610A745" w14:textId="5F8EF987" w:rsidR="00ED0111" w:rsidRPr="00C876BE" w:rsidRDefault="009C3882" w:rsidP="00ED0111">
            <w:pPr>
              <w:jc w:val="center"/>
              <w:rPr>
                <w:sz w:val="16"/>
                <w:szCs w:val="16"/>
              </w:rPr>
            </w:pPr>
            <w:r>
              <w:t>69,92</w:t>
            </w:r>
          </w:p>
        </w:tc>
        <w:tc>
          <w:tcPr>
            <w:tcW w:w="861" w:type="dxa"/>
            <w:vAlign w:val="center"/>
          </w:tcPr>
          <w:p w14:paraId="27EDE38D" w14:textId="390AC996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84,4</w:t>
            </w:r>
          </w:p>
        </w:tc>
        <w:tc>
          <w:tcPr>
            <w:tcW w:w="861" w:type="dxa"/>
            <w:vAlign w:val="center"/>
          </w:tcPr>
          <w:p w14:paraId="6C3F57C2" w14:textId="6B412F30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84,04</w:t>
            </w:r>
          </w:p>
        </w:tc>
        <w:tc>
          <w:tcPr>
            <w:tcW w:w="861" w:type="dxa"/>
            <w:vAlign w:val="center"/>
          </w:tcPr>
          <w:p w14:paraId="5516AEE0" w14:textId="55A83016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75,16</w:t>
            </w:r>
          </w:p>
        </w:tc>
      </w:tr>
      <w:bookmarkEnd w:id="5"/>
    </w:tbl>
    <w:p w14:paraId="4217DE9D" w14:textId="77777777" w:rsidR="00DE0449" w:rsidRPr="00C876BE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4"/>
    <w:p w14:paraId="28C3FD23" w14:textId="0BFEC5FF" w:rsidR="00DE0449" w:rsidRPr="00C876BE" w:rsidRDefault="00DE0449" w:rsidP="00DE044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181E3580" w14:textId="47FE7B1D" w:rsidR="003C23A5" w:rsidRPr="00C876BE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3C23A5" w:rsidRPr="00C876BE">
        <w:rPr>
          <w:sz w:val="24"/>
          <w:szCs w:val="24"/>
        </w:rPr>
        <w:t>:</w:t>
      </w:r>
    </w:p>
    <w:p w14:paraId="1831AE20" w14:textId="26B7F31D" w:rsidR="003C23A5" w:rsidRPr="00C876BE" w:rsidRDefault="003C23A5" w:rsidP="003C23A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долгосрочные параметры регулирования тарифов </w:t>
      </w:r>
      <w:r w:rsidR="001A6650" w:rsidRPr="001A6650">
        <w:rPr>
          <w:sz w:val="24"/>
          <w:szCs w:val="24"/>
        </w:rPr>
        <w:t>на питьевую воду (питьевое водоснабжение)</w:t>
      </w:r>
      <w:r w:rsidR="001A6650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для </w:t>
      </w:r>
      <w:r w:rsidRPr="00C876BE">
        <w:rPr>
          <w:rFonts w:eastAsia="Calibri"/>
          <w:sz w:val="24"/>
          <w:szCs w:val="24"/>
        </w:rPr>
        <w:t>МУП «</w:t>
      </w:r>
      <w:r w:rsidR="00665D67" w:rsidRPr="00C876BE">
        <w:rPr>
          <w:rFonts w:eastAsia="Calibri"/>
          <w:sz w:val="24"/>
          <w:szCs w:val="24"/>
        </w:rPr>
        <w:t>ЭКО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 xml:space="preserve">на </w:t>
      </w:r>
      <w:r w:rsidRPr="00C876BE">
        <w:rPr>
          <w:rFonts w:eastAsia="Calibri"/>
          <w:sz w:val="24"/>
          <w:szCs w:val="24"/>
        </w:rPr>
        <w:t xml:space="preserve">территории </w:t>
      </w:r>
      <w:r w:rsidR="00665D67" w:rsidRPr="00C876BE">
        <w:rPr>
          <w:rFonts w:eastAsia="Calibri"/>
          <w:sz w:val="24"/>
          <w:szCs w:val="24"/>
        </w:rPr>
        <w:t>Павло-</w:t>
      </w:r>
      <w:proofErr w:type="spellStart"/>
      <w:r w:rsidR="00665D67" w:rsidRPr="00C876BE">
        <w:rPr>
          <w:rFonts w:eastAsia="Calibri"/>
          <w:sz w:val="24"/>
          <w:szCs w:val="24"/>
        </w:rPr>
        <w:t>Куракинского</w:t>
      </w:r>
      <w:proofErr w:type="spellEnd"/>
      <w:r w:rsidRPr="00C876BE">
        <w:rPr>
          <w:rFonts w:eastAsia="Calibri"/>
          <w:sz w:val="24"/>
          <w:szCs w:val="24"/>
        </w:rPr>
        <w:t xml:space="preserve"> сельсовета </w:t>
      </w:r>
      <w:r w:rsidR="00665D67" w:rsidRPr="00C876BE">
        <w:rPr>
          <w:rFonts w:eastAsia="Calibri"/>
          <w:sz w:val="24"/>
          <w:szCs w:val="24"/>
        </w:rPr>
        <w:t>Городищенского</w:t>
      </w:r>
      <w:r w:rsidRPr="00C876BE">
        <w:rPr>
          <w:rFonts w:eastAsia="Calibri"/>
          <w:sz w:val="24"/>
          <w:szCs w:val="24"/>
        </w:rPr>
        <w:t xml:space="preserve"> района Пензенской области</w:t>
      </w:r>
      <w:r w:rsidRPr="00C876BE">
        <w:rPr>
          <w:sz w:val="24"/>
          <w:szCs w:val="24"/>
        </w:rPr>
        <w:t xml:space="preserve"> </w:t>
      </w:r>
      <w:r w:rsidR="00F504B0">
        <w:rPr>
          <w:sz w:val="24"/>
          <w:szCs w:val="24"/>
        </w:rPr>
        <w:t xml:space="preserve">на </w:t>
      </w:r>
      <w:r w:rsidRPr="00C876BE">
        <w:rPr>
          <w:sz w:val="24"/>
          <w:szCs w:val="24"/>
        </w:rPr>
        <w:t>202</w:t>
      </w:r>
      <w:r w:rsidR="00665D67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>–</w:t>
      </w:r>
      <w:r w:rsidR="00665D67" w:rsidRPr="00C876BE">
        <w:rPr>
          <w:sz w:val="24"/>
          <w:szCs w:val="24"/>
        </w:rPr>
        <w:t>2</w:t>
      </w:r>
      <w:r w:rsidRPr="00C876BE">
        <w:rPr>
          <w:sz w:val="24"/>
          <w:szCs w:val="24"/>
        </w:rPr>
        <w:t>0</w:t>
      </w:r>
      <w:r w:rsidR="00665D67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в размере:</w:t>
      </w:r>
    </w:p>
    <w:tbl>
      <w:tblPr>
        <w:tblW w:w="10795" w:type="dxa"/>
        <w:tblLook w:val="00A0" w:firstRow="1" w:lastRow="0" w:firstColumn="1" w:lastColumn="0" w:noHBand="0" w:noVBand="0"/>
      </w:tblPr>
      <w:tblGrid>
        <w:gridCol w:w="5920"/>
        <w:gridCol w:w="1418"/>
        <w:gridCol w:w="886"/>
        <w:gridCol w:w="851"/>
        <w:gridCol w:w="850"/>
        <w:gridCol w:w="870"/>
      </w:tblGrid>
      <w:tr w:rsidR="00665D67" w:rsidRPr="00C876BE" w14:paraId="599F64B7" w14:textId="77777777" w:rsidTr="002D046E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D0D3" w14:textId="77777777" w:rsidR="00665D67" w:rsidRPr="00C876BE" w:rsidRDefault="00665D67" w:rsidP="00665D67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0845" w14:textId="45A745ED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FBD5" w14:textId="5024DDE6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022" w14:textId="0719B5A1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DE59A" w14:textId="05C62FA6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2934" w14:textId="789D47EB" w:rsidR="00665D67" w:rsidRPr="00C876BE" w:rsidRDefault="00665D67" w:rsidP="00665D6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2D046E" w:rsidRPr="00C876BE" w14:paraId="67C77EBB" w14:textId="77777777" w:rsidTr="002D046E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9C7E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69B7" w14:textId="5CC56579" w:rsidR="002D046E" w:rsidRPr="00C876BE" w:rsidRDefault="002D046E" w:rsidP="002D046E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1 403,78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016" w14:textId="00F6095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515" w14:textId="60EDE0F3" w:rsidR="002D046E" w:rsidRPr="00C876BE" w:rsidRDefault="002D046E" w:rsidP="002D046E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AF58" w14:textId="26DD516F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9F35" w14:textId="27873E33" w:rsidR="002D046E" w:rsidRPr="00C876BE" w:rsidRDefault="002D046E" w:rsidP="002D046E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2D046E" w:rsidRPr="00C876BE" w14:paraId="3A9AC424" w14:textId="77777777" w:rsidTr="002D046E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BAE6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0A21" w14:textId="1ABB9AEF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880" w14:textId="15A9DE7D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1A5" w14:textId="2FAB7DB0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8D68" w14:textId="1319E8A5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88ED" w14:textId="40067E93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2D046E" w:rsidRPr="00C876BE" w14:paraId="3885ADFB" w14:textId="77777777" w:rsidTr="002D046E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5CF6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38F0" w14:textId="35D98C1C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46B" w14:textId="5099081B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46C7" w14:textId="2E0E22B3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2E82" w14:textId="52F8FCD2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38D9" w14:textId="087CF9B3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2D046E" w:rsidRPr="00C876BE" w14:paraId="605DE8F4" w14:textId="77777777" w:rsidTr="002D046E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4528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19FA9B" w14:textId="77777777" w:rsidR="002D046E" w:rsidRPr="00C876BE" w:rsidRDefault="002D046E" w:rsidP="002D046E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D584" w14:textId="0D1A811B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EEE2F" w14:textId="06AA6D29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7AFB" w14:textId="1F09D2A6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EDD55" w14:textId="5D8D57D6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DB9CE" w14:textId="5ED7EDC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3,35</w:t>
            </w:r>
          </w:p>
        </w:tc>
      </w:tr>
      <w:tr w:rsidR="002D046E" w:rsidRPr="00C876BE" w14:paraId="31325B9D" w14:textId="77777777" w:rsidTr="002D046E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BFAC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9CBD398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6021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3E5E77D4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3647930F" w14:textId="4927CF70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A06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6F3908B1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5EEFA909" w14:textId="7A0F5732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93E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656F9CEE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5FE6C191" w14:textId="05E4332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0A2D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22293CD0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38DF0200" w14:textId="230EB096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D5A2" w14:textId="77777777" w:rsidR="002D046E" w:rsidRPr="00C876BE" w:rsidRDefault="002D046E" w:rsidP="002D046E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0,91</w:t>
            </w:r>
          </w:p>
          <w:p w14:paraId="606391CC" w14:textId="77777777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</w:p>
          <w:p w14:paraId="057D40FA" w14:textId="66DD392A" w:rsidR="002D046E" w:rsidRPr="00C876BE" w:rsidRDefault="002D046E" w:rsidP="002D046E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60E5D49D" w14:textId="35796D30" w:rsidR="003C23A5" w:rsidRPr="00C876BE" w:rsidRDefault="003C23A5" w:rsidP="003C23A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D2E1DD" w14:textId="4B65EB8A" w:rsidR="00DE0449" w:rsidRPr="00C876BE" w:rsidRDefault="003C23A5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</w:t>
      </w:r>
      <w:r w:rsidR="00DE0449" w:rsidRPr="00C876BE">
        <w:rPr>
          <w:sz w:val="24"/>
          <w:szCs w:val="24"/>
        </w:rPr>
        <w:t xml:space="preserve">одноставочный тариф </w:t>
      </w:r>
      <w:r w:rsidR="00DE0449"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DE0449" w:rsidRPr="00C876BE">
        <w:rPr>
          <w:iCs/>
          <w:sz w:val="24"/>
          <w:szCs w:val="24"/>
        </w:rPr>
        <w:t>МУП «</w:t>
      </w:r>
      <w:r w:rsidR="00665D67" w:rsidRPr="00C876BE">
        <w:rPr>
          <w:iCs/>
          <w:sz w:val="24"/>
          <w:szCs w:val="24"/>
        </w:rPr>
        <w:t>ЭКО</w:t>
      </w:r>
      <w:r w:rsidR="00DE0449" w:rsidRPr="00C876BE">
        <w:rPr>
          <w:iCs/>
          <w:sz w:val="24"/>
          <w:szCs w:val="24"/>
        </w:rPr>
        <w:t xml:space="preserve">» на территории </w:t>
      </w:r>
      <w:r w:rsidR="00665D67" w:rsidRPr="00C876BE">
        <w:rPr>
          <w:iCs/>
          <w:sz w:val="24"/>
          <w:szCs w:val="24"/>
        </w:rPr>
        <w:t>Павло-</w:t>
      </w:r>
      <w:proofErr w:type="spellStart"/>
      <w:r w:rsidR="00665D67" w:rsidRPr="00C876BE">
        <w:rPr>
          <w:iCs/>
          <w:sz w:val="24"/>
          <w:szCs w:val="24"/>
        </w:rPr>
        <w:t>Куракинского</w:t>
      </w:r>
      <w:proofErr w:type="spellEnd"/>
      <w:r w:rsidR="00DE0449" w:rsidRPr="00C876BE">
        <w:rPr>
          <w:iCs/>
          <w:sz w:val="24"/>
          <w:szCs w:val="24"/>
        </w:rPr>
        <w:t xml:space="preserve"> сельсовета </w:t>
      </w:r>
      <w:r w:rsidR="00665D67" w:rsidRPr="00C876BE">
        <w:rPr>
          <w:iCs/>
          <w:sz w:val="24"/>
          <w:szCs w:val="24"/>
        </w:rPr>
        <w:t>Городищенского</w:t>
      </w:r>
      <w:r w:rsidR="00DE0449" w:rsidRPr="00C876BE">
        <w:rPr>
          <w:iCs/>
          <w:sz w:val="24"/>
          <w:szCs w:val="24"/>
        </w:rPr>
        <w:t xml:space="preserve"> района Пензенской области</w:t>
      </w:r>
      <w:r w:rsidR="00DE0449" w:rsidRPr="00C876BE">
        <w:rPr>
          <w:rFonts w:eastAsia="Calibri"/>
          <w:bCs/>
          <w:iCs/>
          <w:sz w:val="24"/>
          <w:szCs w:val="24"/>
        </w:rPr>
        <w:t xml:space="preserve"> на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="00DE0449" w:rsidRPr="00C876BE">
        <w:rPr>
          <w:rFonts w:eastAsia="Calibri"/>
          <w:bCs/>
          <w:iCs/>
          <w:sz w:val="24"/>
          <w:szCs w:val="24"/>
        </w:rPr>
        <w:t xml:space="preserve"> годы </w:t>
      </w:r>
      <w:r w:rsidR="00DE0449" w:rsidRPr="00C876BE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706D54DE" w14:textId="77777777" w:rsidTr="00DE0449">
        <w:trPr>
          <w:trHeight w:val="563"/>
          <w:tblHeader/>
        </w:trPr>
        <w:tc>
          <w:tcPr>
            <w:tcW w:w="1810" w:type="dxa"/>
            <w:vAlign w:val="center"/>
          </w:tcPr>
          <w:p w14:paraId="122F8CF7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453FA39E" w14:textId="7B7D3D3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3574C49B" w14:textId="3632CC7B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5BA750D7" w14:textId="589E890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3CD51C7A" w14:textId="65D3C904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56B23C07" w14:textId="382A13D6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0EB5ABDE" w14:textId="78D9ED2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6A8F1686" w14:textId="593CA2A2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0E5FF956" w14:textId="2BA4D4F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12ED05E0" w14:textId="04ABC7D3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2A072D9B" w14:textId="06A5AFB2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ED0111" w:rsidRPr="00C876BE" w14:paraId="3F64236A" w14:textId="77777777" w:rsidTr="00ED0111">
        <w:trPr>
          <w:trHeight w:val="563"/>
        </w:trPr>
        <w:tc>
          <w:tcPr>
            <w:tcW w:w="1810" w:type="dxa"/>
            <w:vAlign w:val="center"/>
          </w:tcPr>
          <w:p w14:paraId="2D5DC661" w14:textId="404A042E" w:rsidR="00ED0111" w:rsidRPr="00C876BE" w:rsidRDefault="00ED0111" w:rsidP="00ED011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0190494A" w14:textId="7C7D89B9" w:rsidR="00ED0111" w:rsidRPr="00C876BE" w:rsidRDefault="00ED0111" w:rsidP="00ED011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t>63,98</w:t>
            </w:r>
          </w:p>
        </w:tc>
        <w:tc>
          <w:tcPr>
            <w:tcW w:w="861" w:type="dxa"/>
            <w:vAlign w:val="center"/>
          </w:tcPr>
          <w:p w14:paraId="17584B64" w14:textId="27BD17C6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64,79</w:t>
            </w:r>
          </w:p>
        </w:tc>
        <w:tc>
          <w:tcPr>
            <w:tcW w:w="861" w:type="dxa"/>
            <w:vAlign w:val="center"/>
          </w:tcPr>
          <w:p w14:paraId="3150F4F3" w14:textId="3C519F54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64,79</w:t>
            </w:r>
          </w:p>
        </w:tc>
        <w:tc>
          <w:tcPr>
            <w:tcW w:w="861" w:type="dxa"/>
            <w:vAlign w:val="center"/>
          </w:tcPr>
          <w:p w14:paraId="09D1E768" w14:textId="7B1A6896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78,64</w:t>
            </w:r>
          </w:p>
        </w:tc>
        <w:tc>
          <w:tcPr>
            <w:tcW w:w="861" w:type="dxa"/>
            <w:vAlign w:val="center"/>
          </w:tcPr>
          <w:p w14:paraId="54A749CC" w14:textId="7A2EB275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78,64</w:t>
            </w:r>
          </w:p>
        </w:tc>
        <w:tc>
          <w:tcPr>
            <w:tcW w:w="861" w:type="dxa"/>
            <w:vAlign w:val="center"/>
          </w:tcPr>
          <w:p w14:paraId="30C70478" w14:textId="34D36C4C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69,92</w:t>
            </w:r>
          </w:p>
        </w:tc>
        <w:tc>
          <w:tcPr>
            <w:tcW w:w="861" w:type="dxa"/>
            <w:vAlign w:val="center"/>
          </w:tcPr>
          <w:p w14:paraId="5E033A39" w14:textId="705368C0" w:rsidR="00ED0111" w:rsidRPr="00C876BE" w:rsidRDefault="001A6650" w:rsidP="00ED0111">
            <w:pPr>
              <w:jc w:val="center"/>
              <w:rPr>
                <w:sz w:val="16"/>
                <w:szCs w:val="16"/>
              </w:rPr>
            </w:pPr>
            <w:r>
              <w:t>69,92</w:t>
            </w:r>
          </w:p>
        </w:tc>
        <w:tc>
          <w:tcPr>
            <w:tcW w:w="861" w:type="dxa"/>
            <w:vAlign w:val="center"/>
          </w:tcPr>
          <w:p w14:paraId="3CDD7340" w14:textId="3843B6D4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84,4</w:t>
            </w:r>
          </w:p>
        </w:tc>
        <w:tc>
          <w:tcPr>
            <w:tcW w:w="861" w:type="dxa"/>
            <w:vAlign w:val="center"/>
          </w:tcPr>
          <w:p w14:paraId="169B3039" w14:textId="0D3F7C2B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84,04</w:t>
            </w:r>
          </w:p>
        </w:tc>
        <w:tc>
          <w:tcPr>
            <w:tcW w:w="861" w:type="dxa"/>
            <w:vAlign w:val="center"/>
          </w:tcPr>
          <w:p w14:paraId="5A95C99B" w14:textId="105AAF9B" w:rsidR="00ED0111" w:rsidRPr="00C876BE" w:rsidRDefault="00ED0111" w:rsidP="00ED0111">
            <w:pPr>
              <w:jc w:val="center"/>
              <w:rPr>
                <w:sz w:val="16"/>
                <w:szCs w:val="16"/>
              </w:rPr>
            </w:pPr>
            <w:r w:rsidRPr="00C876BE">
              <w:t>75,16</w:t>
            </w:r>
          </w:p>
        </w:tc>
      </w:tr>
    </w:tbl>
    <w:p w14:paraId="7FAF66C1" w14:textId="77777777" w:rsidR="00DE0449" w:rsidRPr="00C876BE" w:rsidRDefault="00DE0449" w:rsidP="00DE044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bookmarkEnd w:id="2"/>
    <w:p w14:paraId="070604BC" w14:textId="45B8D324" w:rsidR="00DE0449" w:rsidRPr="00C876BE" w:rsidRDefault="00DE0449" w:rsidP="00665D6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 xml:space="preserve">5. </w:t>
      </w:r>
      <w:r w:rsidR="00665D67" w:rsidRPr="00C876BE">
        <w:rPr>
          <w:rFonts w:eastAsia="Calibri"/>
          <w:b/>
          <w:sz w:val="24"/>
          <w:szCs w:val="24"/>
        </w:rPr>
        <w:t>Андреева Н.М</w:t>
      </w:r>
      <w:r w:rsidRPr="00C876BE">
        <w:rPr>
          <w:rFonts w:eastAsia="Calibri"/>
          <w:b/>
          <w:sz w:val="24"/>
          <w:szCs w:val="24"/>
        </w:rPr>
        <w:t xml:space="preserve">. </w:t>
      </w:r>
      <w:r w:rsidRPr="00C876BE">
        <w:rPr>
          <w:rFonts w:eastAsia="Calibri"/>
          <w:bCs/>
          <w:sz w:val="24"/>
          <w:szCs w:val="24"/>
        </w:rPr>
        <w:t>выступила</w:t>
      </w:r>
      <w:r w:rsidRPr="00C876BE">
        <w:rPr>
          <w:rFonts w:eastAsia="Calibri"/>
          <w:b/>
          <w:sz w:val="24"/>
          <w:szCs w:val="24"/>
        </w:rPr>
        <w:t xml:space="preserve"> </w:t>
      </w:r>
      <w:r w:rsidR="0028105B" w:rsidRPr="00C876BE">
        <w:rPr>
          <w:rFonts w:eastAsia="Calibri"/>
          <w:bCs/>
          <w:sz w:val="24"/>
          <w:szCs w:val="24"/>
        </w:rPr>
        <w:t>с информацией</w:t>
      </w:r>
      <w:r w:rsidR="0028105B" w:rsidRPr="00C876BE">
        <w:rPr>
          <w:rFonts w:eastAsia="Calibri"/>
          <w:b/>
          <w:sz w:val="24"/>
          <w:szCs w:val="24"/>
        </w:rPr>
        <w:t xml:space="preserve"> </w:t>
      </w:r>
      <w:r w:rsidRPr="00C876BE">
        <w:rPr>
          <w:sz w:val="24"/>
          <w:szCs w:val="24"/>
        </w:rPr>
        <w:t>об установлении тарифов на питьевую воду (питьевое водоснабжение) для МУП «</w:t>
      </w:r>
      <w:r w:rsidR="00665D67" w:rsidRPr="00C876BE">
        <w:rPr>
          <w:sz w:val="24"/>
          <w:szCs w:val="24"/>
        </w:rPr>
        <w:t>Елюзань</w:t>
      </w:r>
      <w:r w:rsidRPr="00C876BE">
        <w:rPr>
          <w:sz w:val="24"/>
          <w:szCs w:val="24"/>
        </w:rPr>
        <w:t xml:space="preserve">» на территории </w:t>
      </w:r>
      <w:r w:rsidR="00665D67" w:rsidRPr="00C876BE">
        <w:rPr>
          <w:bCs/>
          <w:iCs/>
          <w:sz w:val="24"/>
          <w:szCs w:val="24"/>
        </w:rPr>
        <w:t>Среднеелюзанского сельсовета Городищенского</w:t>
      </w:r>
      <w:r w:rsidRPr="00C876BE">
        <w:rPr>
          <w:bCs/>
          <w:iCs/>
          <w:sz w:val="24"/>
          <w:szCs w:val="24"/>
        </w:rPr>
        <w:t xml:space="preserve"> района Пензенской области</w:t>
      </w:r>
      <w:r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 xml:space="preserve">2026-2030 </w:t>
      </w:r>
      <w:r w:rsidRPr="00C876BE">
        <w:rPr>
          <w:sz w:val="24"/>
          <w:szCs w:val="24"/>
        </w:rPr>
        <w:t>годы.</w:t>
      </w:r>
    </w:p>
    <w:p w14:paraId="0CF05546" w14:textId="1ED24810" w:rsidR="00DE0449" w:rsidRPr="00C876BE" w:rsidRDefault="00DE0449" w:rsidP="00665D6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bookmarkStart w:id="6" w:name="_Hlk184579036"/>
      <w:r w:rsidRPr="00C876BE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E75A85" w:rsidRPr="00C876BE">
        <w:rPr>
          <w:sz w:val="24"/>
          <w:szCs w:val="24"/>
        </w:rPr>
        <w:t>отдела</w:t>
      </w:r>
      <w:r w:rsidRPr="00C876BE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7B042203" w14:textId="020F7998" w:rsidR="00DE0449" w:rsidRPr="00C876BE" w:rsidRDefault="00DE0449" w:rsidP="00665D6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НВВ МУП «</w:t>
      </w:r>
      <w:r w:rsidR="00665D67" w:rsidRPr="00C876BE">
        <w:rPr>
          <w:sz w:val="24"/>
          <w:szCs w:val="24"/>
        </w:rPr>
        <w:t>Елюзань</w:t>
      </w:r>
      <w:r w:rsidRPr="00C876BE">
        <w:rPr>
          <w:sz w:val="24"/>
          <w:szCs w:val="24"/>
        </w:rPr>
        <w:t>»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водоснабжения.</w:t>
      </w:r>
    </w:p>
    <w:p w14:paraId="6899C725" w14:textId="59230B4B" w:rsidR="00DE0449" w:rsidRPr="00C876BE" w:rsidRDefault="00DE0449" w:rsidP="00927CF7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</w:rPr>
        <w:lastRenderedPageBreak/>
        <w:t>При расчете применен метод индексации. Период регулирования 202</w:t>
      </w:r>
      <w:r w:rsidR="00927CF7" w:rsidRPr="00C876BE">
        <w:rPr>
          <w:sz w:val="24"/>
        </w:rPr>
        <w:t>6</w:t>
      </w:r>
      <w:r w:rsidRPr="00C876BE">
        <w:rPr>
          <w:sz w:val="24"/>
        </w:rPr>
        <w:t xml:space="preserve"> год является первым расчетным </w:t>
      </w:r>
      <w:r w:rsidR="00ED0111" w:rsidRPr="00C876BE">
        <w:rPr>
          <w:sz w:val="24"/>
        </w:rPr>
        <w:t>годом</w:t>
      </w:r>
      <w:r w:rsidRPr="00C876BE">
        <w:rPr>
          <w:sz w:val="24"/>
        </w:rPr>
        <w:t xml:space="preserve"> </w:t>
      </w:r>
      <w:r w:rsidR="00927CF7" w:rsidRPr="00C876BE">
        <w:rPr>
          <w:sz w:val="24"/>
        </w:rPr>
        <w:t>первого</w:t>
      </w:r>
      <w:r w:rsidRPr="00C876BE">
        <w:rPr>
          <w:sz w:val="24"/>
        </w:rPr>
        <w:t xml:space="preserve"> долгосрочного периода регулирования </w:t>
      </w:r>
      <w:r w:rsidR="00E75A85" w:rsidRPr="00C876BE">
        <w:rPr>
          <w:sz w:val="24"/>
        </w:rPr>
        <w:t xml:space="preserve">2026-2030 </w:t>
      </w:r>
      <w:r w:rsidRPr="00C876BE">
        <w:rPr>
          <w:sz w:val="24"/>
        </w:rPr>
        <w:t>г</w:t>
      </w:r>
      <w:r w:rsidR="0028105B" w:rsidRPr="00C876BE">
        <w:rPr>
          <w:sz w:val="24"/>
        </w:rPr>
        <w:t>одов.</w:t>
      </w:r>
    </w:p>
    <w:p w14:paraId="6E79D298" w14:textId="2E131C36" w:rsidR="00DE0449" w:rsidRPr="00C876BE" w:rsidRDefault="00DE0449" w:rsidP="00DE0449">
      <w:pPr>
        <w:autoSpaceDE w:val="0"/>
        <w:autoSpaceDN w:val="0"/>
        <w:adjustRightInd w:val="0"/>
        <w:ind w:firstLine="360"/>
        <w:contextualSpacing/>
        <w:jc w:val="both"/>
        <w:rPr>
          <w:sz w:val="24"/>
        </w:rPr>
      </w:pPr>
      <w:r w:rsidRPr="00C876BE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B017BD" w:rsidRPr="00C876BE">
        <w:rPr>
          <w:sz w:val="24"/>
          <w:szCs w:val="24"/>
        </w:rPr>
        <w:t>гарантирующей</w:t>
      </w:r>
      <w:r w:rsidRPr="00C876BE">
        <w:rPr>
          <w:sz w:val="24"/>
          <w:szCs w:val="24"/>
        </w:rPr>
        <w:t xml:space="preserve"> организации.</w:t>
      </w:r>
    </w:p>
    <w:p w14:paraId="33567229" w14:textId="43FE67A6" w:rsidR="0028105B" w:rsidRPr="00C876BE" w:rsidRDefault="00DE0449" w:rsidP="00D9113F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  <w:bookmarkEnd w:id="6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766"/>
        <w:gridCol w:w="980"/>
        <w:gridCol w:w="980"/>
        <w:gridCol w:w="980"/>
        <w:gridCol w:w="980"/>
        <w:gridCol w:w="1154"/>
      </w:tblGrid>
      <w:tr w:rsidR="00DE0449" w:rsidRPr="00C876BE" w14:paraId="7D778604" w14:textId="77777777" w:rsidTr="001336F5">
        <w:trPr>
          <w:trHeight w:val="456"/>
          <w:tblHeader/>
        </w:trPr>
        <w:tc>
          <w:tcPr>
            <w:tcW w:w="2234" w:type="pct"/>
            <w:vMerge w:val="restart"/>
            <w:vAlign w:val="center"/>
          </w:tcPr>
          <w:p w14:paraId="222569E0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0" w:type="pct"/>
            <w:vMerge w:val="restart"/>
            <w:vAlign w:val="center"/>
          </w:tcPr>
          <w:p w14:paraId="105B807B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345" w:type="pct"/>
            <w:gridSpan w:val="5"/>
            <w:vAlign w:val="center"/>
          </w:tcPr>
          <w:p w14:paraId="215CBAD0" w14:textId="77777777" w:rsidR="00DE0449" w:rsidRPr="00C876BE" w:rsidRDefault="00DE0449" w:rsidP="00DE04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462461" w:rsidRPr="00C876BE" w14:paraId="042E6653" w14:textId="77777777" w:rsidTr="001336F5">
        <w:trPr>
          <w:trHeight w:val="456"/>
          <w:tblHeader/>
        </w:trPr>
        <w:tc>
          <w:tcPr>
            <w:tcW w:w="2234" w:type="pct"/>
            <w:vMerge/>
            <w:vAlign w:val="bottom"/>
          </w:tcPr>
          <w:p w14:paraId="6D5D3A17" w14:textId="77777777" w:rsidR="00462461" w:rsidRPr="00C876BE" w:rsidRDefault="00462461" w:rsidP="00462461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</w:tcPr>
          <w:p w14:paraId="2C8A8143" w14:textId="77777777" w:rsidR="00462461" w:rsidRPr="00C876BE" w:rsidRDefault="00462461" w:rsidP="0046246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588DB963" w14:textId="6CAE8BD2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468" w:type="pct"/>
          </w:tcPr>
          <w:p w14:paraId="500DE0D5" w14:textId="78CA6513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468" w:type="pct"/>
          </w:tcPr>
          <w:p w14:paraId="3F772B5D" w14:textId="674C8D85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468" w:type="pct"/>
          </w:tcPr>
          <w:p w14:paraId="59C75C69" w14:textId="2A4E9A1F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474" w:type="pct"/>
          </w:tcPr>
          <w:p w14:paraId="503108E0" w14:textId="2C252159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1336F5" w:rsidRPr="00C876BE" w14:paraId="73EDAEBD" w14:textId="77777777" w:rsidTr="001336F5">
        <w:trPr>
          <w:trHeight w:val="194"/>
          <w:tblHeader/>
        </w:trPr>
        <w:tc>
          <w:tcPr>
            <w:tcW w:w="2234" w:type="pct"/>
            <w:vAlign w:val="bottom"/>
          </w:tcPr>
          <w:p w14:paraId="031835AE" w14:textId="77777777" w:rsidR="001336F5" w:rsidRPr="00C876BE" w:rsidRDefault="001336F5" w:rsidP="001336F5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20" w:type="pct"/>
            <w:vAlign w:val="bottom"/>
          </w:tcPr>
          <w:p w14:paraId="52CFF82D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0F70B763" w14:textId="7A0A813B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4 809,30 </w:t>
            </w:r>
          </w:p>
        </w:tc>
        <w:tc>
          <w:tcPr>
            <w:tcW w:w="468" w:type="pct"/>
          </w:tcPr>
          <w:p w14:paraId="7237FDB2" w14:textId="438C109E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5 185,53</w:t>
            </w:r>
          </w:p>
        </w:tc>
        <w:tc>
          <w:tcPr>
            <w:tcW w:w="468" w:type="pct"/>
          </w:tcPr>
          <w:p w14:paraId="690C805C" w14:textId="6F6661BA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5 448,43</w:t>
            </w:r>
          </w:p>
        </w:tc>
        <w:tc>
          <w:tcPr>
            <w:tcW w:w="468" w:type="pct"/>
          </w:tcPr>
          <w:p w14:paraId="1FA53C70" w14:textId="45BFFEBA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5 684,43</w:t>
            </w:r>
          </w:p>
        </w:tc>
        <w:tc>
          <w:tcPr>
            <w:tcW w:w="474" w:type="pct"/>
          </w:tcPr>
          <w:p w14:paraId="210C678F" w14:textId="719BFD9C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5 930,75</w:t>
            </w:r>
          </w:p>
        </w:tc>
      </w:tr>
      <w:tr w:rsidR="001336F5" w:rsidRPr="00C876BE" w14:paraId="5BF2036E" w14:textId="77777777" w:rsidTr="001336F5">
        <w:trPr>
          <w:trHeight w:val="100"/>
          <w:tblHeader/>
        </w:trPr>
        <w:tc>
          <w:tcPr>
            <w:tcW w:w="2234" w:type="pct"/>
            <w:vAlign w:val="bottom"/>
          </w:tcPr>
          <w:p w14:paraId="0055880B" w14:textId="77777777" w:rsidR="001336F5" w:rsidRPr="00C876BE" w:rsidRDefault="001336F5" w:rsidP="001336F5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420" w:type="pct"/>
            <w:vAlign w:val="bottom"/>
          </w:tcPr>
          <w:p w14:paraId="6C50B961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6FE49E98" w14:textId="39B35B55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3 013,28 </w:t>
            </w:r>
          </w:p>
        </w:tc>
        <w:tc>
          <w:tcPr>
            <w:tcW w:w="468" w:type="pct"/>
          </w:tcPr>
          <w:p w14:paraId="30A52C13" w14:textId="5D3AAFB2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3 133,81 </w:t>
            </w:r>
          </w:p>
        </w:tc>
        <w:tc>
          <w:tcPr>
            <w:tcW w:w="468" w:type="pct"/>
          </w:tcPr>
          <w:p w14:paraId="4B989C4F" w14:textId="6E895151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3 259,16 </w:t>
            </w:r>
          </w:p>
        </w:tc>
        <w:tc>
          <w:tcPr>
            <w:tcW w:w="468" w:type="pct"/>
          </w:tcPr>
          <w:p w14:paraId="38B16083" w14:textId="45394323" w:rsidR="001336F5" w:rsidRPr="00C876BE" w:rsidRDefault="001336F5" w:rsidP="001336F5">
            <w:p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3 389,53 </w:t>
            </w:r>
          </w:p>
        </w:tc>
        <w:tc>
          <w:tcPr>
            <w:tcW w:w="474" w:type="pct"/>
          </w:tcPr>
          <w:p w14:paraId="07D044F4" w14:textId="612760FE" w:rsidR="001336F5" w:rsidRPr="00C876BE" w:rsidRDefault="001336F5" w:rsidP="00ED0111">
            <w:pPr>
              <w:pStyle w:val="ab"/>
              <w:numPr>
                <w:ilvl w:val="0"/>
                <w:numId w:val="11"/>
              </w:numPr>
              <w:jc w:val="right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525,11 </w:t>
            </w:r>
          </w:p>
        </w:tc>
      </w:tr>
      <w:tr w:rsidR="00DE0449" w:rsidRPr="00C876BE" w14:paraId="346B8222" w14:textId="77777777" w:rsidTr="001336F5">
        <w:trPr>
          <w:trHeight w:val="275"/>
          <w:tblHeader/>
        </w:trPr>
        <w:tc>
          <w:tcPr>
            <w:tcW w:w="2234" w:type="pct"/>
            <w:vAlign w:val="bottom"/>
          </w:tcPr>
          <w:p w14:paraId="6E7A750A" w14:textId="4AC7D642" w:rsidR="00DE0449" w:rsidRPr="00C876BE" w:rsidRDefault="00ED0111" w:rsidP="00ED01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1.1.1 </w:t>
            </w:r>
            <w:r w:rsidR="00DE0449" w:rsidRPr="00C876BE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420" w:type="pct"/>
          </w:tcPr>
          <w:p w14:paraId="6AE8F7EB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067BD2CF" w14:textId="2F517C0A" w:rsidR="00DE0449" w:rsidRPr="00C876BE" w:rsidRDefault="001336F5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2 874,81</w:t>
            </w:r>
          </w:p>
        </w:tc>
        <w:tc>
          <w:tcPr>
            <w:tcW w:w="468" w:type="pct"/>
            <w:vAlign w:val="bottom"/>
          </w:tcPr>
          <w:p w14:paraId="5752F9FB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254D0786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17266464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36E61976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1336F5" w:rsidRPr="00C876BE" w14:paraId="6C2F3599" w14:textId="77777777" w:rsidTr="001336F5">
        <w:trPr>
          <w:trHeight w:val="395"/>
          <w:tblHeader/>
        </w:trPr>
        <w:tc>
          <w:tcPr>
            <w:tcW w:w="2234" w:type="pct"/>
            <w:vAlign w:val="bottom"/>
          </w:tcPr>
          <w:p w14:paraId="1B6C2A05" w14:textId="77777777" w:rsidR="001336F5" w:rsidRPr="00C876BE" w:rsidRDefault="001336F5" w:rsidP="001336F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1.1.1.1.Расходы на оплату труда основного производственного персонала</w:t>
            </w:r>
          </w:p>
        </w:tc>
        <w:tc>
          <w:tcPr>
            <w:tcW w:w="420" w:type="pct"/>
          </w:tcPr>
          <w:p w14:paraId="1F94C93A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29F86D85" w14:textId="105566B3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1 965,82 </w:t>
            </w:r>
          </w:p>
        </w:tc>
        <w:tc>
          <w:tcPr>
            <w:tcW w:w="468" w:type="pct"/>
            <w:vAlign w:val="bottom"/>
          </w:tcPr>
          <w:p w14:paraId="3A8E4AAD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7FD3B3FF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77AD4614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4D6664A0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1336F5" w:rsidRPr="00C876BE" w14:paraId="61588DD7" w14:textId="77777777" w:rsidTr="001336F5">
        <w:trPr>
          <w:trHeight w:val="457"/>
          <w:tblHeader/>
        </w:trPr>
        <w:tc>
          <w:tcPr>
            <w:tcW w:w="2234" w:type="pct"/>
            <w:vAlign w:val="bottom"/>
          </w:tcPr>
          <w:p w14:paraId="6A2828DD" w14:textId="77777777" w:rsidR="001336F5" w:rsidRPr="00C876BE" w:rsidRDefault="001336F5" w:rsidP="001336F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420" w:type="pct"/>
          </w:tcPr>
          <w:p w14:paraId="21B490E9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27280054" w14:textId="5327A31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593,68 </w:t>
            </w:r>
          </w:p>
        </w:tc>
        <w:tc>
          <w:tcPr>
            <w:tcW w:w="468" w:type="pct"/>
            <w:vAlign w:val="bottom"/>
          </w:tcPr>
          <w:p w14:paraId="44A16D82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7FF2E9A4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24FA3B7B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2EC89DC0" w14:textId="77777777" w:rsidR="001336F5" w:rsidRPr="00C876BE" w:rsidRDefault="001336F5" w:rsidP="001336F5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67975E0B" w14:textId="77777777" w:rsidTr="001336F5">
        <w:trPr>
          <w:trHeight w:val="208"/>
          <w:tblHeader/>
        </w:trPr>
        <w:tc>
          <w:tcPr>
            <w:tcW w:w="2234" w:type="pct"/>
            <w:vAlign w:val="bottom"/>
          </w:tcPr>
          <w:p w14:paraId="1D4648B3" w14:textId="77777777" w:rsidR="00DE0449" w:rsidRPr="00C876BE" w:rsidRDefault="00DE0449" w:rsidP="00DE04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1.1.1.3. Расходы на сырье и материалы</w:t>
            </w:r>
          </w:p>
        </w:tc>
        <w:tc>
          <w:tcPr>
            <w:tcW w:w="420" w:type="pct"/>
          </w:tcPr>
          <w:p w14:paraId="2C5FBB78" w14:textId="5436368B" w:rsidR="00DE0449" w:rsidRPr="00C876BE" w:rsidRDefault="001336F5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6FA7A629" w14:textId="11A6BFAF" w:rsidR="00DE0449" w:rsidRPr="00C876BE" w:rsidRDefault="001336F5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132,00</w:t>
            </w:r>
          </w:p>
        </w:tc>
        <w:tc>
          <w:tcPr>
            <w:tcW w:w="468" w:type="pct"/>
            <w:vAlign w:val="bottom"/>
          </w:tcPr>
          <w:p w14:paraId="0D9E5C3F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bottom"/>
          </w:tcPr>
          <w:p w14:paraId="0F459F5A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bottom"/>
          </w:tcPr>
          <w:p w14:paraId="7CFEF797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4" w:type="pct"/>
            <w:vAlign w:val="bottom"/>
          </w:tcPr>
          <w:p w14:paraId="5C6D4906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</w:tr>
      <w:tr w:rsidR="00DE0449" w:rsidRPr="00C876BE" w14:paraId="1CA68540" w14:textId="77777777" w:rsidTr="001336F5">
        <w:trPr>
          <w:trHeight w:val="176"/>
          <w:tblHeader/>
        </w:trPr>
        <w:tc>
          <w:tcPr>
            <w:tcW w:w="2234" w:type="pct"/>
            <w:vAlign w:val="bottom"/>
          </w:tcPr>
          <w:p w14:paraId="34FFB74B" w14:textId="14D28CDD" w:rsidR="00DE0449" w:rsidRPr="00C876BE" w:rsidRDefault="00DE0449" w:rsidP="00DE04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1.1.1.4.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1336F5" w:rsidRPr="00C876BE">
              <w:rPr>
                <w:rFonts w:eastAsiaTheme="minorHAnsi"/>
                <w:sz w:val="18"/>
                <w:szCs w:val="18"/>
                <w:lang w:eastAsia="en-US"/>
              </w:rPr>
              <w:t>Расходы на оплату услуг сторонних организаций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0" w:type="pct"/>
          </w:tcPr>
          <w:p w14:paraId="51279648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76BD206B" w14:textId="76571851" w:rsidR="00DE0449" w:rsidRPr="00C876BE" w:rsidRDefault="001336F5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25,25</w:t>
            </w:r>
          </w:p>
        </w:tc>
        <w:tc>
          <w:tcPr>
            <w:tcW w:w="468" w:type="pct"/>
            <w:vAlign w:val="bottom"/>
          </w:tcPr>
          <w:p w14:paraId="5091A806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7EE7D175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1E5B6932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33DF6806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5B7E084A" w14:textId="77777777" w:rsidTr="001336F5">
        <w:trPr>
          <w:trHeight w:val="176"/>
          <w:tblHeader/>
        </w:trPr>
        <w:tc>
          <w:tcPr>
            <w:tcW w:w="2234" w:type="pct"/>
            <w:vAlign w:val="bottom"/>
          </w:tcPr>
          <w:p w14:paraId="3B529E46" w14:textId="77777777" w:rsidR="00DE0449" w:rsidRPr="00C876BE" w:rsidRDefault="00DE0449" w:rsidP="00DE04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1.1.1.5. прочие производственные расходы</w:t>
            </w:r>
          </w:p>
        </w:tc>
        <w:tc>
          <w:tcPr>
            <w:tcW w:w="420" w:type="pct"/>
          </w:tcPr>
          <w:p w14:paraId="6B8EBBD8" w14:textId="3ED75CBF" w:rsidR="00DE0449" w:rsidRPr="00C876BE" w:rsidRDefault="001336F5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5DC93432" w14:textId="5542B8CE" w:rsidR="00DE0449" w:rsidRPr="00C876BE" w:rsidRDefault="001336F5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171,00</w:t>
            </w:r>
          </w:p>
        </w:tc>
        <w:tc>
          <w:tcPr>
            <w:tcW w:w="468" w:type="pct"/>
            <w:vAlign w:val="bottom"/>
          </w:tcPr>
          <w:p w14:paraId="0AE43D35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bottom"/>
          </w:tcPr>
          <w:p w14:paraId="710CC1F7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bottom"/>
          </w:tcPr>
          <w:p w14:paraId="117A04EA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4" w:type="pct"/>
            <w:vAlign w:val="bottom"/>
          </w:tcPr>
          <w:p w14:paraId="111B32F1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</w:p>
        </w:tc>
      </w:tr>
      <w:tr w:rsidR="00DE0449" w:rsidRPr="00C876BE" w14:paraId="3ABD6E0B" w14:textId="77777777" w:rsidTr="001336F5">
        <w:trPr>
          <w:trHeight w:val="457"/>
          <w:tblHeader/>
        </w:trPr>
        <w:tc>
          <w:tcPr>
            <w:tcW w:w="2234" w:type="pct"/>
            <w:vAlign w:val="bottom"/>
          </w:tcPr>
          <w:p w14:paraId="0D10D654" w14:textId="77777777" w:rsidR="00DE0449" w:rsidRPr="00C876BE" w:rsidRDefault="00DE0449" w:rsidP="00DE0449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1.1.1.6.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420" w:type="pct"/>
          </w:tcPr>
          <w:p w14:paraId="59FB0704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0E490EA1" w14:textId="0F052257" w:rsidR="00DE0449" w:rsidRPr="00C876BE" w:rsidRDefault="001336F5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135,00</w:t>
            </w:r>
          </w:p>
        </w:tc>
        <w:tc>
          <w:tcPr>
            <w:tcW w:w="468" w:type="pct"/>
            <w:vAlign w:val="bottom"/>
          </w:tcPr>
          <w:p w14:paraId="23C2F8BA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09CCC0EE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0F121745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44137D5F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1336F5" w:rsidRPr="00C876BE" w14:paraId="1C337742" w14:textId="77777777" w:rsidTr="001336F5">
        <w:trPr>
          <w:trHeight w:val="457"/>
          <w:tblHeader/>
        </w:trPr>
        <w:tc>
          <w:tcPr>
            <w:tcW w:w="2234" w:type="pct"/>
            <w:vAlign w:val="bottom"/>
          </w:tcPr>
          <w:p w14:paraId="6960768E" w14:textId="7FF3F1F2" w:rsidR="001336F5" w:rsidRPr="00C876BE" w:rsidRDefault="001336F5" w:rsidP="00DE0449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1.1.1.7. Иные производственные расходы</w:t>
            </w:r>
          </w:p>
        </w:tc>
        <w:tc>
          <w:tcPr>
            <w:tcW w:w="420" w:type="pct"/>
          </w:tcPr>
          <w:p w14:paraId="34B11E26" w14:textId="0E7C21FA" w:rsidR="001336F5" w:rsidRPr="00C876BE" w:rsidRDefault="001336F5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09DE63A3" w14:textId="726EFB7C" w:rsidR="001336F5" w:rsidRPr="00C876BE" w:rsidRDefault="001336F5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36,00</w:t>
            </w:r>
          </w:p>
        </w:tc>
        <w:tc>
          <w:tcPr>
            <w:tcW w:w="468" w:type="pct"/>
            <w:vAlign w:val="bottom"/>
          </w:tcPr>
          <w:p w14:paraId="33A110CC" w14:textId="77777777" w:rsidR="001336F5" w:rsidRPr="00C876BE" w:rsidRDefault="001336F5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bottom"/>
          </w:tcPr>
          <w:p w14:paraId="450E3EDF" w14:textId="77777777" w:rsidR="001336F5" w:rsidRPr="00C876BE" w:rsidRDefault="001336F5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bottom"/>
          </w:tcPr>
          <w:p w14:paraId="4E8EC5E8" w14:textId="77777777" w:rsidR="001336F5" w:rsidRPr="00C876BE" w:rsidRDefault="001336F5" w:rsidP="00DE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4" w:type="pct"/>
            <w:vAlign w:val="bottom"/>
          </w:tcPr>
          <w:p w14:paraId="564B2767" w14:textId="77777777" w:rsidR="001336F5" w:rsidRPr="00C876BE" w:rsidRDefault="001336F5" w:rsidP="00DE0449">
            <w:pPr>
              <w:jc w:val="right"/>
              <w:rPr>
                <w:sz w:val="18"/>
                <w:szCs w:val="18"/>
              </w:rPr>
            </w:pPr>
          </w:p>
        </w:tc>
      </w:tr>
      <w:tr w:rsidR="00DE0449" w:rsidRPr="00C876BE" w14:paraId="73283077" w14:textId="77777777" w:rsidTr="001336F5">
        <w:trPr>
          <w:trHeight w:val="70"/>
          <w:tblHeader/>
        </w:trPr>
        <w:tc>
          <w:tcPr>
            <w:tcW w:w="2234" w:type="pct"/>
            <w:vAlign w:val="bottom"/>
          </w:tcPr>
          <w:p w14:paraId="10336F3F" w14:textId="77777777" w:rsidR="00DE0449" w:rsidRPr="00C876BE" w:rsidRDefault="00DE0449" w:rsidP="00DE044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876BE">
              <w:rPr>
                <w:sz w:val="18"/>
                <w:szCs w:val="18"/>
              </w:rPr>
              <w:t>1.1.2.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420" w:type="pct"/>
          </w:tcPr>
          <w:p w14:paraId="203F6FCC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3CB0A985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1549,18</w:t>
            </w:r>
          </w:p>
        </w:tc>
        <w:tc>
          <w:tcPr>
            <w:tcW w:w="468" w:type="pct"/>
            <w:vAlign w:val="bottom"/>
          </w:tcPr>
          <w:p w14:paraId="606426EF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7D3693EF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31D6345B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01A35CB5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438C8109" w14:textId="77777777" w:rsidTr="001336F5">
        <w:trPr>
          <w:trHeight w:val="456"/>
          <w:tblHeader/>
        </w:trPr>
        <w:tc>
          <w:tcPr>
            <w:tcW w:w="2234" w:type="pct"/>
            <w:vAlign w:val="bottom"/>
          </w:tcPr>
          <w:p w14:paraId="67D84595" w14:textId="77777777" w:rsidR="00DE0449" w:rsidRPr="00C876BE" w:rsidRDefault="00DE0449" w:rsidP="00DE04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420" w:type="pct"/>
          </w:tcPr>
          <w:p w14:paraId="6EF25059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610163C3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1549,18</w:t>
            </w:r>
          </w:p>
        </w:tc>
        <w:tc>
          <w:tcPr>
            <w:tcW w:w="468" w:type="pct"/>
            <w:vAlign w:val="bottom"/>
          </w:tcPr>
          <w:p w14:paraId="0D5D0C61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45B0A53A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24BF808F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61B3A34C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295F3BD7" w14:textId="77777777" w:rsidTr="001336F5">
        <w:trPr>
          <w:trHeight w:val="124"/>
          <w:tblHeader/>
        </w:trPr>
        <w:tc>
          <w:tcPr>
            <w:tcW w:w="2234" w:type="pct"/>
            <w:vAlign w:val="bottom"/>
          </w:tcPr>
          <w:p w14:paraId="003F1BBA" w14:textId="77777777" w:rsidR="00DE0449" w:rsidRPr="00C876BE" w:rsidRDefault="00DE0449" w:rsidP="00DE04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1.1.3.Административные расходы</w:t>
            </w:r>
          </w:p>
        </w:tc>
        <w:tc>
          <w:tcPr>
            <w:tcW w:w="420" w:type="pct"/>
          </w:tcPr>
          <w:p w14:paraId="10175FCD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6BC2FBE9" w14:textId="6CE10FAE" w:rsidR="00DE0449" w:rsidRPr="00C876BE" w:rsidRDefault="001336F5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138,47</w:t>
            </w:r>
          </w:p>
        </w:tc>
        <w:tc>
          <w:tcPr>
            <w:tcW w:w="468" w:type="pct"/>
            <w:vAlign w:val="bottom"/>
          </w:tcPr>
          <w:p w14:paraId="324709F2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6A554EF8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vAlign w:val="bottom"/>
          </w:tcPr>
          <w:p w14:paraId="65C379ED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bottom"/>
          </w:tcPr>
          <w:p w14:paraId="17296047" w14:textId="77777777" w:rsidR="00DE0449" w:rsidRPr="00C876BE" w:rsidRDefault="00DE0449" w:rsidP="00DE0449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1336F5" w:rsidRPr="00C876BE" w14:paraId="481535A3" w14:textId="77777777" w:rsidTr="001336F5">
        <w:trPr>
          <w:trHeight w:val="240"/>
          <w:tblHeader/>
        </w:trPr>
        <w:tc>
          <w:tcPr>
            <w:tcW w:w="2234" w:type="pct"/>
            <w:vAlign w:val="bottom"/>
          </w:tcPr>
          <w:p w14:paraId="04FC5B78" w14:textId="77777777" w:rsidR="001336F5" w:rsidRPr="00C876BE" w:rsidRDefault="001336F5" w:rsidP="001336F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0" w:type="pct"/>
          </w:tcPr>
          <w:p w14:paraId="604DB826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209E746E" w14:textId="173249E0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157,71 </w:t>
            </w:r>
          </w:p>
        </w:tc>
        <w:tc>
          <w:tcPr>
            <w:tcW w:w="468" w:type="pct"/>
          </w:tcPr>
          <w:p w14:paraId="79E565A4" w14:textId="25B6CA68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174,70</w:t>
            </w:r>
          </w:p>
        </w:tc>
        <w:tc>
          <w:tcPr>
            <w:tcW w:w="468" w:type="pct"/>
          </w:tcPr>
          <w:p w14:paraId="707941EE" w14:textId="6D4CCF79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182,57</w:t>
            </w:r>
          </w:p>
        </w:tc>
        <w:tc>
          <w:tcPr>
            <w:tcW w:w="468" w:type="pct"/>
          </w:tcPr>
          <w:p w14:paraId="76E34350" w14:textId="09CF6BD2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189,87</w:t>
            </w:r>
          </w:p>
        </w:tc>
        <w:tc>
          <w:tcPr>
            <w:tcW w:w="474" w:type="pct"/>
          </w:tcPr>
          <w:p w14:paraId="079A5E02" w14:textId="330777A9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197,47</w:t>
            </w:r>
          </w:p>
        </w:tc>
      </w:tr>
      <w:tr w:rsidR="001336F5" w:rsidRPr="00C876BE" w14:paraId="12CED864" w14:textId="77777777" w:rsidTr="001336F5">
        <w:trPr>
          <w:trHeight w:val="130"/>
          <w:tblHeader/>
        </w:trPr>
        <w:tc>
          <w:tcPr>
            <w:tcW w:w="2234" w:type="pct"/>
            <w:vAlign w:val="bottom"/>
          </w:tcPr>
          <w:p w14:paraId="70B78FEB" w14:textId="77777777" w:rsidR="001336F5" w:rsidRPr="00C876BE" w:rsidRDefault="001336F5" w:rsidP="001336F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1.2.1.Водный налог</w:t>
            </w:r>
          </w:p>
        </w:tc>
        <w:tc>
          <w:tcPr>
            <w:tcW w:w="420" w:type="pct"/>
          </w:tcPr>
          <w:p w14:paraId="4D19252E" w14:textId="77777777" w:rsidR="001336F5" w:rsidRPr="00C876BE" w:rsidRDefault="001336F5" w:rsidP="001336F5">
            <w:pPr>
              <w:ind w:left="-67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58B42476" w14:textId="2FE13EA1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73,31 </w:t>
            </w:r>
          </w:p>
        </w:tc>
        <w:tc>
          <w:tcPr>
            <w:tcW w:w="468" w:type="pct"/>
          </w:tcPr>
          <w:p w14:paraId="11E7990A" w14:textId="16FF4250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78,33</w:t>
            </w:r>
          </w:p>
        </w:tc>
        <w:tc>
          <w:tcPr>
            <w:tcW w:w="468" w:type="pct"/>
          </w:tcPr>
          <w:p w14:paraId="7CE6C3C2" w14:textId="61521448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82,33</w:t>
            </w:r>
          </w:p>
        </w:tc>
        <w:tc>
          <w:tcPr>
            <w:tcW w:w="468" w:type="pct"/>
          </w:tcPr>
          <w:p w14:paraId="3BF0F358" w14:textId="6433A7AB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85,62</w:t>
            </w:r>
          </w:p>
        </w:tc>
        <w:tc>
          <w:tcPr>
            <w:tcW w:w="474" w:type="pct"/>
          </w:tcPr>
          <w:p w14:paraId="25B45934" w14:textId="17D22DD5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89,04</w:t>
            </w:r>
          </w:p>
        </w:tc>
      </w:tr>
      <w:tr w:rsidR="001336F5" w:rsidRPr="00C876BE" w14:paraId="02732713" w14:textId="77777777" w:rsidTr="001336F5">
        <w:trPr>
          <w:trHeight w:val="164"/>
          <w:tblHeader/>
        </w:trPr>
        <w:tc>
          <w:tcPr>
            <w:tcW w:w="2234" w:type="pct"/>
            <w:vAlign w:val="bottom"/>
          </w:tcPr>
          <w:p w14:paraId="24502628" w14:textId="77777777" w:rsidR="001336F5" w:rsidRPr="00C876BE" w:rsidRDefault="001336F5" w:rsidP="001336F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1.2.2. Единый налог при УСН</w:t>
            </w:r>
          </w:p>
        </w:tc>
        <w:tc>
          <w:tcPr>
            <w:tcW w:w="420" w:type="pct"/>
          </w:tcPr>
          <w:p w14:paraId="31D49E5B" w14:textId="77777777" w:rsidR="001336F5" w:rsidRPr="00C876BE" w:rsidRDefault="001336F5" w:rsidP="001336F5">
            <w:pPr>
              <w:ind w:lef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44CBCA05" w14:textId="06F73F57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84,40 </w:t>
            </w:r>
          </w:p>
        </w:tc>
        <w:tc>
          <w:tcPr>
            <w:tcW w:w="468" w:type="pct"/>
          </w:tcPr>
          <w:p w14:paraId="59120E29" w14:textId="4626EDCE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96,36</w:t>
            </w:r>
          </w:p>
        </w:tc>
        <w:tc>
          <w:tcPr>
            <w:tcW w:w="468" w:type="pct"/>
          </w:tcPr>
          <w:p w14:paraId="24B62DC3" w14:textId="1A0A40BB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100,24</w:t>
            </w:r>
          </w:p>
        </w:tc>
        <w:tc>
          <w:tcPr>
            <w:tcW w:w="468" w:type="pct"/>
          </w:tcPr>
          <w:p w14:paraId="7C0656C5" w14:textId="4B251ABA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104,25</w:t>
            </w:r>
          </w:p>
        </w:tc>
        <w:tc>
          <w:tcPr>
            <w:tcW w:w="474" w:type="pct"/>
          </w:tcPr>
          <w:p w14:paraId="1A3BC7F8" w14:textId="4CE54182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108,42</w:t>
            </w:r>
          </w:p>
        </w:tc>
      </w:tr>
      <w:tr w:rsidR="001336F5" w:rsidRPr="00C876BE" w14:paraId="451E0A54" w14:textId="77777777" w:rsidTr="001336F5">
        <w:trPr>
          <w:trHeight w:val="88"/>
          <w:tblHeader/>
        </w:trPr>
        <w:tc>
          <w:tcPr>
            <w:tcW w:w="2234" w:type="pct"/>
            <w:vAlign w:val="bottom"/>
          </w:tcPr>
          <w:p w14:paraId="16AEBD4D" w14:textId="77777777" w:rsidR="001336F5" w:rsidRPr="00C876BE" w:rsidRDefault="001336F5" w:rsidP="001336F5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20" w:type="pct"/>
          </w:tcPr>
          <w:p w14:paraId="48A0EBB2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607EE966" w14:textId="7BF26703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1 638,32 </w:t>
            </w:r>
          </w:p>
        </w:tc>
        <w:tc>
          <w:tcPr>
            <w:tcW w:w="468" w:type="pct"/>
          </w:tcPr>
          <w:p w14:paraId="7FCCD0CE" w14:textId="0F452B2B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1877,02</w:t>
            </w:r>
          </w:p>
        </w:tc>
        <w:tc>
          <w:tcPr>
            <w:tcW w:w="468" w:type="pct"/>
          </w:tcPr>
          <w:p w14:paraId="6F737E79" w14:textId="6B99645D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2006,70</w:t>
            </w:r>
          </w:p>
        </w:tc>
        <w:tc>
          <w:tcPr>
            <w:tcW w:w="468" w:type="pct"/>
          </w:tcPr>
          <w:p w14:paraId="3CC7C9BD" w14:textId="47D068A4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2105,03</w:t>
            </w:r>
          </w:p>
        </w:tc>
        <w:tc>
          <w:tcPr>
            <w:tcW w:w="474" w:type="pct"/>
          </w:tcPr>
          <w:p w14:paraId="57933326" w14:textId="5FCB3ED5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2208,17</w:t>
            </w:r>
          </w:p>
        </w:tc>
      </w:tr>
      <w:tr w:rsidR="00DE0449" w:rsidRPr="00C876BE" w14:paraId="2BC512A3" w14:textId="77777777" w:rsidTr="001336F5">
        <w:trPr>
          <w:trHeight w:val="134"/>
          <w:tblHeader/>
        </w:trPr>
        <w:tc>
          <w:tcPr>
            <w:tcW w:w="2234" w:type="pct"/>
            <w:vAlign w:val="bottom"/>
          </w:tcPr>
          <w:p w14:paraId="2C7F03F8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20" w:type="pct"/>
          </w:tcPr>
          <w:p w14:paraId="1FC81790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center"/>
          </w:tcPr>
          <w:p w14:paraId="5A3CBA50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66C48872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1CB36125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28A29937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00DCA57B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5B9B36E1" w14:textId="77777777" w:rsidTr="001336F5">
        <w:trPr>
          <w:trHeight w:val="110"/>
          <w:tblHeader/>
        </w:trPr>
        <w:tc>
          <w:tcPr>
            <w:tcW w:w="2234" w:type="pct"/>
          </w:tcPr>
          <w:p w14:paraId="4268BE79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20" w:type="pct"/>
          </w:tcPr>
          <w:p w14:paraId="47600355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center"/>
          </w:tcPr>
          <w:p w14:paraId="496CAE18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695F9CDE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1411DBCD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0C29F136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40175EC3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36F17282" w14:textId="77777777" w:rsidTr="001336F5">
        <w:trPr>
          <w:trHeight w:val="130"/>
          <w:tblHeader/>
        </w:trPr>
        <w:tc>
          <w:tcPr>
            <w:tcW w:w="2234" w:type="pct"/>
          </w:tcPr>
          <w:p w14:paraId="6C953FFC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20" w:type="pct"/>
          </w:tcPr>
          <w:p w14:paraId="34C4961E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center"/>
          </w:tcPr>
          <w:p w14:paraId="74BFC234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7B8A45C4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02A35A3B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68" w:type="pct"/>
            <w:vAlign w:val="center"/>
          </w:tcPr>
          <w:p w14:paraId="4FC93DCF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765506C4" w14:textId="77777777" w:rsidR="00DE0449" w:rsidRPr="00C876BE" w:rsidRDefault="00DE0449" w:rsidP="00DE0449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1336F5" w:rsidRPr="00C876BE" w14:paraId="63DF6D8F" w14:textId="77777777" w:rsidTr="009D13B1">
        <w:trPr>
          <w:trHeight w:val="144"/>
          <w:tblHeader/>
        </w:trPr>
        <w:tc>
          <w:tcPr>
            <w:tcW w:w="2234" w:type="pct"/>
          </w:tcPr>
          <w:p w14:paraId="67C2AEE1" w14:textId="21355703" w:rsidR="001336F5" w:rsidRPr="00C876BE" w:rsidRDefault="001336F5" w:rsidP="001336F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420" w:type="pct"/>
          </w:tcPr>
          <w:p w14:paraId="32BBDCC8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</w:tcPr>
          <w:p w14:paraId="6C11C5D6" w14:textId="7CCCA1BA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(130,00)</w:t>
            </w:r>
          </w:p>
        </w:tc>
        <w:tc>
          <w:tcPr>
            <w:tcW w:w="468" w:type="pct"/>
          </w:tcPr>
          <w:p w14:paraId="00DF9324" w14:textId="366EA33B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  <w:tc>
          <w:tcPr>
            <w:tcW w:w="468" w:type="pct"/>
          </w:tcPr>
          <w:p w14:paraId="1C1C6AE0" w14:textId="2FA7D74E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  <w:tc>
          <w:tcPr>
            <w:tcW w:w="468" w:type="pct"/>
          </w:tcPr>
          <w:p w14:paraId="093CDFF5" w14:textId="5378727A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  <w:tc>
          <w:tcPr>
            <w:tcW w:w="474" w:type="pct"/>
          </w:tcPr>
          <w:p w14:paraId="7F686B0A" w14:textId="1AFB521C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</w:tr>
      <w:tr w:rsidR="001336F5" w:rsidRPr="00C876BE" w14:paraId="375ED327" w14:textId="77777777" w:rsidTr="009D13B1">
        <w:trPr>
          <w:trHeight w:val="90"/>
          <w:tblHeader/>
        </w:trPr>
        <w:tc>
          <w:tcPr>
            <w:tcW w:w="2234" w:type="pct"/>
          </w:tcPr>
          <w:p w14:paraId="0D7AE00B" w14:textId="7237212E" w:rsidR="001336F5" w:rsidRPr="00C876BE" w:rsidRDefault="001336F5" w:rsidP="001336F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20" w:type="pct"/>
          </w:tcPr>
          <w:p w14:paraId="3DF1B859" w14:textId="77777777" w:rsidR="001336F5" w:rsidRPr="00C876BE" w:rsidRDefault="001336F5" w:rsidP="001336F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68" w:type="pct"/>
            <w:vAlign w:val="bottom"/>
          </w:tcPr>
          <w:p w14:paraId="7D3A0A91" w14:textId="430F35A3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4 679,30 </w:t>
            </w:r>
          </w:p>
        </w:tc>
        <w:tc>
          <w:tcPr>
            <w:tcW w:w="468" w:type="pct"/>
            <w:vAlign w:val="bottom"/>
          </w:tcPr>
          <w:p w14:paraId="36B44D85" w14:textId="3989868E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5 218,03</w:t>
            </w:r>
          </w:p>
        </w:tc>
        <w:tc>
          <w:tcPr>
            <w:tcW w:w="468" w:type="pct"/>
            <w:vAlign w:val="bottom"/>
          </w:tcPr>
          <w:p w14:paraId="3E0EB012" w14:textId="6BFBD558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5 480,93</w:t>
            </w:r>
          </w:p>
        </w:tc>
        <w:tc>
          <w:tcPr>
            <w:tcW w:w="468" w:type="pct"/>
            <w:vAlign w:val="bottom"/>
          </w:tcPr>
          <w:p w14:paraId="54858AB0" w14:textId="3734700E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5 716,93</w:t>
            </w:r>
          </w:p>
        </w:tc>
        <w:tc>
          <w:tcPr>
            <w:tcW w:w="474" w:type="pct"/>
            <w:vAlign w:val="bottom"/>
          </w:tcPr>
          <w:p w14:paraId="22266E36" w14:textId="71BB8FE4" w:rsidR="001336F5" w:rsidRPr="00C876BE" w:rsidRDefault="001336F5" w:rsidP="001336F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5 963,25</w:t>
            </w:r>
          </w:p>
        </w:tc>
      </w:tr>
    </w:tbl>
    <w:p w14:paraId="41CEE979" w14:textId="77777777" w:rsidR="00866DAA" w:rsidRPr="00C876BE" w:rsidRDefault="00866DAA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</w:p>
    <w:p w14:paraId="4BD74839" w14:textId="57782C94" w:rsidR="00DE0449" w:rsidRPr="00C876BE" w:rsidRDefault="00DE0449" w:rsidP="001336F5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отпуска питьевой воды принят в размере </w:t>
      </w:r>
      <w:r w:rsidR="001336F5" w:rsidRPr="00C876BE">
        <w:rPr>
          <w:sz w:val="24"/>
          <w:szCs w:val="24"/>
        </w:rPr>
        <w:t xml:space="preserve">127,745 </w:t>
      </w:r>
      <w:r w:rsidRPr="00C876BE">
        <w:rPr>
          <w:sz w:val="24"/>
          <w:szCs w:val="24"/>
        </w:rPr>
        <w:t>тыс. куб. м в год. Объем электрической эн</w:t>
      </w:r>
      <w:r w:rsidR="00E25D08" w:rsidRPr="00C876BE">
        <w:rPr>
          <w:sz w:val="24"/>
          <w:szCs w:val="24"/>
        </w:rPr>
        <w:t xml:space="preserve">ергии определен в размере </w:t>
      </w:r>
      <w:r w:rsidR="005D041F" w:rsidRPr="00C876BE">
        <w:rPr>
          <w:sz w:val="24"/>
          <w:szCs w:val="24"/>
        </w:rPr>
        <w:t>124,397</w:t>
      </w:r>
      <w:r w:rsidRPr="00C876BE">
        <w:rPr>
          <w:sz w:val="24"/>
          <w:szCs w:val="24"/>
        </w:rPr>
        <w:t xml:space="preserve"> тыс. кВт·ч</w:t>
      </w:r>
      <w:r w:rsidR="001336F5" w:rsidRPr="00C876BE">
        <w:rPr>
          <w:sz w:val="24"/>
          <w:szCs w:val="24"/>
        </w:rPr>
        <w:t>,</w:t>
      </w:r>
      <w:r w:rsidR="005D041F" w:rsidRPr="00C876BE">
        <w:rPr>
          <w:sz w:val="24"/>
          <w:szCs w:val="24"/>
        </w:rPr>
        <w:t xml:space="preserve"> </w:t>
      </w:r>
      <w:r w:rsidR="001336F5" w:rsidRPr="00C876BE">
        <w:rPr>
          <w:sz w:val="24"/>
          <w:szCs w:val="24"/>
        </w:rPr>
        <w:t xml:space="preserve">в том числе </w:t>
      </w:r>
      <w:r w:rsidR="005D041F" w:rsidRPr="00C876BE">
        <w:rPr>
          <w:sz w:val="24"/>
          <w:szCs w:val="24"/>
        </w:rPr>
        <w:t>прочий расход 5,443 тыс. кВт·ч.</w:t>
      </w:r>
    </w:p>
    <w:p w14:paraId="1CFA905F" w14:textId="04D7E55F" w:rsidR="00DE0449" w:rsidRPr="00C876BE" w:rsidRDefault="00DE0449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Исключены из расчета НВВ экономически необоснованные расходы, учтенные МУП «</w:t>
      </w:r>
      <w:r w:rsidR="00665D67" w:rsidRPr="00C876BE">
        <w:rPr>
          <w:sz w:val="24"/>
          <w:szCs w:val="24"/>
        </w:rPr>
        <w:t>Елюзань</w:t>
      </w:r>
      <w:r w:rsidRPr="00C876BE">
        <w:rPr>
          <w:sz w:val="24"/>
          <w:szCs w:val="24"/>
        </w:rPr>
        <w:t>» в предложении об установлении тарифа на 202</w:t>
      </w:r>
      <w:r w:rsidR="00927CF7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год:</w:t>
      </w:r>
    </w:p>
    <w:p w14:paraId="669397F5" w14:textId="77777777" w:rsidR="005D041F" w:rsidRPr="00C876BE" w:rsidRDefault="005D041F" w:rsidP="005D041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приобретение горюче-смазочных материалов в размере 284,20 тыс.руб. на основании положений статьи 252 Налогового кодекса (как необоснованные расходы);</w:t>
      </w:r>
    </w:p>
    <w:p w14:paraId="740F1363" w14:textId="61A85BAC" w:rsidR="004C65BB" w:rsidRPr="00C876BE" w:rsidRDefault="005D041F" w:rsidP="004C65B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приобретение материалов в размере </w:t>
      </w:r>
      <w:r w:rsidR="004C65BB" w:rsidRPr="00C876BE">
        <w:rPr>
          <w:sz w:val="24"/>
          <w:szCs w:val="24"/>
        </w:rPr>
        <w:t>98,80 тыс.руб. на основании положений статьи 252 Налогового кодекса (как необоснованные расходы);</w:t>
      </w:r>
    </w:p>
    <w:p w14:paraId="03F81F80" w14:textId="77777777" w:rsidR="004C65BB" w:rsidRPr="00C876BE" w:rsidRDefault="004C65BB" w:rsidP="004C65B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услуг сторонних организаций в размере 456,75 тыс.руб. на основании положений статьи 252 Налогового кодекса (как необоснованные расходы);</w:t>
      </w:r>
    </w:p>
    <w:p w14:paraId="40FBABCC" w14:textId="0DB7953D" w:rsidR="004C65BB" w:rsidRPr="00C876BE" w:rsidRDefault="004C65BB" w:rsidP="004C65B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труда основного производственного персонала в размере 2350,78 тыс.руб. на основании положений статьи 252 Налогового кодекса (как необоснованные расходы);</w:t>
      </w:r>
    </w:p>
    <w:p w14:paraId="66C91FEE" w14:textId="56E50E37" w:rsidR="005D041F" w:rsidRPr="00C876BE" w:rsidRDefault="004C65BB" w:rsidP="00927CF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страховые взносы на обязательное социальное страхование основного производственного персонала в размере 709,92 тыс. руб. основании положений статьи 252 Налогового кодекса (как необоснованные расходы);</w:t>
      </w:r>
    </w:p>
    <w:p w14:paraId="5B003C5D" w14:textId="75F37B97" w:rsidR="004C65BB" w:rsidRPr="00C876BE" w:rsidRDefault="004C65BB" w:rsidP="00927CF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административные расходы в размере 1,53 тыс. руб. основании положений статьи 252 Налогового кодекса (как необоснованные расходы);</w:t>
      </w:r>
    </w:p>
    <w:p w14:paraId="6274118B" w14:textId="4D84DD36" w:rsidR="004C65BB" w:rsidRPr="00C876BE" w:rsidRDefault="004C65BB" w:rsidP="00927CF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>арендная плата в размере 36,0 тыс. руб. основании положений статьи 252 Налогового кодекса (как необоснованные расходы).</w:t>
      </w:r>
    </w:p>
    <w:p w14:paraId="4F53CC2A" w14:textId="7A961BFE" w:rsidR="00DE0449" w:rsidRPr="00C876BE" w:rsidRDefault="00DE0449" w:rsidP="00DE044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bookmarkStart w:id="7" w:name="_Hlk184585505"/>
      <w:r w:rsidRPr="00C876BE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C876BE">
        <w:rPr>
          <w:rFonts w:eastAsia="Calibri"/>
          <w:sz w:val="24"/>
          <w:szCs w:val="24"/>
        </w:rPr>
        <w:t>для потребителей МУП «</w:t>
      </w:r>
      <w:r w:rsidR="00665D67" w:rsidRPr="00C876BE">
        <w:rPr>
          <w:rFonts w:eastAsia="Calibri"/>
          <w:sz w:val="24"/>
          <w:szCs w:val="24"/>
        </w:rPr>
        <w:t>Елюзань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Pr="00C876BE">
        <w:rPr>
          <w:rFonts w:eastAsia="Calibri"/>
          <w:bCs/>
          <w:iCs/>
          <w:sz w:val="24"/>
          <w:szCs w:val="24"/>
        </w:rPr>
        <w:t xml:space="preserve"> годы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DE0449" w:rsidRPr="00C876BE" w14:paraId="6182EDC8" w14:textId="77777777" w:rsidTr="00DE0449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bookmarkEnd w:id="7"/>
          <w:p w14:paraId="25DB4BDF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68FA7DDB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6CBB1E36" w14:textId="77777777" w:rsidR="00DE0449" w:rsidRPr="00C876BE" w:rsidRDefault="00DE0449" w:rsidP="00DE04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462461" w:rsidRPr="00C876BE" w14:paraId="60FF29AE" w14:textId="77777777" w:rsidTr="00DE0449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76E90EB5" w14:textId="77777777" w:rsidR="00462461" w:rsidRPr="00C876BE" w:rsidRDefault="00462461" w:rsidP="00462461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vAlign w:val="center"/>
          </w:tcPr>
          <w:p w14:paraId="65E63C06" w14:textId="77777777" w:rsidR="00462461" w:rsidRPr="00C876BE" w:rsidRDefault="00462461" w:rsidP="0046246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14:paraId="4C999F33" w14:textId="249AFD8E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542" w:type="pct"/>
          </w:tcPr>
          <w:p w14:paraId="3C7D4C62" w14:textId="747E2DCB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542" w:type="pct"/>
          </w:tcPr>
          <w:p w14:paraId="2DE811D0" w14:textId="1BB0A0C9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475" w:type="pct"/>
          </w:tcPr>
          <w:p w14:paraId="3B00139B" w14:textId="59DB55F8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473" w:type="pct"/>
          </w:tcPr>
          <w:p w14:paraId="0CFD003F" w14:textId="519BB5C7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4C65BB" w:rsidRPr="00C876BE" w14:paraId="5E47D68F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37EEEC47" w14:textId="77777777" w:rsidR="004C65BB" w:rsidRPr="00C876BE" w:rsidRDefault="004C65BB" w:rsidP="004C65BB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63EB2121" w14:textId="77777777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4E62D7D0" w14:textId="67E93F3D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4 809,30</w:t>
            </w:r>
          </w:p>
        </w:tc>
        <w:tc>
          <w:tcPr>
            <w:tcW w:w="542" w:type="pct"/>
          </w:tcPr>
          <w:p w14:paraId="40FE24D3" w14:textId="747BA6AA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5 185,53</w:t>
            </w:r>
          </w:p>
        </w:tc>
        <w:tc>
          <w:tcPr>
            <w:tcW w:w="542" w:type="pct"/>
          </w:tcPr>
          <w:p w14:paraId="70D77975" w14:textId="43B71D4A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5 448,43</w:t>
            </w:r>
          </w:p>
        </w:tc>
        <w:tc>
          <w:tcPr>
            <w:tcW w:w="475" w:type="pct"/>
          </w:tcPr>
          <w:p w14:paraId="155B704C" w14:textId="00E58626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5 684,43</w:t>
            </w:r>
          </w:p>
        </w:tc>
        <w:tc>
          <w:tcPr>
            <w:tcW w:w="473" w:type="pct"/>
          </w:tcPr>
          <w:p w14:paraId="6FEFD193" w14:textId="4BAC7C91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5 930,75</w:t>
            </w:r>
          </w:p>
        </w:tc>
      </w:tr>
      <w:tr w:rsidR="004C65BB" w:rsidRPr="00C876BE" w14:paraId="2B2CC6D3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04FF03FE" w14:textId="77777777" w:rsidR="004C65BB" w:rsidRPr="00C876BE" w:rsidRDefault="004C65BB" w:rsidP="004C65BB">
            <w:pPr>
              <w:ind w:left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79" w:type="pct"/>
            <w:vAlign w:val="bottom"/>
          </w:tcPr>
          <w:p w14:paraId="4648EB29" w14:textId="77777777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76724D19" w14:textId="019A00B5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3 013,28</w:t>
            </w:r>
          </w:p>
        </w:tc>
        <w:tc>
          <w:tcPr>
            <w:tcW w:w="542" w:type="pct"/>
          </w:tcPr>
          <w:p w14:paraId="1A04A3AF" w14:textId="5808363E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3 133,81</w:t>
            </w:r>
          </w:p>
        </w:tc>
        <w:tc>
          <w:tcPr>
            <w:tcW w:w="542" w:type="pct"/>
          </w:tcPr>
          <w:p w14:paraId="3F081DC2" w14:textId="32AD587E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3 259,16</w:t>
            </w:r>
          </w:p>
        </w:tc>
        <w:tc>
          <w:tcPr>
            <w:tcW w:w="475" w:type="pct"/>
          </w:tcPr>
          <w:p w14:paraId="356A6342" w14:textId="16C767FD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3 389,53</w:t>
            </w:r>
          </w:p>
        </w:tc>
        <w:tc>
          <w:tcPr>
            <w:tcW w:w="473" w:type="pct"/>
          </w:tcPr>
          <w:p w14:paraId="4D6EB544" w14:textId="719E58B0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3 525,11</w:t>
            </w:r>
          </w:p>
        </w:tc>
      </w:tr>
      <w:tr w:rsidR="004C65BB" w:rsidRPr="00C876BE" w14:paraId="0EA97FB1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6FD44D50" w14:textId="77777777" w:rsidR="004C65BB" w:rsidRPr="00C876BE" w:rsidRDefault="004C65BB" w:rsidP="004C65BB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9" w:type="pct"/>
          </w:tcPr>
          <w:p w14:paraId="3EA6ECE6" w14:textId="77777777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24DB10B1" w14:textId="1216CF6B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157,71</w:t>
            </w:r>
          </w:p>
        </w:tc>
        <w:tc>
          <w:tcPr>
            <w:tcW w:w="542" w:type="pct"/>
          </w:tcPr>
          <w:p w14:paraId="031C27AD" w14:textId="1C1B1073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174,70</w:t>
            </w:r>
          </w:p>
        </w:tc>
        <w:tc>
          <w:tcPr>
            <w:tcW w:w="542" w:type="pct"/>
          </w:tcPr>
          <w:p w14:paraId="6A2AD55D" w14:textId="622DF154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182,57</w:t>
            </w:r>
          </w:p>
        </w:tc>
        <w:tc>
          <w:tcPr>
            <w:tcW w:w="475" w:type="pct"/>
          </w:tcPr>
          <w:p w14:paraId="08482F80" w14:textId="0A02DD37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189,87</w:t>
            </w:r>
          </w:p>
        </w:tc>
        <w:tc>
          <w:tcPr>
            <w:tcW w:w="473" w:type="pct"/>
          </w:tcPr>
          <w:p w14:paraId="5452FC65" w14:textId="6D1E8730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197,47</w:t>
            </w:r>
          </w:p>
        </w:tc>
      </w:tr>
      <w:tr w:rsidR="004C65BB" w:rsidRPr="00C876BE" w14:paraId="699EC616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17946A57" w14:textId="77777777" w:rsidR="004C65BB" w:rsidRPr="00C876BE" w:rsidRDefault="004C65BB" w:rsidP="004C65BB">
            <w:pPr>
              <w:tabs>
                <w:tab w:val="left" w:pos="916"/>
              </w:tabs>
              <w:ind w:firstLine="284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33C0588F" w14:textId="77777777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75122E54" w14:textId="358F8B19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1 638,32</w:t>
            </w:r>
          </w:p>
        </w:tc>
        <w:tc>
          <w:tcPr>
            <w:tcW w:w="542" w:type="pct"/>
          </w:tcPr>
          <w:p w14:paraId="55883830" w14:textId="14B7ABAE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1877,02</w:t>
            </w:r>
          </w:p>
        </w:tc>
        <w:tc>
          <w:tcPr>
            <w:tcW w:w="542" w:type="pct"/>
          </w:tcPr>
          <w:p w14:paraId="65E06406" w14:textId="2E236AF2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2006,70</w:t>
            </w:r>
          </w:p>
        </w:tc>
        <w:tc>
          <w:tcPr>
            <w:tcW w:w="475" w:type="pct"/>
          </w:tcPr>
          <w:p w14:paraId="6C6A2B2B" w14:textId="37858D25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2105,03</w:t>
            </w:r>
          </w:p>
        </w:tc>
        <w:tc>
          <w:tcPr>
            <w:tcW w:w="473" w:type="pct"/>
          </w:tcPr>
          <w:p w14:paraId="40070D87" w14:textId="0EC4ACD3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2208,17</w:t>
            </w:r>
          </w:p>
        </w:tc>
      </w:tr>
      <w:tr w:rsidR="00DE0449" w:rsidRPr="00C876BE" w14:paraId="4102685D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0B22363A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9" w:type="pct"/>
          </w:tcPr>
          <w:p w14:paraId="3A8708B1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69653BED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6BB8D3D4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</w:tcPr>
          <w:p w14:paraId="2CA358F6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</w:tcPr>
          <w:p w14:paraId="1198B368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2A274EAF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0048CEDE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146A9AFE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9" w:type="pct"/>
          </w:tcPr>
          <w:p w14:paraId="58C8C8A1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29C5B7D5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212A3D13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6C75BB72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7BA4F16E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01CF1442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2CE72C4C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0434D88C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7A641851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6D05C47B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114FA523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377EEC55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1B3D50B3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1A4D9203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DE0449" w:rsidRPr="00C876BE" w14:paraId="47C2DD49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3B9B23B8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5.Корректировка НВВ</w:t>
            </w:r>
          </w:p>
        </w:tc>
        <w:tc>
          <w:tcPr>
            <w:tcW w:w="679" w:type="pct"/>
          </w:tcPr>
          <w:p w14:paraId="49B627F4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6C279ADF" w14:textId="5C2B61F3" w:rsidR="00DE0449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rFonts w:ascii="Times" w:hAnsi="Times" w:cs="Times"/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center"/>
          </w:tcPr>
          <w:p w14:paraId="466D580B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542" w:type="pct"/>
            <w:vAlign w:val="center"/>
          </w:tcPr>
          <w:p w14:paraId="6BD781B9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475" w:type="pct"/>
            <w:vAlign w:val="center"/>
          </w:tcPr>
          <w:p w14:paraId="45988D58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  <w:tc>
          <w:tcPr>
            <w:tcW w:w="473" w:type="pct"/>
            <w:vAlign w:val="center"/>
          </w:tcPr>
          <w:p w14:paraId="08733B9E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rFonts w:ascii="Times" w:hAnsi="Times" w:cs="Times"/>
                <w:sz w:val="18"/>
                <w:szCs w:val="18"/>
              </w:rPr>
              <w:t>0,00</w:t>
            </w:r>
          </w:p>
        </w:tc>
      </w:tr>
      <w:tr w:rsidR="004C65BB" w:rsidRPr="00C876BE" w14:paraId="5CC92E1C" w14:textId="77777777" w:rsidTr="009D13B1">
        <w:trPr>
          <w:trHeight w:val="20"/>
          <w:tblHeader/>
        </w:trPr>
        <w:tc>
          <w:tcPr>
            <w:tcW w:w="1745" w:type="pct"/>
            <w:vAlign w:val="bottom"/>
          </w:tcPr>
          <w:p w14:paraId="19B01EE6" w14:textId="77777777" w:rsidR="004C65BB" w:rsidRPr="00C876BE" w:rsidRDefault="004C65BB" w:rsidP="004C65B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6.Сглаживание НВВ</w:t>
            </w:r>
          </w:p>
        </w:tc>
        <w:tc>
          <w:tcPr>
            <w:tcW w:w="679" w:type="pct"/>
          </w:tcPr>
          <w:p w14:paraId="149E2E2E" w14:textId="77777777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135E5F46" w14:textId="5ED80F4E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(130,00)</w:t>
            </w:r>
          </w:p>
        </w:tc>
        <w:tc>
          <w:tcPr>
            <w:tcW w:w="542" w:type="pct"/>
          </w:tcPr>
          <w:p w14:paraId="2679BBA0" w14:textId="74F26C3E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  <w:tc>
          <w:tcPr>
            <w:tcW w:w="542" w:type="pct"/>
          </w:tcPr>
          <w:p w14:paraId="271FAFA2" w14:textId="1DFD859A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  <w:tc>
          <w:tcPr>
            <w:tcW w:w="475" w:type="pct"/>
          </w:tcPr>
          <w:p w14:paraId="05A1B0C6" w14:textId="38B3DB1B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  <w:tc>
          <w:tcPr>
            <w:tcW w:w="473" w:type="pct"/>
          </w:tcPr>
          <w:p w14:paraId="27074405" w14:textId="241BC244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32,50</w:t>
            </w:r>
          </w:p>
        </w:tc>
      </w:tr>
      <w:tr w:rsidR="00DE0449" w:rsidRPr="00C876BE" w14:paraId="68CC7231" w14:textId="77777777" w:rsidTr="00DE0449">
        <w:trPr>
          <w:trHeight w:val="20"/>
          <w:tblHeader/>
        </w:trPr>
        <w:tc>
          <w:tcPr>
            <w:tcW w:w="1745" w:type="pct"/>
            <w:vAlign w:val="bottom"/>
          </w:tcPr>
          <w:p w14:paraId="2CFACE27" w14:textId="77777777" w:rsidR="00DE0449" w:rsidRPr="00C876BE" w:rsidRDefault="00DE0449" w:rsidP="00DE044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7.Выпадающие расходы</w:t>
            </w:r>
          </w:p>
        </w:tc>
        <w:tc>
          <w:tcPr>
            <w:tcW w:w="679" w:type="pct"/>
          </w:tcPr>
          <w:p w14:paraId="2CC369D0" w14:textId="77777777" w:rsidR="00DE0449" w:rsidRPr="00C876BE" w:rsidRDefault="00DE0449" w:rsidP="00DE044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  <w:vAlign w:val="bottom"/>
          </w:tcPr>
          <w:p w14:paraId="5FBF1A84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41691E82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542" w:type="pct"/>
            <w:vAlign w:val="bottom"/>
          </w:tcPr>
          <w:p w14:paraId="78C431EC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5" w:type="pct"/>
            <w:vAlign w:val="bottom"/>
          </w:tcPr>
          <w:p w14:paraId="19BC1CA1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60A3038F" w14:textId="77777777" w:rsidR="00DE0449" w:rsidRPr="00C876BE" w:rsidRDefault="00DE0449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4C65BB" w:rsidRPr="00C876BE" w14:paraId="5D61AF3F" w14:textId="77777777" w:rsidTr="00DE0449">
        <w:trPr>
          <w:trHeight w:val="45"/>
          <w:tblHeader/>
        </w:trPr>
        <w:tc>
          <w:tcPr>
            <w:tcW w:w="1745" w:type="pct"/>
            <w:vAlign w:val="bottom"/>
          </w:tcPr>
          <w:p w14:paraId="0645BB90" w14:textId="77777777" w:rsidR="004C65BB" w:rsidRPr="00C876BE" w:rsidRDefault="004C65BB" w:rsidP="004C65BB">
            <w:pPr>
              <w:rPr>
                <w:bCs/>
                <w:color w:val="FF0000"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3C393D28" w14:textId="77777777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7AEC0A0F" w14:textId="429AFFBF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4 679,30</w:t>
            </w:r>
          </w:p>
        </w:tc>
        <w:tc>
          <w:tcPr>
            <w:tcW w:w="542" w:type="pct"/>
          </w:tcPr>
          <w:p w14:paraId="4C4ADC2E" w14:textId="0CBFC232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5218,03</w:t>
            </w:r>
          </w:p>
        </w:tc>
        <w:tc>
          <w:tcPr>
            <w:tcW w:w="542" w:type="pct"/>
          </w:tcPr>
          <w:p w14:paraId="6EEDBEEE" w14:textId="42DB2C24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5480,93</w:t>
            </w:r>
          </w:p>
        </w:tc>
        <w:tc>
          <w:tcPr>
            <w:tcW w:w="475" w:type="pct"/>
          </w:tcPr>
          <w:p w14:paraId="31C291B8" w14:textId="44F2996F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5716,93</w:t>
            </w:r>
          </w:p>
        </w:tc>
        <w:tc>
          <w:tcPr>
            <w:tcW w:w="473" w:type="pct"/>
          </w:tcPr>
          <w:p w14:paraId="105D10FF" w14:textId="3AF93A69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5963,25</w:t>
            </w:r>
          </w:p>
        </w:tc>
      </w:tr>
      <w:tr w:rsidR="004C65BB" w:rsidRPr="00C876BE" w14:paraId="764969BC" w14:textId="77777777" w:rsidTr="009D13B1">
        <w:trPr>
          <w:trHeight w:val="45"/>
          <w:tblHeader/>
        </w:trPr>
        <w:tc>
          <w:tcPr>
            <w:tcW w:w="1745" w:type="pct"/>
            <w:vAlign w:val="bottom"/>
          </w:tcPr>
          <w:p w14:paraId="078CEEF7" w14:textId="77777777" w:rsidR="004C65BB" w:rsidRPr="00C876BE" w:rsidRDefault="004C65BB" w:rsidP="004C65BB">
            <w:pPr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9" w:type="pct"/>
          </w:tcPr>
          <w:p w14:paraId="44B81C7F" w14:textId="77777777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куб. м</w:t>
            </w:r>
          </w:p>
        </w:tc>
        <w:tc>
          <w:tcPr>
            <w:tcW w:w="544" w:type="pct"/>
          </w:tcPr>
          <w:p w14:paraId="662A18C3" w14:textId="4F520BE4" w:rsidR="004C65BB" w:rsidRPr="00C876BE" w:rsidRDefault="004C65BB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127,745</w:t>
            </w:r>
          </w:p>
        </w:tc>
        <w:tc>
          <w:tcPr>
            <w:tcW w:w="542" w:type="pct"/>
          </w:tcPr>
          <w:p w14:paraId="7804EEDE" w14:textId="199F0AF0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127,745</w:t>
            </w:r>
          </w:p>
        </w:tc>
        <w:tc>
          <w:tcPr>
            <w:tcW w:w="542" w:type="pct"/>
          </w:tcPr>
          <w:p w14:paraId="704CA86A" w14:textId="05735C41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127,745</w:t>
            </w:r>
          </w:p>
        </w:tc>
        <w:tc>
          <w:tcPr>
            <w:tcW w:w="475" w:type="pct"/>
          </w:tcPr>
          <w:p w14:paraId="47E5EEC2" w14:textId="35A6CC88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127,745</w:t>
            </w:r>
          </w:p>
        </w:tc>
        <w:tc>
          <w:tcPr>
            <w:tcW w:w="473" w:type="pct"/>
          </w:tcPr>
          <w:p w14:paraId="5B0552E1" w14:textId="5B01499B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127,745</w:t>
            </w:r>
          </w:p>
        </w:tc>
      </w:tr>
      <w:tr w:rsidR="004C65BB" w:rsidRPr="00C876BE" w14:paraId="2278B2CA" w14:textId="77777777" w:rsidTr="009D13B1">
        <w:trPr>
          <w:trHeight w:val="45"/>
          <w:tblHeader/>
        </w:trPr>
        <w:tc>
          <w:tcPr>
            <w:tcW w:w="1745" w:type="pct"/>
          </w:tcPr>
          <w:p w14:paraId="1CF6663B" w14:textId="302B3F57" w:rsidR="004C65BB" w:rsidRPr="00C876BE" w:rsidRDefault="004C65BB" w:rsidP="004C65BB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33BCAE1D" w14:textId="0629CB78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68706FB7" w14:textId="2B0C2D38" w:rsidR="004C65BB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35,58</w:t>
            </w:r>
          </w:p>
        </w:tc>
        <w:tc>
          <w:tcPr>
            <w:tcW w:w="542" w:type="pct"/>
          </w:tcPr>
          <w:p w14:paraId="3C7AAFE0" w14:textId="5CF62969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49B9E989" w14:textId="5ECC53BA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</w:tcPr>
          <w:p w14:paraId="7C40F958" w14:textId="5FB4E49B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</w:tcPr>
          <w:p w14:paraId="63AA973C" w14:textId="39B2E693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4C65BB" w:rsidRPr="00C876BE" w14:paraId="06B4FCA6" w14:textId="77777777" w:rsidTr="009D13B1">
        <w:trPr>
          <w:trHeight w:val="45"/>
          <w:tblHeader/>
        </w:trPr>
        <w:tc>
          <w:tcPr>
            <w:tcW w:w="1745" w:type="pct"/>
          </w:tcPr>
          <w:p w14:paraId="7B117087" w14:textId="0C6F6C6D" w:rsidR="004C65BB" w:rsidRPr="00C876BE" w:rsidRDefault="004C65BB" w:rsidP="004C65BB">
            <w:pPr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9" w:type="pct"/>
          </w:tcPr>
          <w:p w14:paraId="6716EF4A" w14:textId="299F3D0F" w:rsidR="004C65BB" w:rsidRPr="00C876BE" w:rsidRDefault="004C65BB" w:rsidP="004C65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75E6DAA6" w14:textId="3A5EC9FD" w:rsidR="004C65BB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39,78</w:t>
            </w:r>
          </w:p>
        </w:tc>
        <w:tc>
          <w:tcPr>
            <w:tcW w:w="542" w:type="pct"/>
          </w:tcPr>
          <w:p w14:paraId="345EFA4E" w14:textId="6A9F8D7D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3AB560AC" w14:textId="0603E747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</w:tcPr>
          <w:p w14:paraId="5B4A7442" w14:textId="1F443102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</w:tcPr>
          <w:p w14:paraId="525AF6A5" w14:textId="1F446E32" w:rsidR="004C65BB" w:rsidRPr="00C876BE" w:rsidRDefault="004C65BB" w:rsidP="009F2DD7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DE0449" w:rsidRPr="00C876BE" w14:paraId="409A9E98" w14:textId="77777777" w:rsidTr="00DE0449">
        <w:trPr>
          <w:trHeight w:val="45"/>
          <w:tblHeader/>
        </w:trPr>
        <w:tc>
          <w:tcPr>
            <w:tcW w:w="1745" w:type="pct"/>
            <w:vAlign w:val="center"/>
          </w:tcPr>
          <w:p w14:paraId="796A55FE" w14:textId="792EACEE" w:rsidR="00DE0449" w:rsidRPr="00C876BE" w:rsidRDefault="00DE0449" w:rsidP="00DE0449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1 полугодия </w:t>
            </w:r>
            <w:r w:rsidR="00B017BD" w:rsidRPr="00C876BE">
              <w:rPr>
                <w:sz w:val="18"/>
                <w:szCs w:val="18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sz w:val="18"/>
                <w:szCs w:val="18"/>
              </w:rPr>
              <w:t>)</w:t>
            </w:r>
          </w:p>
        </w:tc>
        <w:tc>
          <w:tcPr>
            <w:tcW w:w="679" w:type="pct"/>
            <w:vAlign w:val="center"/>
          </w:tcPr>
          <w:p w14:paraId="7F71E57C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bottom"/>
          </w:tcPr>
          <w:p w14:paraId="4F7DBBC2" w14:textId="4A604ACD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bottom"/>
          </w:tcPr>
          <w:p w14:paraId="2598E91B" w14:textId="017F1EFB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39,78</w:t>
            </w:r>
          </w:p>
        </w:tc>
        <w:tc>
          <w:tcPr>
            <w:tcW w:w="542" w:type="pct"/>
            <w:vAlign w:val="bottom"/>
          </w:tcPr>
          <w:p w14:paraId="76336C4C" w14:textId="71E44380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41,91</w:t>
            </w:r>
          </w:p>
        </w:tc>
        <w:tc>
          <w:tcPr>
            <w:tcW w:w="475" w:type="pct"/>
            <w:vAlign w:val="bottom"/>
          </w:tcPr>
          <w:p w14:paraId="2DCEA85B" w14:textId="44088628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43,90</w:t>
            </w:r>
          </w:p>
        </w:tc>
        <w:tc>
          <w:tcPr>
            <w:tcW w:w="473" w:type="pct"/>
            <w:vAlign w:val="bottom"/>
          </w:tcPr>
          <w:p w14:paraId="6C1D7190" w14:textId="410E1BB6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45,61</w:t>
            </w:r>
          </w:p>
        </w:tc>
      </w:tr>
      <w:tr w:rsidR="00DE0449" w:rsidRPr="00C876BE" w14:paraId="6CED854B" w14:textId="77777777" w:rsidTr="00DE0449">
        <w:trPr>
          <w:trHeight w:val="45"/>
          <w:tblHeader/>
        </w:trPr>
        <w:tc>
          <w:tcPr>
            <w:tcW w:w="1745" w:type="pct"/>
            <w:vAlign w:val="center"/>
          </w:tcPr>
          <w:p w14:paraId="06C2FBAC" w14:textId="1FBD4708" w:rsidR="00DE0449" w:rsidRPr="00C876BE" w:rsidRDefault="00DE0449" w:rsidP="00DE0449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2 полугодия </w:t>
            </w:r>
            <w:r w:rsidR="00B017BD" w:rsidRPr="00C876BE">
              <w:rPr>
                <w:sz w:val="18"/>
                <w:szCs w:val="18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sz w:val="18"/>
                <w:szCs w:val="18"/>
              </w:rPr>
              <w:t>)</w:t>
            </w:r>
          </w:p>
        </w:tc>
        <w:tc>
          <w:tcPr>
            <w:tcW w:w="679" w:type="pct"/>
            <w:vAlign w:val="center"/>
          </w:tcPr>
          <w:p w14:paraId="013DAFC8" w14:textId="77777777" w:rsidR="00DE0449" w:rsidRPr="00C876BE" w:rsidRDefault="00DE0449" w:rsidP="00DE0449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bottom"/>
          </w:tcPr>
          <w:p w14:paraId="368D4B45" w14:textId="265E9582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bottom"/>
          </w:tcPr>
          <w:p w14:paraId="658D7812" w14:textId="70CA0A85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41,91</w:t>
            </w:r>
          </w:p>
        </w:tc>
        <w:tc>
          <w:tcPr>
            <w:tcW w:w="542" w:type="pct"/>
            <w:vAlign w:val="bottom"/>
          </w:tcPr>
          <w:p w14:paraId="7F444651" w14:textId="507A4D51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43,90</w:t>
            </w:r>
          </w:p>
        </w:tc>
        <w:tc>
          <w:tcPr>
            <w:tcW w:w="475" w:type="pct"/>
            <w:vAlign w:val="bottom"/>
          </w:tcPr>
          <w:p w14:paraId="794A9453" w14:textId="097D54A6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45,61</w:t>
            </w:r>
          </w:p>
        </w:tc>
        <w:tc>
          <w:tcPr>
            <w:tcW w:w="473" w:type="pct"/>
            <w:vAlign w:val="bottom"/>
          </w:tcPr>
          <w:p w14:paraId="3D291A94" w14:textId="1460A741" w:rsidR="00DE0449" w:rsidRPr="00C876BE" w:rsidRDefault="009F2DD7" w:rsidP="009F2DD7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47,75</w:t>
            </w:r>
          </w:p>
        </w:tc>
      </w:tr>
    </w:tbl>
    <w:p w14:paraId="6F1F6CCE" w14:textId="77777777" w:rsidR="00DE0449" w:rsidRPr="00C876BE" w:rsidRDefault="00DE0449" w:rsidP="00DE0449">
      <w:pPr>
        <w:jc w:val="both"/>
        <w:rPr>
          <w:rFonts w:eastAsia="Calibri"/>
          <w:sz w:val="24"/>
          <w:szCs w:val="24"/>
        </w:rPr>
      </w:pPr>
    </w:p>
    <w:p w14:paraId="239DFDAB" w14:textId="3BDF4166" w:rsidR="00DE0449" w:rsidRPr="00C876BE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Долгосрочные параметры регулирования МУП «</w:t>
      </w:r>
      <w:r w:rsidR="00665D67" w:rsidRPr="00C876BE">
        <w:rPr>
          <w:rFonts w:eastAsia="Calibri"/>
          <w:sz w:val="24"/>
          <w:szCs w:val="24"/>
        </w:rPr>
        <w:t>Елюзань</w:t>
      </w:r>
      <w:r w:rsidRPr="00C876BE">
        <w:rPr>
          <w:rFonts w:eastAsia="Calibri"/>
          <w:sz w:val="24"/>
          <w:szCs w:val="24"/>
        </w:rPr>
        <w:t>» составили: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32"/>
        <w:gridCol w:w="867"/>
        <w:gridCol w:w="902"/>
        <w:gridCol w:w="867"/>
        <w:gridCol w:w="867"/>
        <w:gridCol w:w="886"/>
      </w:tblGrid>
      <w:tr w:rsidR="00927CF7" w:rsidRPr="00C876BE" w14:paraId="47962043" w14:textId="77777777" w:rsidTr="00927CF7">
        <w:trPr>
          <w:trHeight w:val="25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5312" w14:textId="77777777" w:rsidR="00927CF7" w:rsidRPr="00C876BE" w:rsidRDefault="00927CF7" w:rsidP="00927CF7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E476" w14:textId="553C0192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D5A" w14:textId="1963E055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F2A" w14:textId="05DFC371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8D16" w14:textId="27198768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72FC" w14:textId="700B0A0E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DE0449" w:rsidRPr="00C876BE" w14:paraId="65723805" w14:textId="77777777" w:rsidTr="00C956A5">
        <w:trPr>
          <w:trHeight w:val="185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87C6" w14:textId="77CC50D3" w:rsidR="00DE0449" w:rsidRPr="00C876BE" w:rsidRDefault="00DE0449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</w:t>
            </w:r>
            <w:r w:rsidR="0028105B" w:rsidRPr="00C876BE">
              <w:rPr>
                <w:sz w:val="19"/>
                <w:szCs w:val="19"/>
              </w:rPr>
              <w:t>, тыс.руб.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A42D" w14:textId="60358C6D" w:rsidR="00DE0449" w:rsidRPr="00C876BE" w:rsidRDefault="00F01FF3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sz w:val="18"/>
                <w:szCs w:val="18"/>
              </w:rPr>
              <w:t>3 013,28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5BE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A3B" w14:textId="77777777" w:rsidR="00DE0449" w:rsidRPr="00C876BE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1BF6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A72D" w14:textId="77777777" w:rsidR="00DE0449" w:rsidRPr="00C876BE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DE0449" w:rsidRPr="00C876BE" w14:paraId="06EBDACE" w14:textId="77777777" w:rsidTr="00C956A5">
        <w:trPr>
          <w:trHeight w:val="232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0D60" w14:textId="52D82DE5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</w:t>
            </w:r>
            <w:r w:rsidR="0028105B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BDA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D53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1EE9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7761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C0EB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DE0449" w:rsidRPr="00C876BE" w14:paraId="74C33725" w14:textId="77777777" w:rsidTr="00C956A5">
        <w:trPr>
          <w:trHeight w:val="136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C5D0" w14:textId="08D1A297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</w:t>
            </w:r>
            <w:r w:rsidR="0028105B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8026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580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538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9765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AD31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DE0449" w:rsidRPr="00C876BE" w14:paraId="00B644F4" w14:textId="77777777" w:rsidTr="00C956A5">
        <w:trPr>
          <w:trHeight w:val="300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7A82" w14:textId="77777777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5938EA5" w14:textId="77777777" w:rsidR="00DE0449" w:rsidRPr="00C876BE" w:rsidRDefault="00DE0449" w:rsidP="00DE0449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F303" w14:textId="2CD2214A" w:rsidR="00DE0449" w:rsidRPr="00C876BE" w:rsidRDefault="009F2DD7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4,42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C3D" w14:textId="6F9E93F3" w:rsidR="00DE0449" w:rsidRPr="00C876BE" w:rsidRDefault="009F2DD7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4,42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206" w14:textId="7CE14DEF" w:rsidR="00DE0449" w:rsidRPr="00C876BE" w:rsidRDefault="009F2DD7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4,42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517B" w14:textId="0311E24E" w:rsidR="00DE0449" w:rsidRPr="00C876BE" w:rsidRDefault="009F2DD7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4,42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974" w14:textId="5BCF6BE8" w:rsidR="00DE0449" w:rsidRPr="00C876BE" w:rsidRDefault="009D13B1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4,42</w:t>
            </w:r>
          </w:p>
        </w:tc>
      </w:tr>
      <w:tr w:rsidR="00DE0449" w:rsidRPr="00C876BE" w14:paraId="4B2304CD" w14:textId="77777777" w:rsidTr="00C956A5">
        <w:trPr>
          <w:trHeight w:val="21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0800" w14:textId="77777777" w:rsidR="00DE0449" w:rsidRPr="00C876BE" w:rsidRDefault="00DE0449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9BFCD28" w14:textId="77777777" w:rsidR="00DE0449" w:rsidRPr="00C876BE" w:rsidRDefault="00DE0449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3ECA" w14:textId="322AC2DD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  <w:r w:rsidR="001E6459" w:rsidRPr="00C876BE">
              <w:rPr>
                <w:sz w:val="19"/>
                <w:szCs w:val="19"/>
              </w:rPr>
              <w:t>,89</w:t>
            </w:r>
          </w:p>
          <w:p w14:paraId="0F2B9B42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16EFFE95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82C" w14:textId="6FE089B0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1E6459" w:rsidRPr="00C876BE">
              <w:rPr>
                <w:sz w:val="19"/>
                <w:szCs w:val="19"/>
              </w:rPr>
              <w:t>89</w:t>
            </w:r>
          </w:p>
          <w:p w14:paraId="5E7152BE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3C803D28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438" w14:textId="6310CF3B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1E6459" w:rsidRPr="00C876BE">
              <w:rPr>
                <w:sz w:val="19"/>
                <w:szCs w:val="19"/>
              </w:rPr>
              <w:t>89</w:t>
            </w:r>
          </w:p>
          <w:p w14:paraId="6E29A644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4EDC7B4F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623B" w14:textId="029BB53F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1E6459" w:rsidRPr="00C876BE">
              <w:rPr>
                <w:sz w:val="19"/>
                <w:szCs w:val="19"/>
              </w:rPr>
              <w:t>89</w:t>
            </w:r>
          </w:p>
          <w:p w14:paraId="148C7E27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6CD05670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057" w14:textId="5213B1CA" w:rsidR="00DE0449" w:rsidRPr="00C876BE" w:rsidRDefault="00DE0449" w:rsidP="00DE044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</w:t>
            </w:r>
            <w:r w:rsidR="001E6459" w:rsidRPr="00C876BE">
              <w:rPr>
                <w:sz w:val="19"/>
                <w:szCs w:val="19"/>
              </w:rPr>
              <w:t>89</w:t>
            </w:r>
          </w:p>
          <w:p w14:paraId="4660F194" w14:textId="77777777" w:rsidR="00DE0449" w:rsidRPr="00C876BE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1020888B" w14:textId="77777777" w:rsidR="00DE0449" w:rsidRPr="00C876BE" w:rsidRDefault="00DE0449" w:rsidP="001E6459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</w:t>
            </w:r>
          </w:p>
        </w:tc>
      </w:tr>
    </w:tbl>
    <w:p w14:paraId="197C112E" w14:textId="77777777" w:rsidR="00DE0449" w:rsidRPr="00C876BE" w:rsidRDefault="00DE0449" w:rsidP="00DE044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47ABC9FB" w14:textId="77777777" w:rsidR="00DE0449" w:rsidRPr="00C876BE" w:rsidRDefault="00DE0449" w:rsidP="00DE0449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DE0449" w:rsidRPr="00C876BE" w14:paraId="261C7281" w14:textId="77777777" w:rsidTr="00DE0449">
        <w:tc>
          <w:tcPr>
            <w:tcW w:w="5529" w:type="dxa"/>
            <w:vMerge w:val="restart"/>
            <w:vAlign w:val="center"/>
          </w:tcPr>
          <w:p w14:paraId="24708BD6" w14:textId="77777777" w:rsidR="00DE0449" w:rsidRPr="00C876BE" w:rsidRDefault="00DE0449" w:rsidP="00DE0449">
            <w:pPr>
              <w:jc w:val="center"/>
            </w:pPr>
            <w:r w:rsidRPr="00C876BE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CB14891" w14:textId="77777777" w:rsidR="00DE0449" w:rsidRPr="00C876BE" w:rsidRDefault="00DE0449" w:rsidP="00DE0449">
            <w:pPr>
              <w:jc w:val="center"/>
            </w:pPr>
            <w:r w:rsidRPr="00C876BE">
              <w:t>Ед. изм.</w:t>
            </w:r>
          </w:p>
        </w:tc>
        <w:tc>
          <w:tcPr>
            <w:tcW w:w="3118" w:type="dxa"/>
            <w:vAlign w:val="center"/>
          </w:tcPr>
          <w:p w14:paraId="0839A285" w14:textId="3F37BB95" w:rsidR="00DE0449" w:rsidRPr="00C876BE" w:rsidRDefault="00DE0449" w:rsidP="00DE0449">
            <w:pPr>
              <w:jc w:val="center"/>
            </w:pPr>
            <w:r w:rsidRPr="00C876BE">
              <w:t>202</w:t>
            </w:r>
            <w:r w:rsidR="00927CF7" w:rsidRPr="00C876BE">
              <w:t>6</w:t>
            </w:r>
            <w:r w:rsidRPr="00C876BE">
              <w:t xml:space="preserve"> год</w:t>
            </w:r>
          </w:p>
        </w:tc>
      </w:tr>
      <w:tr w:rsidR="00DE0449" w:rsidRPr="00C876BE" w14:paraId="645BBAAC" w14:textId="77777777" w:rsidTr="00DE0449">
        <w:tc>
          <w:tcPr>
            <w:tcW w:w="5529" w:type="dxa"/>
            <w:vMerge/>
            <w:vAlign w:val="center"/>
          </w:tcPr>
          <w:p w14:paraId="2C617C75" w14:textId="77777777" w:rsidR="00DE0449" w:rsidRPr="00C876BE" w:rsidRDefault="00DE0449" w:rsidP="00DE0449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32F053D2" w14:textId="77777777" w:rsidR="00DE0449" w:rsidRPr="00C876BE" w:rsidRDefault="00DE0449" w:rsidP="00DE044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8CC656C" w14:textId="77777777" w:rsidR="00DE0449" w:rsidRPr="00C876BE" w:rsidRDefault="00DE0449" w:rsidP="00DE0449">
            <w:pPr>
              <w:jc w:val="center"/>
            </w:pPr>
            <w:r w:rsidRPr="00C876BE">
              <w:t>План Министерства</w:t>
            </w:r>
          </w:p>
        </w:tc>
      </w:tr>
      <w:tr w:rsidR="00DE0449" w:rsidRPr="00C876BE" w14:paraId="3FFB9829" w14:textId="77777777" w:rsidTr="00DE0449">
        <w:trPr>
          <w:trHeight w:val="400"/>
        </w:trPr>
        <w:tc>
          <w:tcPr>
            <w:tcW w:w="5529" w:type="dxa"/>
            <w:vMerge w:val="restart"/>
            <w:vAlign w:val="center"/>
          </w:tcPr>
          <w:p w14:paraId="2E153B8A" w14:textId="4500BFE5" w:rsidR="00DE0449" w:rsidRPr="00C876BE" w:rsidRDefault="00DE0449" w:rsidP="00DE0449">
            <w:pPr>
              <w:jc w:val="center"/>
            </w:pPr>
            <w:r w:rsidRPr="00C876BE">
              <w:t>Технологические затраты электрической энергии (питьевая вода (пи</w:t>
            </w:r>
            <w:r w:rsidR="0028105B" w:rsidRPr="00C876BE">
              <w:t>т</w:t>
            </w:r>
            <w:r w:rsidRPr="00C876BE"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7F99FBEA" w14:textId="77777777" w:rsidR="00DE0449" w:rsidRPr="00C876BE" w:rsidRDefault="00DE0449" w:rsidP="00DE0449">
            <w:pPr>
              <w:jc w:val="center"/>
            </w:pPr>
            <w:proofErr w:type="spellStart"/>
            <w:r w:rsidRPr="00C876BE">
              <w:t>тыс.кВт.ч</w:t>
            </w:r>
            <w:proofErr w:type="spellEnd"/>
            <w:r w:rsidRPr="00C876BE">
              <w:t>/год</w:t>
            </w:r>
          </w:p>
        </w:tc>
        <w:tc>
          <w:tcPr>
            <w:tcW w:w="3118" w:type="dxa"/>
            <w:vAlign w:val="center"/>
          </w:tcPr>
          <w:p w14:paraId="51623798" w14:textId="37759A57" w:rsidR="00DE0449" w:rsidRPr="00C876BE" w:rsidRDefault="0024114E" w:rsidP="00DE0449">
            <w:pPr>
              <w:jc w:val="center"/>
              <w:rPr>
                <w:color w:val="FF0000"/>
              </w:rPr>
            </w:pPr>
            <w:r w:rsidRPr="00C876BE">
              <w:t>118,954</w:t>
            </w:r>
          </w:p>
        </w:tc>
      </w:tr>
      <w:tr w:rsidR="00DE0449" w:rsidRPr="00C876BE" w14:paraId="313D00C2" w14:textId="77777777" w:rsidTr="00DE0449">
        <w:tc>
          <w:tcPr>
            <w:tcW w:w="5529" w:type="dxa"/>
            <w:vMerge/>
            <w:vAlign w:val="center"/>
          </w:tcPr>
          <w:p w14:paraId="320943D9" w14:textId="77777777" w:rsidR="00DE0449" w:rsidRPr="00C876BE" w:rsidRDefault="00DE0449" w:rsidP="00DE0449">
            <w:pPr>
              <w:jc w:val="center"/>
            </w:pPr>
          </w:p>
        </w:tc>
        <w:tc>
          <w:tcPr>
            <w:tcW w:w="1619" w:type="dxa"/>
            <w:vAlign w:val="center"/>
          </w:tcPr>
          <w:p w14:paraId="287CA557" w14:textId="77777777" w:rsidR="00DE0449" w:rsidRPr="00C876BE" w:rsidRDefault="00DE0449" w:rsidP="00DE0449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50DFB559" w14:textId="1A950418" w:rsidR="00DE0449" w:rsidRPr="00C876BE" w:rsidRDefault="0024114E" w:rsidP="00DE0449">
            <w:pPr>
              <w:jc w:val="center"/>
              <w:rPr>
                <w:color w:val="FF0000"/>
              </w:rPr>
            </w:pPr>
            <w:r w:rsidRPr="00C876BE">
              <w:t>0,89</w:t>
            </w:r>
          </w:p>
        </w:tc>
      </w:tr>
      <w:tr w:rsidR="00DE0449" w:rsidRPr="00C876BE" w14:paraId="164CE460" w14:textId="77777777" w:rsidTr="00DE0449">
        <w:trPr>
          <w:trHeight w:val="189"/>
        </w:trPr>
        <w:tc>
          <w:tcPr>
            <w:tcW w:w="5529" w:type="dxa"/>
            <w:vMerge w:val="restart"/>
          </w:tcPr>
          <w:p w14:paraId="0C52DBC3" w14:textId="77777777" w:rsidR="00DE0449" w:rsidRPr="00C876BE" w:rsidRDefault="00DE0449" w:rsidP="00DE0449">
            <w:pPr>
              <w:jc w:val="center"/>
            </w:pPr>
            <w:r w:rsidRPr="00C876BE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61C56DAD" w14:textId="77777777" w:rsidR="00DE0449" w:rsidRPr="00C876BE" w:rsidRDefault="00DE0449" w:rsidP="00DE0449">
            <w:pPr>
              <w:jc w:val="center"/>
            </w:pPr>
            <w:r w:rsidRPr="00C876BE">
              <w:t>кг/год</w:t>
            </w:r>
          </w:p>
        </w:tc>
        <w:tc>
          <w:tcPr>
            <w:tcW w:w="3118" w:type="dxa"/>
          </w:tcPr>
          <w:p w14:paraId="6E0D7BA2" w14:textId="77777777" w:rsidR="00DE0449" w:rsidRPr="00C876BE" w:rsidRDefault="00DE0449" w:rsidP="00DE0449">
            <w:pPr>
              <w:jc w:val="center"/>
            </w:pPr>
            <w:r w:rsidRPr="00C876BE">
              <w:t>-</w:t>
            </w:r>
          </w:p>
        </w:tc>
      </w:tr>
      <w:tr w:rsidR="00DE0449" w:rsidRPr="00C876BE" w14:paraId="4BEE973F" w14:textId="77777777" w:rsidTr="00DE0449">
        <w:tc>
          <w:tcPr>
            <w:tcW w:w="5529" w:type="dxa"/>
            <w:vMerge/>
          </w:tcPr>
          <w:p w14:paraId="1EE1E75B" w14:textId="77777777" w:rsidR="00DE0449" w:rsidRPr="00C876BE" w:rsidRDefault="00DE0449" w:rsidP="00DE0449">
            <w:pPr>
              <w:jc w:val="center"/>
            </w:pPr>
          </w:p>
        </w:tc>
        <w:tc>
          <w:tcPr>
            <w:tcW w:w="1619" w:type="dxa"/>
          </w:tcPr>
          <w:p w14:paraId="5B75558A" w14:textId="77777777" w:rsidR="00DE0449" w:rsidRPr="00C876BE" w:rsidRDefault="00DE0449" w:rsidP="00DE0449">
            <w:pPr>
              <w:jc w:val="center"/>
            </w:pPr>
            <w:r w:rsidRPr="00C876BE">
              <w:t>г/куб.м (мг/л)</w:t>
            </w:r>
          </w:p>
        </w:tc>
        <w:tc>
          <w:tcPr>
            <w:tcW w:w="3118" w:type="dxa"/>
          </w:tcPr>
          <w:p w14:paraId="3F5F73E9" w14:textId="77777777" w:rsidR="00DE0449" w:rsidRPr="00C876BE" w:rsidRDefault="00DE0449" w:rsidP="00DE0449">
            <w:pPr>
              <w:jc w:val="center"/>
            </w:pPr>
            <w:r w:rsidRPr="00C876BE">
              <w:t>-</w:t>
            </w:r>
          </w:p>
        </w:tc>
      </w:tr>
    </w:tbl>
    <w:p w14:paraId="1B2D316B" w14:textId="1BA2ECF8" w:rsidR="00DE0449" w:rsidRPr="00C876BE" w:rsidRDefault="009D13B1" w:rsidP="00DE04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>Норматив потерь питьевой воды не утвержден.</w:t>
      </w:r>
    </w:p>
    <w:p w14:paraId="4E0F94F6" w14:textId="30FBC765" w:rsidR="0024114E" w:rsidRPr="00C876BE" w:rsidRDefault="0024114E" w:rsidP="00DE04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Фактические показатели надежности, качества и энергетической эффективности объектов централизованных систем водоснабжения отсутствуют, так </w:t>
      </w:r>
      <w:r w:rsidR="00ED0111" w:rsidRPr="00C876BE">
        <w:t xml:space="preserve">как государственное регулирование цен (тарифов) в отношении </w:t>
      </w:r>
      <w:r w:rsidRPr="00C876BE">
        <w:t>организаци</w:t>
      </w:r>
      <w:r w:rsidR="001A6650">
        <w:t>и</w:t>
      </w:r>
      <w:r w:rsidRPr="00C876BE">
        <w:t xml:space="preserve"> впервые </w:t>
      </w:r>
      <w:r w:rsidR="00ED0111" w:rsidRPr="00C876BE">
        <w:t>введено</w:t>
      </w:r>
      <w:r w:rsidRPr="00C876BE">
        <w:t xml:space="preserve"> 08.08.2025.</w:t>
      </w:r>
    </w:p>
    <w:p w14:paraId="2FCD8E12" w14:textId="7107A9F2" w:rsidR="00DE0449" w:rsidRPr="00C876BE" w:rsidRDefault="00DE0449" w:rsidP="00DE04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7840"/>
        <w:gridCol w:w="1161"/>
        <w:gridCol w:w="934"/>
      </w:tblGrid>
      <w:tr w:rsidR="0024114E" w:rsidRPr="00337E72" w14:paraId="561C758F" w14:textId="77777777" w:rsidTr="00337E72">
        <w:trPr>
          <w:trHeight w:val="2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04DA" w14:textId="77777777" w:rsidR="0024114E" w:rsidRPr="00337E72" w:rsidRDefault="0024114E" w:rsidP="00DE0449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27DD" w14:textId="77777777" w:rsidR="0024114E" w:rsidRPr="00337E72" w:rsidRDefault="0024114E" w:rsidP="00DE0449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F1E" w14:textId="77777777" w:rsidR="0024114E" w:rsidRPr="00337E72" w:rsidRDefault="0024114E" w:rsidP="00DE0449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CF60" w14:textId="19EE2B9C" w:rsidR="0024114E" w:rsidRPr="00337E72" w:rsidRDefault="0024114E" w:rsidP="00DE0449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План 2026-2030 год (по каждому году)</w:t>
            </w:r>
          </w:p>
        </w:tc>
      </w:tr>
      <w:tr w:rsidR="0024114E" w:rsidRPr="00337E72" w14:paraId="6A5100F2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C711" w14:textId="77777777" w:rsidR="0024114E" w:rsidRPr="00337E72" w:rsidRDefault="0024114E" w:rsidP="00DE0449">
            <w:pPr>
              <w:jc w:val="right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FA207" w14:textId="77777777" w:rsidR="0024114E" w:rsidRPr="00337E72" w:rsidRDefault="0024114E" w:rsidP="00DE0449">
            <w:pPr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D1FD" w14:textId="77777777" w:rsidR="0024114E" w:rsidRPr="00337E72" w:rsidRDefault="0024114E" w:rsidP="00DE0449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E7DD" w14:textId="77777777" w:rsidR="0024114E" w:rsidRPr="00337E72" w:rsidRDefault="0024114E" w:rsidP="00DE0449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4114E" w:rsidRPr="00337E72" w14:paraId="688C36C0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20E6" w14:textId="77777777" w:rsidR="0024114E" w:rsidRPr="00337E72" w:rsidRDefault="0024114E" w:rsidP="00DE0449">
            <w:pPr>
              <w:jc w:val="right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1.1.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1015B" w14:textId="77777777" w:rsidR="0024114E" w:rsidRPr="00337E72" w:rsidRDefault="0024114E" w:rsidP="00DE0449">
            <w:pPr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 xml:space="preserve">Количество перерывов в подаче воды, возникших в результате аварий, повреждений и иных </w:t>
            </w:r>
            <w:r w:rsidRPr="00337E72">
              <w:rPr>
                <w:sz w:val="18"/>
                <w:szCs w:val="18"/>
              </w:rPr>
              <w:lastRenderedPageBreak/>
              <w:t>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5D1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lastRenderedPageBreak/>
              <w:t>ед./км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95C3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0,00</w:t>
            </w:r>
          </w:p>
        </w:tc>
      </w:tr>
      <w:tr w:rsidR="0024114E" w:rsidRPr="00337E72" w14:paraId="033A3A93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D4694" w14:textId="77777777" w:rsidR="0024114E" w:rsidRPr="00337E72" w:rsidRDefault="0024114E" w:rsidP="00DE0449">
            <w:pPr>
              <w:jc w:val="right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C298C03" w14:textId="77777777" w:rsidR="0024114E" w:rsidRPr="00337E72" w:rsidRDefault="0024114E" w:rsidP="00DE0449">
            <w:pPr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650" w14:textId="77777777" w:rsidR="0024114E" w:rsidRPr="00337E72" w:rsidRDefault="0024114E" w:rsidP="00DE0449">
            <w:pPr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4C42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</w:p>
        </w:tc>
      </w:tr>
      <w:tr w:rsidR="0024114E" w:rsidRPr="00337E72" w14:paraId="161DDB72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CE86" w14:textId="77777777" w:rsidR="0024114E" w:rsidRPr="00337E72" w:rsidRDefault="0024114E" w:rsidP="00DE0449">
            <w:pPr>
              <w:jc w:val="right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2.1.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30E291" w14:textId="77777777" w:rsidR="0024114E" w:rsidRPr="00337E72" w:rsidRDefault="0024114E" w:rsidP="00DE0449">
            <w:pPr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B734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901FC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-</w:t>
            </w:r>
          </w:p>
        </w:tc>
      </w:tr>
      <w:tr w:rsidR="0024114E" w:rsidRPr="00337E72" w14:paraId="1925EC20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4F0D" w14:textId="77777777" w:rsidR="0024114E" w:rsidRPr="00337E72" w:rsidRDefault="0024114E" w:rsidP="00DE0449">
            <w:pPr>
              <w:jc w:val="right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2.2.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7D66C3" w14:textId="77777777" w:rsidR="0024114E" w:rsidRPr="00337E72" w:rsidRDefault="0024114E" w:rsidP="00DE0449">
            <w:pPr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13CA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864C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-</w:t>
            </w:r>
          </w:p>
        </w:tc>
      </w:tr>
      <w:tr w:rsidR="0024114E" w:rsidRPr="00337E72" w14:paraId="3A4E37DE" w14:textId="77777777" w:rsidTr="00337E72">
        <w:trPr>
          <w:trHeight w:val="29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4B49" w14:textId="77777777" w:rsidR="0024114E" w:rsidRPr="00337E72" w:rsidRDefault="0024114E" w:rsidP="00DE0449">
            <w:pPr>
              <w:jc w:val="right"/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B50A2E" w14:textId="77777777" w:rsidR="0024114E" w:rsidRPr="00337E72" w:rsidRDefault="0024114E" w:rsidP="00DE0449">
            <w:pPr>
              <w:rPr>
                <w:b/>
                <w:bCs/>
                <w:sz w:val="18"/>
                <w:szCs w:val="18"/>
              </w:rPr>
            </w:pPr>
            <w:r w:rsidRPr="00337E72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5EE9" w14:textId="77777777" w:rsidR="0024114E" w:rsidRPr="00337E72" w:rsidRDefault="0024114E" w:rsidP="00DE04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114E" w:rsidRPr="00337E72" w14:paraId="259B48A4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0F25" w14:textId="77777777" w:rsidR="0024114E" w:rsidRPr="00337E72" w:rsidRDefault="0024114E" w:rsidP="00DE0449">
            <w:pPr>
              <w:jc w:val="right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3.1.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CBF3ED" w14:textId="77777777" w:rsidR="0024114E" w:rsidRPr="00337E72" w:rsidRDefault="0024114E" w:rsidP="00DE0449">
            <w:pPr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C41C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4FD3" w14:textId="07EF9D48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4,42</w:t>
            </w:r>
          </w:p>
        </w:tc>
      </w:tr>
      <w:tr w:rsidR="0024114E" w:rsidRPr="00337E72" w14:paraId="724EA3A2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023" w14:textId="77777777" w:rsidR="0024114E" w:rsidRPr="00337E72" w:rsidRDefault="0024114E" w:rsidP="00DE0449">
            <w:pPr>
              <w:jc w:val="right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3.2.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C6A045" w14:textId="77777777" w:rsidR="0024114E" w:rsidRPr="00337E72" w:rsidRDefault="0024114E" w:rsidP="00DE0449">
            <w:pPr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63F1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кВт ч/куб. 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6B42" w14:textId="3284766B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0,89</w:t>
            </w:r>
          </w:p>
        </w:tc>
      </w:tr>
      <w:tr w:rsidR="0024114E" w:rsidRPr="00337E72" w14:paraId="00804E3C" w14:textId="77777777" w:rsidTr="00337E72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63D4" w14:textId="77777777" w:rsidR="0024114E" w:rsidRPr="00337E72" w:rsidRDefault="0024114E" w:rsidP="00DE0449">
            <w:pPr>
              <w:jc w:val="right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3.3.</w:t>
            </w:r>
          </w:p>
        </w:tc>
        <w:tc>
          <w:tcPr>
            <w:tcW w:w="3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4A9E18" w14:textId="77777777" w:rsidR="0024114E" w:rsidRPr="00337E72" w:rsidRDefault="0024114E" w:rsidP="00DE0449">
            <w:pPr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F601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кВт ч/куб. м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B72E" w14:textId="77777777" w:rsidR="0024114E" w:rsidRPr="00337E72" w:rsidRDefault="0024114E" w:rsidP="00DE0449">
            <w:pPr>
              <w:jc w:val="center"/>
              <w:rPr>
                <w:sz w:val="18"/>
                <w:szCs w:val="18"/>
              </w:rPr>
            </w:pPr>
            <w:r w:rsidRPr="00337E72">
              <w:rPr>
                <w:sz w:val="18"/>
                <w:szCs w:val="18"/>
              </w:rPr>
              <w:t>-</w:t>
            </w:r>
          </w:p>
        </w:tc>
      </w:tr>
    </w:tbl>
    <w:p w14:paraId="55460433" w14:textId="610BC188" w:rsidR="00DE0449" w:rsidRPr="00C876BE" w:rsidRDefault="00DE0449" w:rsidP="00DE04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МУП «</w:t>
      </w:r>
      <w:r w:rsidR="00665D67" w:rsidRPr="00C876BE">
        <w:rPr>
          <w:sz w:val="24"/>
          <w:szCs w:val="24"/>
        </w:rPr>
        <w:t>Елюзань</w:t>
      </w:r>
      <w:r w:rsidRPr="00C876BE">
        <w:rPr>
          <w:sz w:val="24"/>
          <w:szCs w:val="24"/>
        </w:rPr>
        <w:t xml:space="preserve">» на </w:t>
      </w:r>
      <w:r w:rsidR="00E75A85" w:rsidRPr="00C876BE">
        <w:rPr>
          <w:sz w:val="24"/>
          <w:szCs w:val="24"/>
        </w:rPr>
        <w:t xml:space="preserve">2026-2030 </w:t>
      </w:r>
      <w:r w:rsidRPr="00C876BE">
        <w:rPr>
          <w:sz w:val="24"/>
          <w:szCs w:val="24"/>
        </w:rPr>
        <w:t>гг.</w:t>
      </w:r>
    </w:p>
    <w:p w14:paraId="7A1BFF67" w14:textId="300A1C4A" w:rsidR="00DE0449" w:rsidRPr="00C876BE" w:rsidRDefault="00DE0449" w:rsidP="00DE0449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C876BE">
        <w:rPr>
          <w:rFonts w:eastAsia="Calibri"/>
          <w:sz w:val="24"/>
          <w:szCs w:val="24"/>
        </w:rPr>
        <w:t>М</w:t>
      </w:r>
      <w:r w:rsidR="00ED0111" w:rsidRPr="00C876BE">
        <w:rPr>
          <w:rFonts w:eastAsia="Calibri"/>
          <w:sz w:val="24"/>
          <w:szCs w:val="24"/>
        </w:rPr>
        <w:t>У</w:t>
      </w:r>
      <w:r w:rsidRPr="00C876BE">
        <w:rPr>
          <w:rFonts w:eastAsia="Calibri"/>
          <w:sz w:val="24"/>
          <w:szCs w:val="24"/>
        </w:rPr>
        <w:t>П «</w:t>
      </w:r>
      <w:r w:rsidR="00665D67" w:rsidRPr="00C876BE">
        <w:rPr>
          <w:rFonts w:eastAsia="Calibri"/>
          <w:sz w:val="24"/>
          <w:szCs w:val="24"/>
        </w:rPr>
        <w:t>Елюзань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>на 202</w:t>
      </w:r>
      <w:r w:rsidR="00927CF7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– 20</w:t>
      </w:r>
      <w:r w:rsidR="00927CF7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08A10A36" w14:textId="77777777" w:rsidTr="00DE0449">
        <w:trPr>
          <w:trHeight w:val="563"/>
          <w:tblHeader/>
        </w:trPr>
        <w:tc>
          <w:tcPr>
            <w:tcW w:w="1810" w:type="dxa"/>
            <w:vAlign w:val="center"/>
          </w:tcPr>
          <w:p w14:paraId="1F2206C9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bookmarkStart w:id="8" w:name="_Hlk184586443"/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776B03F0" w14:textId="442CE3B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5F8313DC" w14:textId="2933CFC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29DBA8F" w14:textId="4B55716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380ADF69" w14:textId="2835F58D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1429825C" w14:textId="30EB516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177AB447" w14:textId="2EF86FE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5962CBC0" w14:textId="4C97480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3E2F7B49" w14:textId="0F1DFF0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3E9986FF" w14:textId="345B5BB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22DCB88F" w14:textId="6A0FEE0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DE0449" w:rsidRPr="00C876BE" w14:paraId="2047CFEB" w14:textId="77777777" w:rsidTr="00DE0449">
        <w:trPr>
          <w:trHeight w:val="563"/>
        </w:trPr>
        <w:tc>
          <w:tcPr>
            <w:tcW w:w="1810" w:type="dxa"/>
            <w:vAlign w:val="center"/>
          </w:tcPr>
          <w:p w14:paraId="25117F4D" w14:textId="2139EF71" w:rsidR="00DE0449" w:rsidRPr="00C876BE" w:rsidRDefault="00DE0449" w:rsidP="00DE044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 w:rsidR="00B017BD" w:rsidRPr="00C876BE">
              <w:rPr>
                <w:color w:val="000000"/>
                <w:sz w:val="16"/>
                <w:szCs w:val="16"/>
              </w:rPr>
              <w:t>НДС не облагается в соответствии с главой  26.2 Налогового кодекса Российской Федерации)</w:t>
            </w:r>
            <w:r w:rsidRPr="00C876B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2" w:type="dxa"/>
            <w:vAlign w:val="center"/>
          </w:tcPr>
          <w:p w14:paraId="2B4D83F7" w14:textId="5BAB0E0B" w:rsidR="00DE0449" w:rsidRPr="00C876BE" w:rsidRDefault="0024114E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35,58</w:t>
            </w:r>
          </w:p>
        </w:tc>
        <w:tc>
          <w:tcPr>
            <w:tcW w:w="861" w:type="dxa"/>
            <w:vAlign w:val="center"/>
          </w:tcPr>
          <w:p w14:paraId="57CC7026" w14:textId="336B8B85" w:rsidR="00DE0449" w:rsidRPr="00C876BE" w:rsidRDefault="0024114E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39,78</w:t>
            </w:r>
          </w:p>
        </w:tc>
        <w:tc>
          <w:tcPr>
            <w:tcW w:w="861" w:type="dxa"/>
            <w:vAlign w:val="center"/>
          </w:tcPr>
          <w:p w14:paraId="58F73E57" w14:textId="3F912F3D" w:rsidR="00DE0449" w:rsidRPr="00C876BE" w:rsidRDefault="0024114E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39,78</w:t>
            </w:r>
          </w:p>
        </w:tc>
        <w:tc>
          <w:tcPr>
            <w:tcW w:w="861" w:type="dxa"/>
            <w:vAlign w:val="center"/>
          </w:tcPr>
          <w:p w14:paraId="201F75F6" w14:textId="3D88E5F9" w:rsidR="00DE0449" w:rsidRPr="00C876BE" w:rsidRDefault="0024114E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41,91</w:t>
            </w:r>
          </w:p>
        </w:tc>
        <w:tc>
          <w:tcPr>
            <w:tcW w:w="861" w:type="dxa"/>
            <w:vAlign w:val="center"/>
          </w:tcPr>
          <w:p w14:paraId="71FD167C" w14:textId="5E496DF0" w:rsidR="00DE0449" w:rsidRPr="00C876BE" w:rsidRDefault="0024114E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41,91</w:t>
            </w:r>
          </w:p>
        </w:tc>
        <w:tc>
          <w:tcPr>
            <w:tcW w:w="861" w:type="dxa"/>
            <w:vAlign w:val="center"/>
          </w:tcPr>
          <w:p w14:paraId="15549520" w14:textId="7F4DDD61" w:rsidR="00DE0449" w:rsidRPr="00C876BE" w:rsidRDefault="0024114E" w:rsidP="00DE0449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43,90</w:t>
            </w:r>
          </w:p>
        </w:tc>
        <w:tc>
          <w:tcPr>
            <w:tcW w:w="861" w:type="dxa"/>
            <w:vAlign w:val="center"/>
          </w:tcPr>
          <w:p w14:paraId="68E9ACB0" w14:textId="74578380" w:rsidR="00DE0449" w:rsidRPr="00C876BE" w:rsidRDefault="0024114E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43,90</w:t>
            </w:r>
          </w:p>
        </w:tc>
        <w:tc>
          <w:tcPr>
            <w:tcW w:w="861" w:type="dxa"/>
            <w:vAlign w:val="center"/>
          </w:tcPr>
          <w:p w14:paraId="6792C163" w14:textId="3B1BD5BD" w:rsidR="00DE0449" w:rsidRPr="00C876BE" w:rsidRDefault="0024114E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45,61</w:t>
            </w:r>
          </w:p>
        </w:tc>
        <w:tc>
          <w:tcPr>
            <w:tcW w:w="861" w:type="dxa"/>
            <w:vAlign w:val="center"/>
          </w:tcPr>
          <w:p w14:paraId="0411F0EC" w14:textId="017382A2" w:rsidR="00DE0449" w:rsidRPr="00C876BE" w:rsidRDefault="0024114E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45,61</w:t>
            </w:r>
          </w:p>
        </w:tc>
        <w:tc>
          <w:tcPr>
            <w:tcW w:w="861" w:type="dxa"/>
            <w:vAlign w:val="center"/>
          </w:tcPr>
          <w:p w14:paraId="3F544E2C" w14:textId="7D3FF751" w:rsidR="00DE0449" w:rsidRPr="00C876BE" w:rsidRDefault="0024114E" w:rsidP="00DE0449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47,75</w:t>
            </w:r>
          </w:p>
        </w:tc>
      </w:tr>
    </w:tbl>
    <w:bookmarkEnd w:id="8"/>
    <w:p w14:paraId="63F2E222" w14:textId="1478CD77" w:rsidR="00BF51F4" w:rsidRPr="00C876BE" w:rsidRDefault="00DE0449" w:rsidP="00BF51F4">
      <w:pPr>
        <w:tabs>
          <w:tab w:val="left" w:pos="567"/>
          <w:tab w:val="left" w:pos="851"/>
        </w:tabs>
        <w:ind w:firstLine="728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b/>
          <w:sz w:val="24"/>
          <w:szCs w:val="24"/>
        </w:rPr>
        <w:t xml:space="preserve">Сагайдачный Д.И. </w:t>
      </w:r>
      <w:r w:rsidR="00BF51F4" w:rsidRPr="00C876BE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rFonts w:eastAsia="Calibri"/>
          <w:sz w:val="24"/>
          <w:szCs w:val="24"/>
        </w:rPr>
        <w:t>02.12.2025 № 14-05-3035</w:t>
      </w:r>
      <w:r w:rsidR="00BF51F4" w:rsidRPr="00C876BE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rFonts w:eastAsia="Calibri"/>
          <w:sz w:val="24"/>
          <w:szCs w:val="24"/>
        </w:rPr>
        <w:t>08.12.2025 № ЕД/5799/25</w:t>
      </w:r>
      <w:r w:rsidR="00BF51F4" w:rsidRPr="00C876BE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41212AE" w14:textId="51D4849D" w:rsidR="00DE0449" w:rsidRPr="00C876BE" w:rsidRDefault="00DE0449" w:rsidP="00BF51F4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C876BE">
        <w:rPr>
          <w:sz w:val="24"/>
          <w:szCs w:val="24"/>
        </w:rPr>
        <w:t>МУП «</w:t>
      </w:r>
      <w:r w:rsidR="00665D67" w:rsidRPr="00C876BE">
        <w:rPr>
          <w:sz w:val="24"/>
          <w:szCs w:val="24"/>
        </w:rPr>
        <w:t>Елюзань</w:t>
      </w:r>
      <w:r w:rsidRPr="00C876BE">
        <w:rPr>
          <w:sz w:val="24"/>
          <w:szCs w:val="24"/>
        </w:rPr>
        <w:t xml:space="preserve">» </w:t>
      </w:r>
      <w:r w:rsidRPr="00C876BE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00D0F705" w14:textId="77777777" w:rsidR="003D18E8" w:rsidRPr="00C876BE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</w:t>
      </w:r>
      <w:r w:rsidR="003D18E8" w:rsidRPr="00C876BE">
        <w:rPr>
          <w:sz w:val="24"/>
          <w:szCs w:val="24"/>
        </w:rPr>
        <w:t>:</w:t>
      </w:r>
    </w:p>
    <w:p w14:paraId="18DEA29F" w14:textId="61DC8AEF" w:rsidR="003D18E8" w:rsidRPr="00C876BE" w:rsidRDefault="003D18E8" w:rsidP="003D18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 предлагаемы</w:t>
      </w:r>
      <w:r w:rsidR="001A6650">
        <w:rPr>
          <w:sz w:val="24"/>
          <w:szCs w:val="24"/>
        </w:rPr>
        <w:t>е</w:t>
      </w:r>
      <w:r w:rsidRPr="00C876BE">
        <w:rPr>
          <w:sz w:val="24"/>
          <w:szCs w:val="24"/>
        </w:rPr>
        <w:t xml:space="preserve"> к утверждению </w:t>
      </w:r>
      <w:r w:rsidRPr="00C876BE">
        <w:rPr>
          <w:rFonts w:eastAsia="Calibri"/>
          <w:sz w:val="24"/>
          <w:szCs w:val="24"/>
        </w:rPr>
        <w:t xml:space="preserve">долгосрочные параметры регулирования тарифов </w:t>
      </w:r>
      <w:r w:rsidR="001A6650" w:rsidRPr="001A6650">
        <w:rPr>
          <w:rFonts w:eastAsia="Calibri"/>
          <w:sz w:val="24"/>
          <w:szCs w:val="24"/>
        </w:rPr>
        <w:t>на питьевую воду (питьевое водоснабжение)</w:t>
      </w:r>
      <w:r w:rsidR="001A6650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>МУП «</w:t>
      </w:r>
      <w:r w:rsidR="00665D67" w:rsidRPr="00C876BE">
        <w:rPr>
          <w:rFonts w:eastAsia="Calibri"/>
          <w:sz w:val="24"/>
          <w:szCs w:val="24"/>
        </w:rPr>
        <w:t>Елюзань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iCs/>
          <w:sz w:val="24"/>
          <w:szCs w:val="24"/>
        </w:rPr>
        <w:t xml:space="preserve">на территории </w:t>
      </w:r>
      <w:r w:rsidR="00665D67" w:rsidRPr="00C876BE">
        <w:rPr>
          <w:iCs/>
          <w:sz w:val="24"/>
          <w:szCs w:val="24"/>
        </w:rPr>
        <w:t>Среднеелюзанского сельсовета Городищенского</w:t>
      </w:r>
      <w:r w:rsidRPr="00C876BE">
        <w:rPr>
          <w:iCs/>
          <w:sz w:val="24"/>
          <w:szCs w:val="24"/>
        </w:rPr>
        <w:t xml:space="preserve"> района Пензенской области</w:t>
      </w:r>
      <w:r w:rsidRPr="00C876BE">
        <w:rPr>
          <w:rFonts w:eastAsia="Calibri"/>
          <w:bCs/>
          <w:iCs/>
          <w:sz w:val="24"/>
          <w:szCs w:val="24"/>
        </w:rPr>
        <w:t xml:space="preserve"> на </w:t>
      </w:r>
      <w:r w:rsidR="00E75A85" w:rsidRPr="00C876BE">
        <w:rPr>
          <w:rFonts w:eastAsia="Calibri"/>
          <w:bCs/>
          <w:iCs/>
          <w:sz w:val="24"/>
          <w:szCs w:val="24"/>
        </w:rPr>
        <w:t>2026-203</w:t>
      </w:r>
      <w:r w:rsidR="00927CF7" w:rsidRPr="00C876BE">
        <w:rPr>
          <w:rFonts w:eastAsia="Calibri"/>
          <w:bCs/>
          <w:iCs/>
          <w:sz w:val="24"/>
          <w:szCs w:val="24"/>
        </w:rPr>
        <w:t>0</w:t>
      </w:r>
      <w:r w:rsidRPr="00C876BE">
        <w:rPr>
          <w:rFonts w:eastAsia="Calibri"/>
          <w:bCs/>
          <w:iCs/>
          <w:sz w:val="24"/>
          <w:szCs w:val="24"/>
        </w:rPr>
        <w:t xml:space="preserve"> годы </w:t>
      </w:r>
      <w:r w:rsidRPr="00C876BE">
        <w:rPr>
          <w:sz w:val="24"/>
          <w:szCs w:val="24"/>
        </w:rPr>
        <w:t>в размере: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32"/>
        <w:gridCol w:w="867"/>
        <w:gridCol w:w="902"/>
        <w:gridCol w:w="867"/>
        <w:gridCol w:w="867"/>
        <w:gridCol w:w="886"/>
      </w:tblGrid>
      <w:tr w:rsidR="00927CF7" w:rsidRPr="00C876BE" w14:paraId="1278C9CD" w14:textId="77777777" w:rsidTr="00927CF7">
        <w:trPr>
          <w:trHeight w:val="25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F486" w14:textId="77777777" w:rsidR="00927CF7" w:rsidRPr="00C876BE" w:rsidRDefault="00927CF7" w:rsidP="00927CF7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7D2B" w14:textId="263C94DC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ED8" w14:textId="6DC9A3A3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577" w14:textId="314C887C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FB66A" w14:textId="4B72AAE6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AC1E" w14:textId="3B40A259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C956A5" w:rsidRPr="00C876BE" w14:paraId="6A55BF06" w14:textId="77777777" w:rsidTr="009D13B1">
        <w:trPr>
          <w:trHeight w:val="185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7B37" w14:textId="77777777" w:rsidR="00C956A5" w:rsidRPr="00C876BE" w:rsidRDefault="00C956A5" w:rsidP="00C956A5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DBA3C" w14:textId="347832AD" w:rsidR="00C956A5" w:rsidRPr="00C876BE" w:rsidRDefault="00C956A5" w:rsidP="00C956A5">
            <w:pPr>
              <w:jc w:val="center"/>
              <w:rPr>
                <w:rFonts w:cs="Arial CYR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3 013,28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DAF" w14:textId="73162DB5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3420" w14:textId="39D0B0F9" w:rsidR="00C956A5" w:rsidRPr="00C876BE" w:rsidRDefault="00C956A5" w:rsidP="00C956A5">
            <w:pPr>
              <w:jc w:val="center"/>
              <w:rPr>
                <w:rFonts w:cs="Arial CYR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8BB5" w14:textId="34A84F2C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A806" w14:textId="5CD802B7" w:rsidR="00C956A5" w:rsidRPr="00C876BE" w:rsidRDefault="00C956A5" w:rsidP="00C956A5">
            <w:pPr>
              <w:jc w:val="center"/>
              <w:rPr>
                <w:rFonts w:cs="Arial CYR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C956A5" w:rsidRPr="00C876BE" w14:paraId="327AE96A" w14:textId="77777777" w:rsidTr="009D13B1">
        <w:trPr>
          <w:trHeight w:val="232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4901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3A6EB" w14:textId="51882C12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370" w14:textId="201D9555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95F" w14:textId="774972A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6DAC1" w14:textId="0C103443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DE66" w14:textId="0FE6E61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</w:tr>
      <w:tr w:rsidR="00C956A5" w:rsidRPr="00C876BE" w14:paraId="40758C2D" w14:textId="77777777" w:rsidTr="009D13B1">
        <w:trPr>
          <w:trHeight w:val="136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52D0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BE17" w14:textId="636FE63F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1F8" w14:textId="0F95D351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315" w14:textId="6A7F6BC9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741A5" w14:textId="61AC4430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2671" w14:textId="073D0409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C956A5" w:rsidRPr="00C876BE" w14:paraId="357B328A" w14:textId="77777777" w:rsidTr="00C956A5">
        <w:trPr>
          <w:trHeight w:val="300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6CFE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1553387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8136" w14:textId="3BFEF006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4,42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7ACD1" w14:textId="5CA478F4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4,42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D8A3E" w14:textId="02F38116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4,42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4ED4" w14:textId="23C315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4,42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00D9" w14:textId="20E7081B" w:rsidR="00C956A5" w:rsidRPr="00C876BE" w:rsidRDefault="00ED0111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4,42</w:t>
            </w:r>
          </w:p>
        </w:tc>
      </w:tr>
      <w:tr w:rsidR="00C956A5" w:rsidRPr="00C876BE" w14:paraId="67EE4E14" w14:textId="77777777" w:rsidTr="00C956A5">
        <w:trPr>
          <w:trHeight w:val="21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EAA55" w14:textId="77777777" w:rsidR="00C956A5" w:rsidRPr="00C876BE" w:rsidRDefault="00C956A5" w:rsidP="00C956A5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EE95353" w14:textId="77777777" w:rsidR="00C956A5" w:rsidRPr="00C876BE" w:rsidRDefault="00C956A5" w:rsidP="00C956A5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AE6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2526B449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0,89</w:t>
            </w:r>
          </w:p>
          <w:p w14:paraId="0450191E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603D2898" w14:textId="0FE039E4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9D0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460EC5A7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0,89</w:t>
            </w:r>
          </w:p>
          <w:p w14:paraId="7D00E4D1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72742717" w14:textId="26571220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6BF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5B9668FA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0,89</w:t>
            </w:r>
          </w:p>
          <w:p w14:paraId="00B6D6DD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5ED2645D" w14:textId="015D8952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8CB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0142DCE3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0,89</w:t>
            </w:r>
          </w:p>
          <w:p w14:paraId="70B121C0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3476DDFE" w14:textId="7D209626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095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0B5104DF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0,89</w:t>
            </w:r>
          </w:p>
          <w:p w14:paraId="03D020F9" w14:textId="77777777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</w:p>
          <w:p w14:paraId="41A81304" w14:textId="628D9552" w:rsidR="00C956A5" w:rsidRPr="00C876BE" w:rsidRDefault="00C956A5" w:rsidP="00C956A5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02FC01DD" w14:textId="6E295E29" w:rsidR="003D18E8" w:rsidRPr="00C876BE" w:rsidRDefault="003D18E8" w:rsidP="003D18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638B21" w14:textId="278D54A4" w:rsidR="00DE0449" w:rsidRPr="00C876BE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 xml:space="preserve"> </w:t>
      </w:r>
      <w:r w:rsidR="003D18E8" w:rsidRPr="00C876BE">
        <w:rPr>
          <w:sz w:val="24"/>
          <w:szCs w:val="24"/>
        </w:rPr>
        <w:t xml:space="preserve">- предлагаемый к утверждению </w:t>
      </w:r>
      <w:r w:rsidRPr="00C876BE">
        <w:rPr>
          <w:sz w:val="24"/>
          <w:szCs w:val="24"/>
        </w:rPr>
        <w:t xml:space="preserve">одноставочный тариф </w:t>
      </w:r>
      <w:r w:rsidRPr="00C876BE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C876BE">
        <w:rPr>
          <w:iCs/>
          <w:sz w:val="24"/>
          <w:szCs w:val="24"/>
        </w:rPr>
        <w:t>для потребителей МУП «</w:t>
      </w:r>
      <w:r w:rsidR="00665D67" w:rsidRPr="00C876BE">
        <w:rPr>
          <w:iCs/>
          <w:sz w:val="24"/>
          <w:szCs w:val="24"/>
        </w:rPr>
        <w:t>Елюзань</w:t>
      </w:r>
      <w:r w:rsidRPr="00C876BE">
        <w:rPr>
          <w:iCs/>
          <w:sz w:val="24"/>
          <w:szCs w:val="24"/>
        </w:rPr>
        <w:t xml:space="preserve">» на территории </w:t>
      </w:r>
      <w:r w:rsidR="00665D67" w:rsidRPr="00C876BE">
        <w:rPr>
          <w:iCs/>
          <w:sz w:val="24"/>
          <w:szCs w:val="24"/>
        </w:rPr>
        <w:t>Среднеелюзанского сельсовета Городищенского</w:t>
      </w:r>
      <w:r w:rsidRPr="00C876BE">
        <w:rPr>
          <w:iCs/>
          <w:sz w:val="24"/>
          <w:szCs w:val="24"/>
        </w:rPr>
        <w:t xml:space="preserve"> района Пензенской области</w:t>
      </w:r>
      <w:r w:rsidRPr="00C876BE">
        <w:rPr>
          <w:rFonts w:eastAsia="Calibri"/>
          <w:bCs/>
          <w:iCs/>
          <w:sz w:val="24"/>
          <w:szCs w:val="24"/>
        </w:rPr>
        <w:t xml:space="preserve"> н</w:t>
      </w:r>
      <w:r w:rsidR="00927CF7" w:rsidRPr="00C876BE">
        <w:rPr>
          <w:rFonts w:eastAsia="Calibri"/>
          <w:bCs/>
          <w:iCs/>
          <w:sz w:val="24"/>
          <w:szCs w:val="24"/>
        </w:rPr>
        <w:t>а</w:t>
      </w:r>
      <w:r w:rsidRPr="00C876BE">
        <w:rPr>
          <w:rFonts w:eastAsia="Calibri"/>
          <w:bCs/>
          <w:iCs/>
          <w:sz w:val="24"/>
          <w:szCs w:val="24"/>
        </w:rPr>
        <w:t xml:space="preserve">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Pr="00C876BE">
        <w:rPr>
          <w:rFonts w:eastAsia="Calibri"/>
          <w:bCs/>
          <w:iCs/>
          <w:sz w:val="24"/>
          <w:szCs w:val="24"/>
        </w:rPr>
        <w:t xml:space="preserve"> годы </w:t>
      </w:r>
      <w:r w:rsidRPr="00C876BE">
        <w:rPr>
          <w:sz w:val="24"/>
          <w:szCs w:val="24"/>
        </w:rPr>
        <w:t>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E0449" w:rsidRPr="00C876BE" w14:paraId="3699CAD2" w14:textId="77777777" w:rsidTr="00DE0449">
        <w:trPr>
          <w:trHeight w:val="563"/>
          <w:tblHeader/>
        </w:trPr>
        <w:tc>
          <w:tcPr>
            <w:tcW w:w="1810" w:type="dxa"/>
            <w:vAlign w:val="center"/>
          </w:tcPr>
          <w:p w14:paraId="09DD5CBD" w14:textId="77777777" w:rsidR="00DE0449" w:rsidRPr="00C876BE" w:rsidRDefault="00DE0449" w:rsidP="00DE0449">
            <w:pPr>
              <w:jc w:val="center"/>
              <w:rPr>
                <w:sz w:val="16"/>
                <w:szCs w:val="16"/>
              </w:rPr>
            </w:pPr>
            <w:bookmarkStart w:id="9" w:name="_Hlk184586465"/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0C3B79C8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01.01.2025 по 30.06.2025</w:t>
            </w:r>
          </w:p>
        </w:tc>
        <w:tc>
          <w:tcPr>
            <w:tcW w:w="861" w:type="dxa"/>
          </w:tcPr>
          <w:p w14:paraId="60BBAD32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01.07.2025 по 31.12.2025</w:t>
            </w:r>
          </w:p>
        </w:tc>
        <w:tc>
          <w:tcPr>
            <w:tcW w:w="861" w:type="dxa"/>
          </w:tcPr>
          <w:p w14:paraId="1AF03234" w14:textId="7E3760AA" w:rsidR="00DE0449" w:rsidRPr="00C876BE" w:rsidRDefault="00CA38CC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0BC2C2F8" w14:textId="13142C63" w:rsidR="00DE0449" w:rsidRPr="00C876BE" w:rsidRDefault="00CA38CC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9BE61E9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27BEFBDE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64D12D6B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47C83D6F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67E9A3D0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093E5043" w14:textId="77777777" w:rsidR="00DE0449" w:rsidRPr="00C876BE" w:rsidRDefault="00DE0449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</w:tr>
      <w:tr w:rsidR="0024114E" w:rsidRPr="00C876BE" w14:paraId="50671F98" w14:textId="77777777" w:rsidTr="00C956A5">
        <w:trPr>
          <w:trHeight w:val="563"/>
        </w:trPr>
        <w:tc>
          <w:tcPr>
            <w:tcW w:w="1810" w:type="dxa"/>
            <w:vAlign w:val="center"/>
          </w:tcPr>
          <w:p w14:paraId="4506A1C5" w14:textId="079E70B1" w:rsidR="0024114E" w:rsidRPr="00C876BE" w:rsidRDefault="0024114E" w:rsidP="0024114E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НДС не облагается в соответствии с главой  26.2 Налогового кодекса Российской Федерации))</w:t>
            </w:r>
          </w:p>
        </w:tc>
        <w:tc>
          <w:tcPr>
            <w:tcW w:w="862" w:type="dxa"/>
            <w:vAlign w:val="center"/>
          </w:tcPr>
          <w:p w14:paraId="2A78E759" w14:textId="59968BA1" w:rsidR="0024114E" w:rsidRPr="00C876BE" w:rsidRDefault="0024114E" w:rsidP="0024114E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t>35,58</w:t>
            </w:r>
          </w:p>
        </w:tc>
        <w:tc>
          <w:tcPr>
            <w:tcW w:w="861" w:type="dxa"/>
            <w:vAlign w:val="center"/>
          </w:tcPr>
          <w:p w14:paraId="7B500091" w14:textId="24B5C5DB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39,78</w:t>
            </w:r>
          </w:p>
        </w:tc>
        <w:tc>
          <w:tcPr>
            <w:tcW w:w="861" w:type="dxa"/>
            <w:vAlign w:val="center"/>
          </w:tcPr>
          <w:p w14:paraId="4732C691" w14:textId="3D921C87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39,78</w:t>
            </w:r>
          </w:p>
        </w:tc>
        <w:tc>
          <w:tcPr>
            <w:tcW w:w="861" w:type="dxa"/>
            <w:vAlign w:val="center"/>
          </w:tcPr>
          <w:p w14:paraId="01F88750" w14:textId="77B784FB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41,91</w:t>
            </w:r>
          </w:p>
        </w:tc>
        <w:tc>
          <w:tcPr>
            <w:tcW w:w="861" w:type="dxa"/>
            <w:vAlign w:val="center"/>
          </w:tcPr>
          <w:p w14:paraId="366BCB59" w14:textId="7512AED5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41,91</w:t>
            </w:r>
          </w:p>
        </w:tc>
        <w:tc>
          <w:tcPr>
            <w:tcW w:w="861" w:type="dxa"/>
            <w:vAlign w:val="center"/>
          </w:tcPr>
          <w:p w14:paraId="6064F385" w14:textId="2CB68B78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43,90</w:t>
            </w:r>
          </w:p>
        </w:tc>
        <w:tc>
          <w:tcPr>
            <w:tcW w:w="861" w:type="dxa"/>
            <w:vAlign w:val="center"/>
          </w:tcPr>
          <w:p w14:paraId="1BDF0C29" w14:textId="19324DED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43,90</w:t>
            </w:r>
          </w:p>
        </w:tc>
        <w:tc>
          <w:tcPr>
            <w:tcW w:w="861" w:type="dxa"/>
            <w:vAlign w:val="center"/>
          </w:tcPr>
          <w:p w14:paraId="56E24860" w14:textId="06ABD517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45,61</w:t>
            </w:r>
          </w:p>
        </w:tc>
        <w:tc>
          <w:tcPr>
            <w:tcW w:w="861" w:type="dxa"/>
            <w:vAlign w:val="center"/>
          </w:tcPr>
          <w:p w14:paraId="41FF6FA7" w14:textId="5893F7FB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45,61</w:t>
            </w:r>
          </w:p>
        </w:tc>
        <w:tc>
          <w:tcPr>
            <w:tcW w:w="861" w:type="dxa"/>
            <w:vAlign w:val="center"/>
          </w:tcPr>
          <w:p w14:paraId="7F6B3F44" w14:textId="10C7F17D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47,75</w:t>
            </w:r>
          </w:p>
        </w:tc>
      </w:tr>
      <w:bookmarkEnd w:id="9"/>
    </w:tbl>
    <w:p w14:paraId="1F33E8DB" w14:textId="77777777" w:rsidR="00DE0449" w:rsidRPr="00C876BE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78DCD9" w14:textId="77777777" w:rsidR="00DE0449" w:rsidRPr="00C876BE" w:rsidRDefault="00DE0449" w:rsidP="00DE044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553AEAE8" w14:textId="77777777" w:rsidR="003D18E8" w:rsidRPr="00C876BE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3D18E8" w:rsidRPr="00C876BE">
        <w:rPr>
          <w:sz w:val="24"/>
          <w:szCs w:val="24"/>
        </w:rPr>
        <w:t>:</w:t>
      </w:r>
    </w:p>
    <w:p w14:paraId="7AF2B9A3" w14:textId="3EEF2723" w:rsidR="003D18E8" w:rsidRPr="00C876BE" w:rsidRDefault="003D18E8" w:rsidP="003D18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- долгосрочные параметры регулирования тарифов </w:t>
      </w:r>
      <w:r w:rsidR="001A6650" w:rsidRPr="001A6650">
        <w:rPr>
          <w:rFonts w:eastAsia="Calibri"/>
          <w:sz w:val="24"/>
          <w:szCs w:val="24"/>
        </w:rPr>
        <w:t>на питьевую воду (питьевое водоснабжение)</w:t>
      </w:r>
      <w:r w:rsidR="001A6650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>МУП «</w:t>
      </w:r>
      <w:r w:rsidR="00665D67" w:rsidRPr="00C876BE">
        <w:rPr>
          <w:rFonts w:eastAsia="Calibri"/>
          <w:sz w:val="24"/>
          <w:szCs w:val="24"/>
        </w:rPr>
        <w:t>Елюзань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iCs/>
          <w:sz w:val="24"/>
          <w:szCs w:val="24"/>
        </w:rPr>
        <w:t xml:space="preserve">на территории </w:t>
      </w:r>
      <w:r w:rsidR="00665D67" w:rsidRPr="00C876BE">
        <w:rPr>
          <w:iCs/>
          <w:sz w:val="24"/>
          <w:szCs w:val="24"/>
        </w:rPr>
        <w:t>Среднеелюзанского сельсовета Городищенского</w:t>
      </w:r>
      <w:r w:rsidRPr="00C876BE">
        <w:rPr>
          <w:iCs/>
          <w:sz w:val="24"/>
          <w:szCs w:val="24"/>
        </w:rPr>
        <w:t xml:space="preserve"> района Пензенской области</w:t>
      </w:r>
      <w:r w:rsidRPr="00C876BE">
        <w:rPr>
          <w:rFonts w:eastAsia="Calibri"/>
          <w:bCs/>
          <w:iCs/>
          <w:sz w:val="24"/>
          <w:szCs w:val="24"/>
        </w:rPr>
        <w:t xml:space="preserve"> на </w:t>
      </w:r>
      <w:r w:rsidR="00E75A85" w:rsidRPr="00C876BE">
        <w:rPr>
          <w:rFonts w:eastAsia="Calibri"/>
          <w:bCs/>
          <w:iCs/>
          <w:sz w:val="24"/>
          <w:szCs w:val="24"/>
        </w:rPr>
        <w:t>2026-2030</w:t>
      </w:r>
      <w:r w:rsidRPr="00C876BE">
        <w:rPr>
          <w:rFonts w:eastAsia="Calibri"/>
          <w:bCs/>
          <w:iCs/>
          <w:sz w:val="24"/>
          <w:szCs w:val="24"/>
        </w:rPr>
        <w:t xml:space="preserve"> годы </w:t>
      </w:r>
      <w:r w:rsidRPr="00C876BE">
        <w:rPr>
          <w:sz w:val="24"/>
          <w:szCs w:val="24"/>
        </w:rPr>
        <w:t>в размере:</w:t>
      </w:r>
    </w:p>
    <w:p w14:paraId="4CC890BC" w14:textId="77777777" w:rsidR="003D18E8" w:rsidRPr="00337E72" w:rsidRDefault="003D18E8" w:rsidP="003D18E8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69" w:type="dxa"/>
        <w:tblLook w:val="00A0" w:firstRow="1" w:lastRow="0" w:firstColumn="1" w:lastColumn="0" w:noHBand="0" w:noVBand="0"/>
      </w:tblPr>
      <w:tblGrid>
        <w:gridCol w:w="5920"/>
        <w:gridCol w:w="992"/>
        <w:gridCol w:w="886"/>
        <w:gridCol w:w="851"/>
        <w:gridCol w:w="850"/>
        <w:gridCol w:w="870"/>
      </w:tblGrid>
      <w:tr w:rsidR="00927CF7" w:rsidRPr="00C876BE" w14:paraId="31A8BB5B" w14:textId="77777777" w:rsidTr="001A6650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5324" w14:textId="77777777" w:rsidR="00927CF7" w:rsidRPr="00C876BE" w:rsidRDefault="00927CF7" w:rsidP="00927CF7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538F" w14:textId="63231C12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9BA" w14:textId="66E29A98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BA2B" w14:textId="3F12839D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60F84" w14:textId="4D0D0537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F33A" w14:textId="6C4039E7" w:rsidR="00927CF7" w:rsidRPr="00C876BE" w:rsidRDefault="00927CF7" w:rsidP="00927CF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C956A5" w:rsidRPr="00C876BE" w14:paraId="0CEE4ADF" w14:textId="77777777" w:rsidTr="001A6650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703F" w14:textId="77777777" w:rsidR="00C956A5" w:rsidRPr="00C876BE" w:rsidRDefault="00C956A5" w:rsidP="00C956A5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6E0B9" w14:textId="65963E9E" w:rsidR="00C956A5" w:rsidRPr="00C876BE" w:rsidRDefault="00C956A5" w:rsidP="00C956A5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3 013,28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01E" w14:textId="59DBACE0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32ED" w14:textId="6F74ED33" w:rsidR="00C956A5" w:rsidRPr="00C876BE" w:rsidRDefault="00C956A5" w:rsidP="00C956A5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19ABF" w14:textId="29B94CD7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5367" w14:textId="6A7BDEF4" w:rsidR="00C956A5" w:rsidRPr="00C876BE" w:rsidRDefault="00C956A5" w:rsidP="00C956A5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</w:tr>
      <w:tr w:rsidR="00C956A5" w:rsidRPr="00C876BE" w14:paraId="6195B031" w14:textId="77777777" w:rsidTr="001A6650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062F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90341" w14:textId="02E7857F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7B6" w14:textId="1B31F70A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575" w14:textId="14609B58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1EFCA" w14:textId="41973B90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119E" w14:textId="3C6BE767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</w:tr>
      <w:tr w:rsidR="00C956A5" w:rsidRPr="00C876BE" w14:paraId="0A519954" w14:textId="77777777" w:rsidTr="001A6650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20D1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8C3AC" w14:textId="1ADB3520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DD7" w14:textId="01D3C7FD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192" w14:textId="4468F3D6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4809A" w14:textId="2138F16D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89CF" w14:textId="37DB2BCB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</w:tr>
      <w:tr w:rsidR="00C956A5" w:rsidRPr="00C876BE" w14:paraId="002D8784" w14:textId="77777777" w:rsidTr="001A6650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D7CC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22A945D" w14:textId="77777777" w:rsidR="00C956A5" w:rsidRPr="00C876BE" w:rsidRDefault="00C956A5" w:rsidP="00C956A5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A72F4" w14:textId="220D4146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4,42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B2D7" w14:textId="6AF56E5C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E6C" w14:textId="2C2C340C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77789" w14:textId="3612DB82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4,42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EF6" w14:textId="61E4257B" w:rsidR="00C956A5" w:rsidRPr="00C876BE" w:rsidRDefault="009D13B1" w:rsidP="00C956A5">
            <w:pPr>
              <w:jc w:val="center"/>
              <w:rPr>
                <w:sz w:val="19"/>
                <w:szCs w:val="19"/>
              </w:rPr>
            </w:pPr>
            <w:r w:rsidRPr="00C876BE">
              <w:t>4,42</w:t>
            </w:r>
          </w:p>
        </w:tc>
      </w:tr>
      <w:tr w:rsidR="00C956A5" w:rsidRPr="00C876BE" w14:paraId="43140287" w14:textId="77777777" w:rsidTr="001A6650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85C1" w14:textId="77777777" w:rsidR="00C956A5" w:rsidRPr="00C876BE" w:rsidRDefault="00C956A5" w:rsidP="00C956A5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417C1CCC" w14:textId="77777777" w:rsidR="00C956A5" w:rsidRPr="00C876BE" w:rsidRDefault="00C956A5" w:rsidP="00C956A5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DD9" w14:textId="77777777" w:rsidR="00C956A5" w:rsidRPr="00C876BE" w:rsidRDefault="00C956A5" w:rsidP="00C956A5">
            <w:pPr>
              <w:jc w:val="center"/>
            </w:pPr>
          </w:p>
          <w:p w14:paraId="7EB0F237" w14:textId="77777777" w:rsidR="00C956A5" w:rsidRPr="00C876BE" w:rsidRDefault="00C956A5" w:rsidP="00C956A5">
            <w:pPr>
              <w:jc w:val="center"/>
            </w:pPr>
            <w:r w:rsidRPr="00C876BE">
              <w:t>0,89</w:t>
            </w:r>
          </w:p>
          <w:p w14:paraId="40BA3A4A" w14:textId="77777777" w:rsidR="00C956A5" w:rsidRPr="00C876BE" w:rsidRDefault="00C956A5" w:rsidP="00C956A5">
            <w:pPr>
              <w:jc w:val="center"/>
            </w:pPr>
          </w:p>
          <w:p w14:paraId="0EFA9315" w14:textId="435B02CC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09B" w14:textId="77777777" w:rsidR="00C956A5" w:rsidRPr="00C876BE" w:rsidRDefault="00C956A5" w:rsidP="00C956A5">
            <w:pPr>
              <w:jc w:val="center"/>
            </w:pPr>
          </w:p>
          <w:p w14:paraId="7C99AF04" w14:textId="77777777" w:rsidR="00C956A5" w:rsidRPr="00C876BE" w:rsidRDefault="00C956A5" w:rsidP="00C956A5">
            <w:pPr>
              <w:jc w:val="center"/>
            </w:pPr>
            <w:r w:rsidRPr="00C876BE">
              <w:t>0,89</w:t>
            </w:r>
          </w:p>
          <w:p w14:paraId="4DFACE2D" w14:textId="77777777" w:rsidR="00C956A5" w:rsidRPr="00C876BE" w:rsidRDefault="00C956A5" w:rsidP="00C956A5">
            <w:pPr>
              <w:jc w:val="center"/>
            </w:pPr>
          </w:p>
          <w:p w14:paraId="55C68310" w14:textId="29C4790E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CDF" w14:textId="77777777" w:rsidR="00C956A5" w:rsidRPr="00C876BE" w:rsidRDefault="00C956A5" w:rsidP="00C956A5">
            <w:pPr>
              <w:jc w:val="center"/>
            </w:pPr>
          </w:p>
          <w:p w14:paraId="421A7AB5" w14:textId="77777777" w:rsidR="00C956A5" w:rsidRPr="00C876BE" w:rsidRDefault="00C956A5" w:rsidP="00C956A5">
            <w:pPr>
              <w:jc w:val="center"/>
            </w:pPr>
            <w:r w:rsidRPr="00C876BE">
              <w:t>0,89</w:t>
            </w:r>
          </w:p>
          <w:p w14:paraId="61275021" w14:textId="77777777" w:rsidR="00C956A5" w:rsidRPr="00C876BE" w:rsidRDefault="00C956A5" w:rsidP="00C956A5">
            <w:pPr>
              <w:jc w:val="center"/>
            </w:pPr>
          </w:p>
          <w:p w14:paraId="27D3F5E2" w14:textId="3C39F0A8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0F8" w14:textId="77777777" w:rsidR="00C956A5" w:rsidRPr="00C876BE" w:rsidRDefault="00C956A5" w:rsidP="00C956A5">
            <w:pPr>
              <w:jc w:val="center"/>
            </w:pPr>
          </w:p>
          <w:p w14:paraId="3E30A7EF" w14:textId="77777777" w:rsidR="00C956A5" w:rsidRPr="00C876BE" w:rsidRDefault="00C956A5" w:rsidP="00C956A5">
            <w:pPr>
              <w:jc w:val="center"/>
            </w:pPr>
            <w:r w:rsidRPr="00C876BE">
              <w:t>0,89</w:t>
            </w:r>
          </w:p>
          <w:p w14:paraId="0A2CF35C" w14:textId="77777777" w:rsidR="00C956A5" w:rsidRPr="00C876BE" w:rsidRDefault="00C956A5" w:rsidP="00C956A5">
            <w:pPr>
              <w:jc w:val="center"/>
            </w:pPr>
          </w:p>
          <w:p w14:paraId="249E2269" w14:textId="7980D055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284" w14:textId="77777777" w:rsidR="00C956A5" w:rsidRPr="00C876BE" w:rsidRDefault="00C956A5" w:rsidP="00C956A5">
            <w:pPr>
              <w:jc w:val="center"/>
            </w:pPr>
          </w:p>
          <w:p w14:paraId="74D1D44F" w14:textId="77777777" w:rsidR="00C956A5" w:rsidRPr="00C876BE" w:rsidRDefault="00C956A5" w:rsidP="00C956A5">
            <w:pPr>
              <w:jc w:val="center"/>
            </w:pPr>
            <w:r w:rsidRPr="00C876BE">
              <w:t>0,89</w:t>
            </w:r>
          </w:p>
          <w:p w14:paraId="6D516EDF" w14:textId="77777777" w:rsidR="00C956A5" w:rsidRPr="00C876BE" w:rsidRDefault="00C956A5" w:rsidP="00C956A5">
            <w:pPr>
              <w:jc w:val="center"/>
            </w:pPr>
          </w:p>
          <w:p w14:paraId="41A71D18" w14:textId="68175B25" w:rsidR="00C956A5" w:rsidRPr="00C876BE" w:rsidRDefault="00C956A5" w:rsidP="00C956A5">
            <w:pPr>
              <w:jc w:val="center"/>
              <w:rPr>
                <w:sz w:val="19"/>
                <w:szCs w:val="19"/>
              </w:rPr>
            </w:pPr>
            <w:r w:rsidRPr="00C876BE">
              <w:t>-</w:t>
            </w:r>
          </w:p>
        </w:tc>
      </w:tr>
    </w:tbl>
    <w:p w14:paraId="04D21078" w14:textId="15253B65" w:rsidR="003D18E8" w:rsidRPr="00C876BE" w:rsidRDefault="003D18E8" w:rsidP="003D18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BD28A8" w14:textId="76FA536B" w:rsidR="00DE0449" w:rsidRPr="00C876BE" w:rsidRDefault="003D18E8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DE0449" w:rsidRPr="00C876BE">
        <w:rPr>
          <w:sz w:val="24"/>
          <w:szCs w:val="24"/>
        </w:rPr>
        <w:t xml:space="preserve"> одноставочный тариф </w:t>
      </w:r>
      <w:r w:rsidR="00DE0449"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DE0449" w:rsidRPr="00C876BE">
        <w:rPr>
          <w:iCs/>
          <w:sz w:val="24"/>
          <w:szCs w:val="24"/>
        </w:rPr>
        <w:t>МУП «</w:t>
      </w:r>
      <w:r w:rsidR="00665D67" w:rsidRPr="00C876BE">
        <w:rPr>
          <w:iCs/>
          <w:sz w:val="24"/>
          <w:szCs w:val="24"/>
        </w:rPr>
        <w:t>Елюзань</w:t>
      </w:r>
      <w:r w:rsidR="00DE0449" w:rsidRPr="00C876BE">
        <w:rPr>
          <w:iCs/>
          <w:sz w:val="24"/>
          <w:szCs w:val="24"/>
        </w:rPr>
        <w:t xml:space="preserve">» на территории </w:t>
      </w:r>
      <w:r w:rsidR="00665D67" w:rsidRPr="00C876BE">
        <w:rPr>
          <w:iCs/>
          <w:sz w:val="24"/>
          <w:szCs w:val="24"/>
        </w:rPr>
        <w:t>Среднеелюзанского сельсовета Городищенского</w:t>
      </w:r>
      <w:r w:rsidR="00DE0449" w:rsidRPr="00C876BE">
        <w:rPr>
          <w:iCs/>
          <w:sz w:val="24"/>
          <w:szCs w:val="24"/>
        </w:rPr>
        <w:t xml:space="preserve"> района Пензенской области</w:t>
      </w:r>
      <w:r w:rsidR="00DE0449" w:rsidRPr="00C876BE">
        <w:rPr>
          <w:rFonts w:eastAsia="Calibri"/>
          <w:bCs/>
          <w:iCs/>
          <w:sz w:val="24"/>
          <w:szCs w:val="24"/>
        </w:rPr>
        <w:t xml:space="preserve"> н</w:t>
      </w:r>
      <w:r w:rsidR="00BC3AA3" w:rsidRPr="00C876BE">
        <w:rPr>
          <w:rFonts w:eastAsia="Calibri"/>
          <w:bCs/>
          <w:iCs/>
          <w:sz w:val="24"/>
          <w:szCs w:val="24"/>
        </w:rPr>
        <w:t xml:space="preserve">а </w:t>
      </w:r>
      <w:r w:rsidR="00E75A85" w:rsidRPr="00C876BE">
        <w:rPr>
          <w:rFonts w:eastAsia="Calibri"/>
          <w:bCs/>
          <w:iCs/>
          <w:sz w:val="24"/>
          <w:szCs w:val="24"/>
        </w:rPr>
        <w:t xml:space="preserve">2026-2030 </w:t>
      </w:r>
      <w:r w:rsidR="00DE0449" w:rsidRPr="00C876BE">
        <w:rPr>
          <w:rFonts w:eastAsia="Calibri"/>
          <w:bCs/>
          <w:iCs/>
          <w:sz w:val="24"/>
          <w:szCs w:val="24"/>
        </w:rPr>
        <w:t xml:space="preserve">годы </w:t>
      </w:r>
      <w:r w:rsidR="00DE0449" w:rsidRPr="00C876BE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3"/>
      </w:tblGrid>
      <w:tr w:rsidR="00D9113F" w:rsidRPr="00C876BE" w14:paraId="4172E9F7" w14:textId="77777777" w:rsidTr="0024114E">
        <w:trPr>
          <w:trHeight w:val="563"/>
          <w:tblHeader/>
        </w:trPr>
        <w:tc>
          <w:tcPr>
            <w:tcW w:w="851" w:type="pct"/>
            <w:vAlign w:val="center"/>
          </w:tcPr>
          <w:p w14:paraId="7BCD74DE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15" w:type="pct"/>
          </w:tcPr>
          <w:p w14:paraId="14095F90" w14:textId="2AE562C2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15" w:type="pct"/>
          </w:tcPr>
          <w:p w14:paraId="46A3D4FA" w14:textId="54DE84FB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5" w:type="pct"/>
          </w:tcPr>
          <w:p w14:paraId="162E6778" w14:textId="60FA0E0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5" w:type="pct"/>
          </w:tcPr>
          <w:p w14:paraId="0D44289C" w14:textId="5E29103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5" w:type="pct"/>
          </w:tcPr>
          <w:p w14:paraId="0AD69D20" w14:textId="7153975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5" w:type="pct"/>
          </w:tcPr>
          <w:p w14:paraId="66568DCB" w14:textId="2BAEE3F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5" w:type="pct"/>
          </w:tcPr>
          <w:p w14:paraId="218A954A" w14:textId="2654C07C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5" w:type="pct"/>
          </w:tcPr>
          <w:p w14:paraId="5C8E0AFA" w14:textId="086CA0D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5" w:type="pct"/>
          </w:tcPr>
          <w:p w14:paraId="50480384" w14:textId="4A435D9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4" w:type="pct"/>
          </w:tcPr>
          <w:p w14:paraId="75BBD1F7" w14:textId="2A8B4021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24114E" w:rsidRPr="00C876BE" w14:paraId="1776655B" w14:textId="77777777" w:rsidTr="0024114E">
        <w:trPr>
          <w:trHeight w:val="563"/>
        </w:trPr>
        <w:tc>
          <w:tcPr>
            <w:tcW w:w="851" w:type="pct"/>
            <w:vAlign w:val="center"/>
          </w:tcPr>
          <w:p w14:paraId="70867EAC" w14:textId="4B69E677" w:rsidR="0024114E" w:rsidRPr="00C876BE" w:rsidRDefault="0024114E" w:rsidP="0024114E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 w:rsidR="00ED0111" w:rsidRPr="00C876BE">
              <w:rPr>
                <w:color w:val="000000"/>
                <w:sz w:val="16"/>
                <w:szCs w:val="16"/>
              </w:rPr>
              <w:t>(</w:t>
            </w:r>
            <w:r w:rsidRPr="00C876BE">
              <w:rPr>
                <w:color w:val="000000"/>
                <w:sz w:val="16"/>
                <w:szCs w:val="16"/>
              </w:rPr>
              <w:t>НДС не облагается в соответствии с главой  26.2 Налогового кодекса Российской Федерации)</w:t>
            </w:r>
          </w:p>
        </w:tc>
        <w:tc>
          <w:tcPr>
            <w:tcW w:w="415" w:type="pct"/>
            <w:vAlign w:val="center"/>
          </w:tcPr>
          <w:p w14:paraId="72B6736F" w14:textId="078CD5FE" w:rsidR="0024114E" w:rsidRPr="00C876BE" w:rsidRDefault="0024114E" w:rsidP="0024114E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t>35,58</w:t>
            </w:r>
          </w:p>
        </w:tc>
        <w:tc>
          <w:tcPr>
            <w:tcW w:w="415" w:type="pct"/>
            <w:vAlign w:val="center"/>
          </w:tcPr>
          <w:p w14:paraId="5C775957" w14:textId="57E7C558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39,78</w:t>
            </w:r>
          </w:p>
        </w:tc>
        <w:tc>
          <w:tcPr>
            <w:tcW w:w="415" w:type="pct"/>
            <w:vAlign w:val="center"/>
          </w:tcPr>
          <w:p w14:paraId="69AB4DB9" w14:textId="6D08ACE1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39,78</w:t>
            </w:r>
          </w:p>
        </w:tc>
        <w:tc>
          <w:tcPr>
            <w:tcW w:w="415" w:type="pct"/>
            <w:vAlign w:val="center"/>
          </w:tcPr>
          <w:p w14:paraId="6BD19A5B" w14:textId="3D36234E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41,91</w:t>
            </w:r>
          </w:p>
        </w:tc>
        <w:tc>
          <w:tcPr>
            <w:tcW w:w="415" w:type="pct"/>
            <w:vAlign w:val="center"/>
          </w:tcPr>
          <w:p w14:paraId="631B8154" w14:textId="393FF61A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41,91</w:t>
            </w:r>
          </w:p>
        </w:tc>
        <w:tc>
          <w:tcPr>
            <w:tcW w:w="415" w:type="pct"/>
            <w:vAlign w:val="center"/>
          </w:tcPr>
          <w:p w14:paraId="313D5F7D" w14:textId="1ECB3452" w:rsidR="0024114E" w:rsidRPr="00C876BE" w:rsidRDefault="0024114E" w:rsidP="0024114E">
            <w:pPr>
              <w:jc w:val="right"/>
              <w:rPr>
                <w:sz w:val="16"/>
                <w:szCs w:val="16"/>
              </w:rPr>
            </w:pPr>
            <w:r w:rsidRPr="00C876BE">
              <w:t>43,90</w:t>
            </w:r>
          </w:p>
        </w:tc>
        <w:tc>
          <w:tcPr>
            <w:tcW w:w="415" w:type="pct"/>
            <w:vAlign w:val="center"/>
          </w:tcPr>
          <w:p w14:paraId="1A850E70" w14:textId="2883358C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43,90</w:t>
            </w:r>
          </w:p>
        </w:tc>
        <w:tc>
          <w:tcPr>
            <w:tcW w:w="415" w:type="pct"/>
            <w:vAlign w:val="center"/>
          </w:tcPr>
          <w:p w14:paraId="7D8791DC" w14:textId="33125115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45,61</w:t>
            </w:r>
          </w:p>
        </w:tc>
        <w:tc>
          <w:tcPr>
            <w:tcW w:w="415" w:type="pct"/>
            <w:vAlign w:val="center"/>
          </w:tcPr>
          <w:p w14:paraId="54F3A772" w14:textId="5AC0EE40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45,61</w:t>
            </w:r>
          </w:p>
        </w:tc>
        <w:tc>
          <w:tcPr>
            <w:tcW w:w="414" w:type="pct"/>
            <w:vAlign w:val="center"/>
          </w:tcPr>
          <w:p w14:paraId="226BAA71" w14:textId="0E447FF5" w:rsidR="0024114E" w:rsidRPr="00C876BE" w:rsidRDefault="0024114E" w:rsidP="0024114E">
            <w:pPr>
              <w:jc w:val="center"/>
              <w:rPr>
                <w:sz w:val="16"/>
                <w:szCs w:val="16"/>
              </w:rPr>
            </w:pPr>
            <w:r w:rsidRPr="00C876BE">
              <w:t>47,75</w:t>
            </w:r>
          </w:p>
        </w:tc>
      </w:tr>
    </w:tbl>
    <w:p w14:paraId="71F615D7" w14:textId="77777777" w:rsidR="00337E72" w:rsidRPr="00C876BE" w:rsidRDefault="00337E72" w:rsidP="00DE044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F16AB03" w14:textId="63107747" w:rsidR="00B722AC" w:rsidRPr="00C876BE" w:rsidRDefault="00927CF7" w:rsidP="00B722AC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6</w:t>
      </w:r>
      <w:r w:rsidR="00B722AC" w:rsidRPr="00C876BE">
        <w:rPr>
          <w:b/>
          <w:sz w:val="24"/>
          <w:szCs w:val="24"/>
        </w:rPr>
        <w:t>. Андреева Н.М.</w:t>
      </w:r>
      <w:r w:rsidR="00B722AC" w:rsidRPr="00C876BE">
        <w:rPr>
          <w:sz w:val="24"/>
          <w:szCs w:val="24"/>
        </w:rPr>
        <w:t xml:space="preserve"> выступила с информацией о величине тарифов </w:t>
      </w:r>
      <w:r w:rsidR="00B722AC" w:rsidRPr="00C876BE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Pr="00C876BE">
        <w:rPr>
          <w:rFonts w:eastAsia="Calibri"/>
          <w:sz w:val="24"/>
          <w:szCs w:val="24"/>
        </w:rPr>
        <w:t>МУП «Коммунальщик»</w:t>
      </w:r>
      <w:r w:rsidR="00B722AC" w:rsidRPr="00C876BE">
        <w:rPr>
          <w:rFonts w:eastAsia="Calibri"/>
          <w:sz w:val="24"/>
          <w:szCs w:val="24"/>
        </w:rPr>
        <w:t xml:space="preserve">» на территории </w:t>
      </w:r>
      <w:r w:rsidRPr="00C876BE">
        <w:rPr>
          <w:rFonts w:eastAsia="Calibri"/>
          <w:sz w:val="24"/>
          <w:szCs w:val="24"/>
        </w:rPr>
        <w:t xml:space="preserve">Анненковского сельсовета Кузнецкого </w:t>
      </w:r>
      <w:r w:rsidR="00B722AC" w:rsidRPr="00C876BE">
        <w:rPr>
          <w:rFonts w:eastAsia="Calibri"/>
          <w:sz w:val="24"/>
          <w:szCs w:val="24"/>
        </w:rPr>
        <w:t xml:space="preserve">района Пензенской области на </w:t>
      </w:r>
      <w:r w:rsidR="00E75A85" w:rsidRPr="00C876BE">
        <w:rPr>
          <w:rFonts w:eastAsia="Calibri"/>
          <w:sz w:val="24"/>
          <w:szCs w:val="24"/>
        </w:rPr>
        <w:t xml:space="preserve">2026-2030 </w:t>
      </w:r>
      <w:r w:rsidR="00B722AC" w:rsidRPr="00C876BE">
        <w:rPr>
          <w:rFonts w:eastAsia="Calibri"/>
          <w:sz w:val="24"/>
          <w:szCs w:val="24"/>
        </w:rPr>
        <w:t>годы</w:t>
      </w:r>
      <w:r w:rsidR="00B722AC" w:rsidRPr="00C876BE">
        <w:rPr>
          <w:sz w:val="24"/>
          <w:szCs w:val="24"/>
        </w:rPr>
        <w:t>.</w:t>
      </w:r>
    </w:p>
    <w:p w14:paraId="03AB7C6B" w14:textId="30ED523C" w:rsidR="00B722AC" w:rsidRPr="00C876BE" w:rsidRDefault="00B722AC" w:rsidP="00B722AC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E75A85" w:rsidRPr="00C876BE">
        <w:rPr>
          <w:sz w:val="24"/>
          <w:szCs w:val="24"/>
        </w:rPr>
        <w:t>отдела</w:t>
      </w:r>
      <w:r w:rsidRPr="00C876BE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64D0BEAE" w14:textId="68E4F591" w:rsidR="00B722AC" w:rsidRPr="00C876BE" w:rsidRDefault="009B33F2" w:rsidP="00B722AC">
      <w:pPr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НВВ</w:t>
      </w:r>
      <w:r w:rsidR="00B722AC" w:rsidRPr="00C876BE">
        <w:rPr>
          <w:sz w:val="24"/>
          <w:szCs w:val="24"/>
        </w:rPr>
        <w:t xml:space="preserve">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="00B722AC" w:rsidRPr="00C876BE">
        <w:rPr>
          <w:rFonts w:eastAsia="Calibri"/>
          <w:sz w:val="24"/>
          <w:szCs w:val="24"/>
        </w:rPr>
        <w:t xml:space="preserve">» на территории </w:t>
      </w:r>
      <w:r w:rsidR="00927CF7" w:rsidRPr="00C876BE">
        <w:rPr>
          <w:rFonts w:eastAsia="Calibri"/>
          <w:sz w:val="24"/>
          <w:szCs w:val="24"/>
        </w:rPr>
        <w:t>Анненковского сельсовета Кузнецкого района Пензенской области</w:t>
      </w:r>
      <w:r w:rsidR="00B722AC" w:rsidRPr="00C876BE">
        <w:rPr>
          <w:rFonts w:eastAsia="Calibri"/>
          <w:sz w:val="24"/>
          <w:szCs w:val="24"/>
        </w:rPr>
        <w:t xml:space="preserve"> Пензенской области</w:t>
      </w:r>
      <w:r w:rsidR="00B722AC" w:rsidRPr="00C876BE">
        <w:rPr>
          <w:sz w:val="24"/>
          <w:szCs w:val="24"/>
        </w:rPr>
        <w:t xml:space="preserve">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водоснабжения.</w:t>
      </w:r>
    </w:p>
    <w:p w14:paraId="3E66A64B" w14:textId="77777777" w:rsidR="00337E72" w:rsidRDefault="00337E72" w:rsidP="00B722AC">
      <w:pPr>
        <w:pStyle w:val="BodyText21"/>
        <w:ind w:firstLine="709"/>
        <w:rPr>
          <w:szCs w:val="24"/>
        </w:rPr>
      </w:pPr>
    </w:p>
    <w:p w14:paraId="373000B0" w14:textId="4E8AD052" w:rsidR="00B722AC" w:rsidRPr="00C876BE" w:rsidRDefault="00B722AC" w:rsidP="00B722AC">
      <w:pPr>
        <w:pStyle w:val="BodyText21"/>
        <w:ind w:firstLine="709"/>
        <w:rPr>
          <w:szCs w:val="24"/>
        </w:rPr>
      </w:pPr>
      <w:r w:rsidRPr="00C876BE">
        <w:rPr>
          <w:szCs w:val="24"/>
        </w:rPr>
        <w:t xml:space="preserve">При расчете применен метод индексации. Для </w:t>
      </w:r>
      <w:r w:rsidR="00927CF7" w:rsidRPr="00C876BE">
        <w:rPr>
          <w:rFonts w:eastAsia="Calibri"/>
          <w:szCs w:val="24"/>
        </w:rPr>
        <w:t>МУП «Коммунальщик»</w:t>
      </w:r>
      <w:r w:rsidRPr="00C876BE">
        <w:rPr>
          <w:rFonts w:eastAsia="Calibri"/>
          <w:szCs w:val="24"/>
        </w:rPr>
        <w:t xml:space="preserve">» на территории            </w:t>
      </w:r>
      <w:r w:rsidR="00927CF7" w:rsidRPr="00C876BE">
        <w:rPr>
          <w:rFonts w:eastAsia="Calibri"/>
          <w:szCs w:val="24"/>
        </w:rPr>
        <w:t>Анненковского сельсовета Кузнецкого района Пензенской области</w:t>
      </w:r>
      <w:r w:rsidRPr="00C876BE">
        <w:rPr>
          <w:szCs w:val="24"/>
        </w:rPr>
        <w:t xml:space="preserve"> </w:t>
      </w:r>
      <w:r w:rsidRPr="00C876BE">
        <w:rPr>
          <w:rFonts w:eastAsia="Calibri"/>
          <w:szCs w:val="24"/>
        </w:rPr>
        <w:t xml:space="preserve">Пензенской области </w:t>
      </w:r>
      <w:r w:rsidRPr="00C876BE">
        <w:rPr>
          <w:szCs w:val="24"/>
        </w:rPr>
        <w:t xml:space="preserve">период </w:t>
      </w:r>
      <w:r w:rsidRPr="00C876BE">
        <w:rPr>
          <w:szCs w:val="24"/>
        </w:rPr>
        <w:lastRenderedPageBreak/>
        <w:t>регулирования 202</w:t>
      </w:r>
      <w:r w:rsidR="00927CF7" w:rsidRPr="00C876BE">
        <w:rPr>
          <w:szCs w:val="24"/>
        </w:rPr>
        <w:t>6</w:t>
      </w:r>
      <w:r w:rsidRPr="00C876BE">
        <w:rPr>
          <w:szCs w:val="24"/>
        </w:rPr>
        <w:t xml:space="preserve"> год является первым расчетным </w:t>
      </w:r>
      <w:r w:rsidR="00415B19" w:rsidRPr="00C876BE">
        <w:rPr>
          <w:szCs w:val="24"/>
        </w:rPr>
        <w:t>годом</w:t>
      </w:r>
      <w:r w:rsidRPr="00C876BE">
        <w:rPr>
          <w:szCs w:val="24"/>
        </w:rPr>
        <w:t xml:space="preserve"> долгосрочного периода регулирования </w:t>
      </w:r>
      <w:r w:rsidR="00E75A85" w:rsidRPr="00C876BE">
        <w:rPr>
          <w:szCs w:val="24"/>
        </w:rPr>
        <w:t>2026-2030</w:t>
      </w:r>
      <w:r w:rsidRPr="00C876BE">
        <w:rPr>
          <w:szCs w:val="24"/>
        </w:rPr>
        <w:t xml:space="preserve"> гг</w:t>
      </w:r>
      <w:r w:rsidR="005B00A2" w:rsidRPr="00C876BE">
        <w:rPr>
          <w:szCs w:val="24"/>
        </w:rPr>
        <w:t>.</w:t>
      </w:r>
    </w:p>
    <w:p w14:paraId="479733DB" w14:textId="0DD510B7" w:rsidR="00B722AC" w:rsidRPr="00C876BE" w:rsidRDefault="00B722AC" w:rsidP="00B72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76BE">
        <w:rPr>
          <w:sz w:val="24"/>
          <w:szCs w:val="24"/>
        </w:rPr>
        <w:t xml:space="preserve">Согласно п. 74 Основ, </w:t>
      </w:r>
      <w:r w:rsidRPr="00C876BE">
        <w:rPr>
          <w:rFonts w:eastAsiaTheme="minorHAnsi"/>
          <w:sz w:val="24"/>
          <w:szCs w:val="24"/>
          <w:lang w:eastAsia="en-US"/>
        </w:rPr>
        <w:t xml:space="preserve"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B017BD" w:rsidRPr="00C876BE">
        <w:rPr>
          <w:rFonts w:eastAsiaTheme="minorHAnsi"/>
          <w:sz w:val="24"/>
          <w:szCs w:val="24"/>
          <w:lang w:eastAsia="en-US"/>
        </w:rPr>
        <w:t>гарантирующей</w:t>
      </w:r>
      <w:r w:rsidRPr="00C876BE">
        <w:rPr>
          <w:rFonts w:eastAsiaTheme="minorHAnsi"/>
          <w:sz w:val="24"/>
          <w:szCs w:val="24"/>
          <w:lang w:eastAsia="en-US"/>
        </w:rPr>
        <w:t xml:space="preserve"> организации.</w:t>
      </w:r>
    </w:p>
    <w:p w14:paraId="0EAD432F" w14:textId="77777777" w:rsidR="00B722AC" w:rsidRPr="00C876BE" w:rsidRDefault="00B722AC" w:rsidP="00B722AC">
      <w:pPr>
        <w:pStyle w:val="BodyText21"/>
        <w:ind w:firstLine="709"/>
        <w:rPr>
          <w:szCs w:val="24"/>
        </w:rPr>
      </w:pPr>
      <w:r w:rsidRPr="00C876BE">
        <w:rPr>
          <w:szCs w:val="24"/>
        </w:rPr>
        <w:t>В результате анализа заявленных расходов и оценки обоснованности затрат на питьевую воду определены</w:t>
      </w:r>
      <w:r w:rsidRPr="00C876BE">
        <w:rPr>
          <w:b/>
          <w:szCs w:val="24"/>
        </w:rPr>
        <w:t xml:space="preserve"> </w:t>
      </w:r>
      <w:r w:rsidRPr="00C876BE">
        <w:rPr>
          <w:szCs w:val="24"/>
        </w:rPr>
        <w:t>следующие основные статьи затрат:</w:t>
      </w:r>
    </w:p>
    <w:p w14:paraId="58128872" w14:textId="77777777" w:rsidR="00462461" w:rsidRPr="00C876BE" w:rsidRDefault="00462461" w:rsidP="00B722AC">
      <w:pPr>
        <w:pStyle w:val="BodyText21"/>
        <w:ind w:firstLine="709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672"/>
        <w:gridCol w:w="980"/>
        <w:gridCol w:w="980"/>
        <w:gridCol w:w="980"/>
        <w:gridCol w:w="980"/>
        <w:gridCol w:w="980"/>
      </w:tblGrid>
      <w:tr w:rsidR="00B722AC" w:rsidRPr="00C876BE" w14:paraId="277DF0A1" w14:textId="6D212E51" w:rsidTr="00B722AC">
        <w:trPr>
          <w:trHeight w:val="20"/>
          <w:tblHeader/>
        </w:trPr>
        <w:tc>
          <w:tcPr>
            <w:tcW w:w="2387" w:type="pct"/>
            <w:vMerge w:val="restart"/>
            <w:vAlign w:val="center"/>
          </w:tcPr>
          <w:p w14:paraId="27F727C2" w14:textId="77777777" w:rsidR="00B722AC" w:rsidRPr="00C876BE" w:rsidRDefault="00B722AC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vAlign w:val="center"/>
          </w:tcPr>
          <w:p w14:paraId="4FBD1478" w14:textId="77777777" w:rsidR="00B722AC" w:rsidRPr="00C876BE" w:rsidRDefault="00B722AC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2200" w:type="pct"/>
            <w:gridSpan w:val="5"/>
            <w:vAlign w:val="center"/>
          </w:tcPr>
          <w:p w14:paraId="2CFABDFB" w14:textId="077D9288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462461" w:rsidRPr="00C876BE" w14:paraId="6C01AA32" w14:textId="2A571708" w:rsidTr="00FD38E6">
        <w:trPr>
          <w:trHeight w:val="20"/>
          <w:tblHeader/>
        </w:trPr>
        <w:tc>
          <w:tcPr>
            <w:tcW w:w="2387" w:type="pct"/>
            <w:vMerge/>
            <w:vAlign w:val="bottom"/>
          </w:tcPr>
          <w:p w14:paraId="2585107B" w14:textId="77777777" w:rsidR="00462461" w:rsidRPr="00C876BE" w:rsidRDefault="00462461" w:rsidP="0046246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</w:tcPr>
          <w:p w14:paraId="7CD5F6CD" w14:textId="77777777" w:rsidR="00462461" w:rsidRPr="00C876BE" w:rsidRDefault="00462461" w:rsidP="0046246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376A188D" w14:textId="07FB59A6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429" w:type="pct"/>
          </w:tcPr>
          <w:p w14:paraId="7C3C9948" w14:textId="493DC07B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429" w:type="pct"/>
          </w:tcPr>
          <w:p w14:paraId="3BD16AF9" w14:textId="735B437C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432" w:type="pct"/>
          </w:tcPr>
          <w:p w14:paraId="5F7C1AD2" w14:textId="15986754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481" w:type="pct"/>
          </w:tcPr>
          <w:p w14:paraId="6A1B675E" w14:textId="06849F18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9E110C" w:rsidRPr="00C876BE" w14:paraId="3E762607" w14:textId="38597CB5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16EB34E8" w14:textId="77777777" w:rsidR="009E110C" w:rsidRPr="00C876BE" w:rsidRDefault="009E110C" w:rsidP="009E110C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13" w:type="pct"/>
            <w:vAlign w:val="bottom"/>
          </w:tcPr>
          <w:p w14:paraId="58595BC1" w14:textId="77777777" w:rsidR="009E110C" w:rsidRPr="00C876BE" w:rsidRDefault="009E110C" w:rsidP="009E110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7721F325" w14:textId="7EAEEA32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2 950,60 </w:t>
            </w:r>
          </w:p>
        </w:tc>
        <w:tc>
          <w:tcPr>
            <w:tcW w:w="429" w:type="pct"/>
          </w:tcPr>
          <w:p w14:paraId="6C79D231" w14:textId="2BEE0CC2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3157,42</w:t>
            </w:r>
          </w:p>
        </w:tc>
        <w:tc>
          <w:tcPr>
            <w:tcW w:w="429" w:type="pct"/>
          </w:tcPr>
          <w:p w14:paraId="18819678" w14:textId="5F3F69B7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3293,81</w:t>
            </w:r>
          </w:p>
        </w:tc>
        <w:tc>
          <w:tcPr>
            <w:tcW w:w="432" w:type="pct"/>
          </w:tcPr>
          <w:p w14:paraId="0E1C1F17" w14:textId="63B4D73A" w:rsidR="009E110C" w:rsidRPr="00C876BE" w:rsidRDefault="009E110C" w:rsidP="009E110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3413,85</w:t>
            </w:r>
          </w:p>
        </w:tc>
        <w:tc>
          <w:tcPr>
            <w:tcW w:w="481" w:type="pct"/>
          </w:tcPr>
          <w:p w14:paraId="5C11F362" w14:textId="5AF43945" w:rsidR="009E110C" w:rsidRPr="00C876BE" w:rsidRDefault="009E110C" w:rsidP="009E110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3538,54</w:t>
            </w:r>
          </w:p>
        </w:tc>
      </w:tr>
      <w:tr w:rsidR="009E110C" w:rsidRPr="00C876BE" w14:paraId="5AB7807C" w14:textId="37B2E951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559DA95E" w14:textId="77777777" w:rsidR="009E110C" w:rsidRPr="00C876BE" w:rsidRDefault="009E110C" w:rsidP="009E110C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413" w:type="pct"/>
            <w:vAlign w:val="bottom"/>
          </w:tcPr>
          <w:p w14:paraId="1C775849" w14:textId="77777777" w:rsidR="009E110C" w:rsidRPr="00C876BE" w:rsidRDefault="009E110C" w:rsidP="009E110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2982B9E5" w14:textId="6C274598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1 966,53 </w:t>
            </w:r>
          </w:p>
        </w:tc>
        <w:tc>
          <w:tcPr>
            <w:tcW w:w="429" w:type="pct"/>
          </w:tcPr>
          <w:p w14:paraId="172243B6" w14:textId="28898EB6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2 031,53 </w:t>
            </w:r>
          </w:p>
        </w:tc>
        <w:tc>
          <w:tcPr>
            <w:tcW w:w="429" w:type="pct"/>
          </w:tcPr>
          <w:p w14:paraId="188C5577" w14:textId="3CB49D89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2 091,67 </w:t>
            </w:r>
          </w:p>
        </w:tc>
        <w:tc>
          <w:tcPr>
            <w:tcW w:w="432" w:type="pct"/>
          </w:tcPr>
          <w:p w14:paraId="50D25EC5" w14:textId="0FC19014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2 153,58 </w:t>
            </w:r>
          </w:p>
        </w:tc>
        <w:tc>
          <w:tcPr>
            <w:tcW w:w="481" w:type="pct"/>
          </w:tcPr>
          <w:p w14:paraId="65ADA5C9" w14:textId="7D226735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2 217,33 </w:t>
            </w:r>
          </w:p>
        </w:tc>
      </w:tr>
      <w:tr w:rsidR="00B722AC" w:rsidRPr="00C876BE" w14:paraId="5D4F79BF" w14:textId="51BDF64C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4CC8EF1C" w14:textId="00EFC106" w:rsidR="00B722AC" w:rsidRPr="00C876BE" w:rsidRDefault="00B722AC" w:rsidP="00CF51A3">
            <w:pPr>
              <w:pStyle w:val="ab"/>
              <w:numPr>
                <w:ilvl w:val="2"/>
                <w:numId w:val="12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413" w:type="pct"/>
          </w:tcPr>
          <w:p w14:paraId="5389EBBF" w14:textId="77777777" w:rsidR="00B722AC" w:rsidRPr="00C876BE" w:rsidRDefault="00B722AC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6D25F1C6" w14:textId="0F4BE57D" w:rsidR="00B722AC" w:rsidRPr="00C876BE" w:rsidRDefault="009E110C" w:rsidP="00B722A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1 330,00</w:t>
            </w:r>
          </w:p>
        </w:tc>
        <w:tc>
          <w:tcPr>
            <w:tcW w:w="429" w:type="pct"/>
            <w:vAlign w:val="bottom"/>
          </w:tcPr>
          <w:p w14:paraId="63B92EA4" w14:textId="77777777" w:rsidR="00B722AC" w:rsidRPr="00C876BE" w:rsidRDefault="00B722AC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523F3134" w14:textId="77777777" w:rsidR="00B722AC" w:rsidRPr="00C876BE" w:rsidRDefault="00B722AC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2B466BC8" w14:textId="0C0A71F3" w:rsidR="00B722AC" w:rsidRPr="00C876BE" w:rsidRDefault="00886E39" w:rsidP="00B722A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81" w:type="pct"/>
          </w:tcPr>
          <w:p w14:paraId="7F9E991F" w14:textId="12E83931" w:rsidR="00B722AC" w:rsidRPr="00C876BE" w:rsidRDefault="00886E39" w:rsidP="00B722A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B722AC" w:rsidRPr="00C876BE" w14:paraId="60D06408" w14:textId="02654076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4CFE76C4" w14:textId="77777777" w:rsidR="00B722AC" w:rsidRPr="00C876BE" w:rsidRDefault="00B722AC" w:rsidP="00B722A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1.1.1.1.Расходы на приобретение сырья и материалов</w:t>
            </w:r>
          </w:p>
        </w:tc>
        <w:tc>
          <w:tcPr>
            <w:tcW w:w="413" w:type="pct"/>
          </w:tcPr>
          <w:p w14:paraId="591F29FF" w14:textId="77777777" w:rsidR="00B722AC" w:rsidRPr="00C876BE" w:rsidRDefault="00B722AC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1B9B11F3" w14:textId="2CCD17AF" w:rsidR="00B722AC" w:rsidRPr="00C876BE" w:rsidRDefault="009E110C" w:rsidP="00B722A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265,51</w:t>
            </w:r>
          </w:p>
        </w:tc>
        <w:tc>
          <w:tcPr>
            <w:tcW w:w="429" w:type="pct"/>
            <w:vAlign w:val="bottom"/>
          </w:tcPr>
          <w:p w14:paraId="270C69DA" w14:textId="77777777" w:rsidR="00B722AC" w:rsidRPr="00C876BE" w:rsidRDefault="00B722AC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22458A1E" w14:textId="77777777" w:rsidR="00B722AC" w:rsidRPr="00C876BE" w:rsidRDefault="00B722AC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1E09CA81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166AEA3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9E110C" w:rsidRPr="00C876BE" w14:paraId="39FC9E33" w14:textId="5B46466F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359A7D85" w14:textId="77777777" w:rsidR="009E110C" w:rsidRPr="00C876BE" w:rsidRDefault="009E110C" w:rsidP="009E110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1.1.1.2.Расходы на оплату труда основного производственного персонала</w:t>
            </w:r>
          </w:p>
        </w:tc>
        <w:tc>
          <w:tcPr>
            <w:tcW w:w="413" w:type="pct"/>
          </w:tcPr>
          <w:p w14:paraId="02CE1F67" w14:textId="77777777" w:rsidR="009E110C" w:rsidRPr="00C876BE" w:rsidRDefault="009E110C" w:rsidP="009E110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38975BDB" w14:textId="64AF9C06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693,66 </w:t>
            </w:r>
          </w:p>
        </w:tc>
        <w:tc>
          <w:tcPr>
            <w:tcW w:w="429" w:type="pct"/>
            <w:vAlign w:val="bottom"/>
          </w:tcPr>
          <w:p w14:paraId="21ABA533" w14:textId="77777777" w:rsidR="009E110C" w:rsidRPr="00C876BE" w:rsidRDefault="009E110C" w:rsidP="009E110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50ED4854" w14:textId="77777777" w:rsidR="009E110C" w:rsidRPr="00C876BE" w:rsidRDefault="009E110C" w:rsidP="009E110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4067731E" w14:textId="77777777" w:rsidR="009E110C" w:rsidRPr="00C876BE" w:rsidRDefault="009E110C" w:rsidP="009E110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3208E909" w14:textId="77777777" w:rsidR="009E110C" w:rsidRPr="00C876BE" w:rsidRDefault="009E110C" w:rsidP="009E110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9E110C" w:rsidRPr="00C876BE" w14:paraId="3CE1652E" w14:textId="1AE0C767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2B4DE2A5" w14:textId="77777777" w:rsidR="009E110C" w:rsidRPr="00C876BE" w:rsidRDefault="009E110C" w:rsidP="009E110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413" w:type="pct"/>
          </w:tcPr>
          <w:p w14:paraId="65FC9ECB" w14:textId="77777777" w:rsidR="009E110C" w:rsidRPr="00C876BE" w:rsidRDefault="009E110C" w:rsidP="009E110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2764BD32" w14:textId="123AC640" w:rsidR="009E110C" w:rsidRPr="00C876BE" w:rsidRDefault="009E110C" w:rsidP="009E110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209,49 </w:t>
            </w:r>
          </w:p>
        </w:tc>
        <w:tc>
          <w:tcPr>
            <w:tcW w:w="429" w:type="pct"/>
            <w:vAlign w:val="bottom"/>
          </w:tcPr>
          <w:p w14:paraId="5EBAECC5" w14:textId="77777777" w:rsidR="009E110C" w:rsidRPr="00C876BE" w:rsidRDefault="009E110C" w:rsidP="009E110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441A37F4" w14:textId="77777777" w:rsidR="009E110C" w:rsidRPr="00C876BE" w:rsidRDefault="009E110C" w:rsidP="009E110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41786967" w14:textId="77777777" w:rsidR="009E110C" w:rsidRPr="00C876BE" w:rsidRDefault="009E110C" w:rsidP="009E110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3C4E78AF" w14:textId="77777777" w:rsidR="009E110C" w:rsidRPr="00C876BE" w:rsidRDefault="009E110C" w:rsidP="009E110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B722AC" w:rsidRPr="00C876BE" w14:paraId="10E0C083" w14:textId="2978A93E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2DF371E0" w14:textId="02488B08" w:rsidR="00B722AC" w:rsidRPr="00C876BE" w:rsidRDefault="00B722AC" w:rsidP="00886E39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9E110C" w:rsidRPr="00C876BE">
              <w:rPr>
                <w:sz w:val="18"/>
                <w:szCs w:val="18"/>
              </w:rPr>
              <w:t>4</w:t>
            </w:r>
            <w:r w:rsidRPr="00C876BE">
              <w:rPr>
                <w:sz w:val="18"/>
                <w:szCs w:val="18"/>
              </w:rPr>
              <w:t>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413" w:type="pct"/>
          </w:tcPr>
          <w:p w14:paraId="6F6461E2" w14:textId="77777777" w:rsidR="00B722AC" w:rsidRPr="00C876BE" w:rsidRDefault="00B722AC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  <w:vAlign w:val="bottom"/>
          </w:tcPr>
          <w:p w14:paraId="790C0E30" w14:textId="63FD25B3" w:rsidR="00B722AC" w:rsidRPr="00C876BE" w:rsidRDefault="009E110C" w:rsidP="00B722A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161,35</w:t>
            </w:r>
          </w:p>
        </w:tc>
        <w:tc>
          <w:tcPr>
            <w:tcW w:w="429" w:type="pct"/>
            <w:vAlign w:val="bottom"/>
          </w:tcPr>
          <w:p w14:paraId="5E8947A3" w14:textId="77777777" w:rsidR="00B722AC" w:rsidRPr="00C876BE" w:rsidRDefault="00B722AC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538E3053" w14:textId="77777777" w:rsidR="00B722AC" w:rsidRPr="00C876BE" w:rsidRDefault="00B722AC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49937F0C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50176EF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886E39" w:rsidRPr="00C876BE" w14:paraId="56E7F9A8" w14:textId="77777777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4E0777BE" w14:textId="4B27D9C7" w:rsidR="00886E39" w:rsidRPr="00C876BE" w:rsidRDefault="00886E39" w:rsidP="00886E39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1.1.1.</w:t>
            </w:r>
            <w:r w:rsidR="004B18B4" w:rsidRPr="00C876BE">
              <w:rPr>
                <w:sz w:val="18"/>
                <w:szCs w:val="18"/>
              </w:rPr>
              <w:t>5</w:t>
            </w:r>
            <w:r w:rsidRPr="00C876BE">
              <w:rPr>
                <w:sz w:val="18"/>
                <w:szCs w:val="18"/>
              </w:rPr>
              <w:t>. Общехозяйственные расходы</w:t>
            </w:r>
          </w:p>
        </w:tc>
        <w:tc>
          <w:tcPr>
            <w:tcW w:w="413" w:type="pct"/>
          </w:tcPr>
          <w:p w14:paraId="0F898B9E" w14:textId="77777777" w:rsidR="00886E39" w:rsidRPr="00C876BE" w:rsidRDefault="00886E39" w:rsidP="00B722AC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vAlign w:val="bottom"/>
          </w:tcPr>
          <w:p w14:paraId="2ABDECD7" w14:textId="549A85B7" w:rsidR="00886E39" w:rsidRPr="00C876BE" w:rsidRDefault="00886E39" w:rsidP="00B722AC">
            <w:pPr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1 033,25</w:t>
            </w:r>
          </w:p>
        </w:tc>
        <w:tc>
          <w:tcPr>
            <w:tcW w:w="429" w:type="pct"/>
            <w:vAlign w:val="bottom"/>
          </w:tcPr>
          <w:p w14:paraId="5333AFAC" w14:textId="77777777" w:rsidR="00886E39" w:rsidRPr="00C876BE" w:rsidRDefault="00886E39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vAlign w:val="bottom"/>
          </w:tcPr>
          <w:p w14:paraId="00E742D6" w14:textId="77777777" w:rsidR="00886E39" w:rsidRPr="00C876BE" w:rsidRDefault="00886E39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42FBCE0E" w14:textId="77777777" w:rsidR="00886E39" w:rsidRPr="00C876BE" w:rsidRDefault="00886E39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11CBF69" w14:textId="77777777" w:rsidR="00886E39" w:rsidRPr="00C876BE" w:rsidRDefault="00886E39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B722AC" w:rsidRPr="00C876BE" w14:paraId="30CD3356" w14:textId="010AE24B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648D27DC" w14:textId="07A241BD" w:rsidR="00B722AC" w:rsidRPr="00C876BE" w:rsidRDefault="00B722AC" w:rsidP="00B722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</w:t>
            </w:r>
            <w:r w:rsidR="00CF51A3" w:rsidRPr="00C876BE">
              <w:rPr>
                <w:sz w:val="18"/>
                <w:szCs w:val="18"/>
              </w:rPr>
              <w:t>2</w:t>
            </w:r>
            <w:r w:rsidRPr="00C876BE">
              <w:rPr>
                <w:sz w:val="18"/>
                <w:szCs w:val="18"/>
              </w:rPr>
              <w:t>.Административные расходы</w:t>
            </w:r>
          </w:p>
        </w:tc>
        <w:tc>
          <w:tcPr>
            <w:tcW w:w="413" w:type="pct"/>
          </w:tcPr>
          <w:p w14:paraId="163EFF16" w14:textId="77777777" w:rsidR="00B722AC" w:rsidRPr="00C876BE" w:rsidRDefault="00B722AC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09CCB282" w14:textId="38EF885D" w:rsidR="00B722AC" w:rsidRPr="00C876BE" w:rsidRDefault="00CF51A3" w:rsidP="00B722AC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636,53 </w:t>
            </w:r>
          </w:p>
        </w:tc>
        <w:tc>
          <w:tcPr>
            <w:tcW w:w="429" w:type="pct"/>
            <w:vAlign w:val="bottom"/>
          </w:tcPr>
          <w:p w14:paraId="0CE8CB98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59D739B1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1C166360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9980E65" w14:textId="77777777" w:rsidR="00B722AC" w:rsidRPr="00C876BE" w:rsidRDefault="00B722AC" w:rsidP="00B722AC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CF51A3" w:rsidRPr="00C876BE" w14:paraId="7E65D701" w14:textId="796D068A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4B3743A2" w14:textId="09999847" w:rsidR="00CF51A3" w:rsidRPr="00C876BE" w:rsidRDefault="00CF51A3" w:rsidP="00CF51A3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1.1.3.1.Расходы на оплату труда административного персонала</w:t>
            </w:r>
          </w:p>
        </w:tc>
        <w:tc>
          <w:tcPr>
            <w:tcW w:w="413" w:type="pct"/>
          </w:tcPr>
          <w:p w14:paraId="222A6C14" w14:textId="77777777" w:rsidR="00CF51A3" w:rsidRPr="00C876BE" w:rsidRDefault="00CF51A3" w:rsidP="00CF51A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50810704" w14:textId="7B9AE98B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428,81 </w:t>
            </w:r>
          </w:p>
        </w:tc>
        <w:tc>
          <w:tcPr>
            <w:tcW w:w="429" w:type="pct"/>
            <w:vAlign w:val="bottom"/>
          </w:tcPr>
          <w:p w14:paraId="00F716CC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22324AA1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6FC54EFA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66A0DD45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CF51A3" w:rsidRPr="00C876BE" w14:paraId="7EEEE2AC" w14:textId="44558F56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23F648E0" w14:textId="1899C1D7" w:rsidR="00CF51A3" w:rsidRPr="00C876BE" w:rsidRDefault="00CF51A3" w:rsidP="00CF51A3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1.1.3.2. Отчисления на социальные нужды административного персонала</w:t>
            </w:r>
          </w:p>
        </w:tc>
        <w:tc>
          <w:tcPr>
            <w:tcW w:w="413" w:type="pct"/>
          </w:tcPr>
          <w:p w14:paraId="3A566CDA" w14:textId="77777777" w:rsidR="00CF51A3" w:rsidRPr="00C876BE" w:rsidRDefault="00CF51A3" w:rsidP="00CF51A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209AB8DF" w14:textId="3B67B29B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129,50 </w:t>
            </w:r>
          </w:p>
        </w:tc>
        <w:tc>
          <w:tcPr>
            <w:tcW w:w="429" w:type="pct"/>
            <w:vAlign w:val="bottom"/>
          </w:tcPr>
          <w:p w14:paraId="6AB2F609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29" w:type="pct"/>
            <w:vAlign w:val="bottom"/>
          </w:tcPr>
          <w:p w14:paraId="6E95ABDB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14:paraId="196D66D7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2168A5F8" w14:textId="7777777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0F7BE5" w:rsidRPr="00C876BE" w14:paraId="219BEEC6" w14:textId="77777777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03E31BA3" w14:textId="24176A08" w:rsidR="000F7BE5" w:rsidRPr="00C876BE" w:rsidRDefault="000F7BE5" w:rsidP="000F7BE5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1.1.3.3. Прочие административные расходы</w:t>
            </w:r>
          </w:p>
        </w:tc>
        <w:tc>
          <w:tcPr>
            <w:tcW w:w="413" w:type="pct"/>
          </w:tcPr>
          <w:p w14:paraId="3AA7E713" w14:textId="20F23B58" w:rsidR="000F7BE5" w:rsidRPr="00C876BE" w:rsidRDefault="000F7BE5" w:rsidP="000F7BE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565899D8" w14:textId="52C25FFF" w:rsidR="000F7BE5" w:rsidRPr="00C876BE" w:rsidRDefault="00CF51A3" w:rsidP="000F7BE5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78,22</w:t>
            </w:r>
          </w:p>
        </w:tc>
        <w:tc>
          <w:tcPr>
            <w:tcW w:w="429" w:type="pct"/>
            <w:vAlign w:val="bottom"/>
          </w:tcPr>
          <w:p w14:paraId="2012DA6C" w14:textId="77777777" w:rsidR="000F7BE5" w:rsidRPr="00C876BE" w:rsidRDefault="000F7BE5" w:rsidP="000F7BE5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vAlign w:val="bottom"/>
          </w:tcPr>
          <w:p w14:paraId="0E522ABE" w14:textId="77777777" w:rsidR="000F7BE5" w:rsidRPr="00C876BE" w:rsidRDefault="000F7BE5" w:rsidP="000F7BE5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013E75C5" w14:textId="77777777" w:rsidR="000F7BE5" w:rsidRPr="00C876BE" w:rsidRDefault="000F7BE5" w:rsidP="000F7BE5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438C9A0" w14:textId="77777777" w:rsidR="000F7BE5" w:rsidRPr="00C876BE" w:rsidRDefault="000F7BE5" w:rsidP="000F7BE5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CF51A3" w:rsidRPr="00C876BE" w14:paraId="4535234A" w14:textId="26D9C8A4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404E1FEB" w14:textId="77777777" w:rsidR="00CF51A3" w:rsidRPr="00C876BE" w:rsidRDefault="00CF51A3" w:rsidP="00CF51A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</w:tcPr>
          <w:p w14:paraId="102B6226" w14:textId="77777777" w:rsidR="00CF51A3" w:rsidRPr="00C876BE" w:rsidRDefault="00CF51A3" w:rsidP="00CF51A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6B61153B" w14:textId="74273B0F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62,98 </w:t>
            </w:r>
          </w:p>
        </w:tc>
        <w:tc>
          <w:tcPr>
            <w:tcW w:w="429" w:type="pct"/>
          </w:tcPr>
          <w:p w14:paraId="067878F1" w14:textId="5EBCCD23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70,59</w:t>
            </w:r>
          </w:p>
        </w:tc>
        <w:tc>
          <w:tcPr>
            <w:tcW w:w="429" w:type="pct"/>
          </w:tcPr>
          <w:p w14:paraId="56C45671" w14:textId="5D83B096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73,95</w:t>
            </w:r>
          </w:p>
        </w:tc>
        <w:tc>
          <w:tcPr>
            <w:tcW w:w="432" w:type="pct"/>
          </w:tcPr>
          <w:p w14:paraId="5F4AB5E8" w14:textId="2D150786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76,79</w:t>
            </w:r>
          </w:p>
        </w:tc>
        <w:tc>
          <w:tcPr>
            <w:tcW w:w="481" w:type="pct"/>
          </w:tcPr>
          <w:p w14:paraId="0BF2F01B" w14:textId="7B6F73A3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79,74</w:t>
            </w:r>
          </w:p>
        </w:tc>
      </w:tr>
      <w:tr w:rsidR="00CF51A3" w:rsidRPr="00C876BE" w14:paraId="7FC66F1F" w14:textId="01F1FBF4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2297997D" w14:textId="77777777" w:rsidR="00CF51A3" w:rsidRPr="00C876BE" w:rsidRDefault="00CF51A3" w:rsidP="00CF51A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1.2.1.Водный налог</w:t>
            </w:r>
          </w:p>
        </w:tc>
        <w:tc>
          <w:tcPr>
            <w:tcW w:w="413" w:type="pct"/>
          </w:tcPr>
          <w:p w14:paraId="2CE80E74" w14:textId="77777777" w:rsidR="00CF51A3" w:rsidRPr="00C876BE" w:rsidRDefault="00CF51A3" w:rsidP="00CF51A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5D7F3AE6" w14:textId="12AC3CA1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38,32 </w:t>
            </w:r>
          </w:p>
        </w:tc>
        <w:tc>
          <w:tcPr>
            <w:tcW w:w="429" w:type="pct"/>
          </w:tcPr>
          <w:p w14:paraId="750383AF" w14:textId="0451B992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39,33</w:t>
            </w:r>
          </w:p>
        </w:tc>
        <w:tc>
          <w:tcPr>
            <w:tcW w:w="429" w:type="pct"/>
          </w:tcPr>
          <w:p w14:paraId="22DFD3A0" w14:textId="59286178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41,34</w:t>
            </w:r>
          </w:p>
        </w:tc>
        <w:tc>
          <w:tcPr>
            <w:tcW w:w="432" w:type="pct"/>
          </w:tcPr>
          <w:p w14:paraId="143FD5BA" w14:textId="3A4566B8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42,99</w:t>
            </w:r>
          </w:p>
        </w:tc>
        <w:tc>
          <w:tcPr>
            <w:tcW w:w="481" w:type="pct"/>
          </w:tcPr>
          <w:p w14:paraId="3B5B5F56" w14:textId="0DAF7403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44,71</w:t>
            </w:r>
          </w:p>
        </w:tc>
      </w:tr>
      <w:tr w:rsidR="00CF51A3" w:rsidRPr="00C876BE" w14:paraId="2CEE722B" w14:textId="3B6539B7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7AA1FBD5" w14:textId="77777777" w:rsidR="00CF51A3" w:rsidRPr="00C876BE" w:rsidRDefault="00CF51A3" w:rsidP="00CF51A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        1.2.2. Налог, уплачиваемый при применении упрощенной системы налогообложения</w:t>
            </w:r>
          </w:p>
        </w:tc>
        <w:tc>
          <w:tcPr>
            <w:tcW w:w="413" w:type="pct"/>
          </w:tcPr>
          <w:p w14:paraId="33471915" w14:textId="77777777" w:rsidR="00CF51A3" w:rsidRPr="00C876BE" w:rsidRDefault="00CF51A3" w:rsidP="00CF51A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499A1A76" w14:textId="271E9A3D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24,65 </w:t>
            </w:r>
          </w:p>
        </w:tc>
        <w:tc>
          <w:tcPr>
            <w:tcW w:w="429" w:type="pct"/>
          </w:tcPr>
          <w:p w14:paraId="37F606EC" w14:textId="6677AFB6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31,26</w:t>
            </w:r>
          </w:p>
        </w:tc>
        <w:tc>
          <w:tcPr>
            <w:tcW w:w="429" w:type="pct"/>
          </w:tcPr>
          <w:p w14:paraId="74744E58" w14:textId="4FDD636A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32,61</w:t>
            </w:r>
          </w:p>
        </w:tc>
        <w:tc>
          <w:tcPr>
            <w:tcW w:w="432" w:type="pct"/>
          </w:tcPr>
          <w:p w14:paraId="6F7907FA" w14:textId="3E281A50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33,80</w:t>
            </w:r>
          </w:p>
        </w:tc>
        <w:tc>
          <w:tcPr>
            <w:tcW w:w="481" w:type="pct"/>
          </w:tcPr>
          <w:p w14:paraId="3563F94C" w14:textId="70882485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35,04</w:t>
            </w:r>
          </w:p>
        </w:tc>
      </w:tr>
      <w:tr w:rsidR="00CF51A3" w:rsidRPr="00C876BE" w14:paraId="4259794D" w14:textId="575FADF4" w:rsidTr="00B722AC">
        <w:trPr>
          <w:trHeight w:val="20"/>
          <w:tblHeader/>
        </w:trPr>
        <w:tc>
          <w:tcPr>
            <w:tcW w:w="2387" w:type="pct"/>
            <w:vAlign w:val="bottom"/>
          </w:tcPr>
          <w:p w14:paraId="529E9A2F" w14:textId="77777777" w:rsidR="00CF51A3" w:rsidRPr="00C876BE" w:rsidRDefault="00CF51A3" w:rsidP="00CF51A3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1.3.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13" w:type="pct"/>
          </w:tcPr>
          <w:p w14:paraId="298DF09E" w14:textId="77777777" w:rsidR="00CF51A3" w:rsidRPr="00C876BE" w:rsidRDefault="00CF51A3" w:rsidP="00CF51A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45549452" w14:textId="1CD67029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921,09 </w:t>
            </w:r>
          </w:p>
        </w:tc>
        <w:tc>
          <w:tcPr>
            <w:tcW w:w="429" w:type="pct"/>
          </w:tcPr>
          <w:p w14:paraId="58CAED19" w14:textId="4627C71C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1055,29</w:t>
            </w:r>
          </w:p>
        </w:tc>
        <w:tc>
          <w:tcPr>
            <w:tcW w:w="429" w:type="pct"/>
          </w:tcPr>
          <w:p w14:paraId="7BF6B3B7" w14:textId="63862743" w:rsidR="00CF51A3" w:rsidRPr="00C876BE" w:rsidRDefault="00CF51A3" w:rsidP="00CF51A3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1128,20</w:t>
            </w:r>
          </w:p>
        </w:tc>
        <w:tc>
          <w:tcPr>
            <w:tcW w:w="432" w:type="pct"/>
          </w:tcPr>
          <w:p w14:paraId="12D6F696" w14:textId="219E1AE7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1183,48</w:t>
            </w:r>
          </w:p>
        </w:tc>
        <w:tc>
          <w:tcPr>
            <w:tcW w:w="481" w:type="pct"/>
          </w:tcPr>
          <w:p w14:paraId="0CA13F36" w14:textId="05678E36" w:rsidR="00CF51A3" w:rsidRPr="00C876BE" w:rsidRDefault="00CF51A3" w:rsidP="00CF51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1241,47</w:t>
            </w:r>
          </w:p>
        </w:tc>
      </w:tr>
      <w:tr w:rsidR="002D43D1" w:rsidRPr="00C876BE" w14:paraId="21026EE0" w14:textId="4915743A" w:rsidTr="00B722AC">
        <w:trPr>
          <w:trHeight w:val="45"/>
          <w:tblHeader/>
        </w:trPr>
        <w:tc>
          <w:tcPr>
            <w:tcW w:w="2387" w:type="pct"/>
            <w:vAlign w:val="bottom"/>
          </w:tcPr>
          <w:p w14:paraId="4AEC529B" w14:textId="77777777" w:rsidR="002D43D1" w:rsidRPr="00C876BE" w:rsidRDefault="002D43D1" w:rsidP="002D43D1">
            <w:pPr>
              <w:rPr>
                <w:bCs/>
                <w:color w:val="FF0000"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13" w:type="pct"/>
          </w:tcPr>
          <w:p w14:paraId="6729CFC2" w14:textId="77777777" w:rsidR="002D43D1" w:rsidRPr="00C876BE" w:rsidRDefault="002D43D1" w:rsidP="002D43D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429" w:type="pct"/>
          </w:tcPr>
          <w:p w14:paraId="4A14424F" w14:textId="059DA61B" w:rsidR="002D43D1" w:rsidRPr="00C876BE" w:rsidRDefault="002D43D1" w:rsidP="002D4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2 950,60 </w:t>
            </w:r>
          </w:p>
        </w:tc>
        <w:tc>
          <w:tcPr>
            <w:tcW w:w="429" w:type="pct"/>
          </w:tcPr>
          <w:p w14:paraId="06409BB5" w14:textId="1135EE35" w:rsidR="002D43D1" w:rsidRPr="00C876BE" w:rsidRDefault="002D43D1" w:rsidP="002D4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3157,42</w:t>
            </w:r>
          </w:p>
        </w:tc>
        <w:tc>
          <w:tcPr>
            <w:tcW w:w="429" w:type="pct"/>
          </w:tcPr>
          <w:p w14:paraId="77A21B68" w14:textId="66C97838" w:rsidR="002D43D1" w:rsidRPr="00C876BE" w:rsidRDefault="002D43D1" w:rsidP="002D43D1">
            <w:pPr>
              <w:ind w:left="-39" w:right="-67"/>
              <w:jc w:val="right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3293,81</w:t>
            </w:r>
          </w:p>
        </w:tc>
        <w:tc>
          <w:tcPr>
            <w:tcW w:w="432" w:type="pct"/>
          </w:tcPr>
          <w:p w14:paraId="5C024F8F" w14:textId="13817258" w:rsidR="002D43D1" w:rsidRPr="00C876BE" w:rsidRDefault="002D43D1" w:rsidP="002D4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3413,85</w:t>
            </w:r>
          </w:p>
        </w:tc>
        <w:tc>
          <w:tcPr>
            <w:tcW w:w="481" w:type="pct"/>
          </w:tcPr>
          <w:p w14:paraId="5718A132" w14:textId="3B0C7FB3" w:rsidR="002D43D1" w:rsidRPr="00C876BE" w:rsidRDefault="002D43D1" w:rsidP="002D43D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3538,54</w:t>
            </w:r>
          </w:p>
        </w:tc>
      </w:tr>
    </w:tbl>
    <w:p w14:paraId="75645838" w14:textId="77777777" w:rsidR="00B722AC" w:rsidRPr="00C876BE" w:rsidRDefault="00B722AC" w:rsidP="000F7BE5">
      <w:pPr>
        <w:jc w:val="both"/>
        <w:rPr>
          <w:sz w:val="24"/>
          <w:szCs w:val="24"/>
        </w:rPr>
      </w:pPr>
    </w:p>
    <w:p w14:paraId="25995C2C" w14:textId="576C93EC" w:rsidR="00B722AC" w:rsidRPr="00C876BE" w:rsidRDefault="00B722AC" w:rsidP="00B722AC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отпуска питьевой воды принят в размере </w:t>
      </w:r>
      <w:r w:rsidR="002D43D1" w:rsidRPr="00C876BE">
        <w:rPr>
          <w:sz w:val="24"/>
          <w:szCs w:val="24"/>
        </w:rPr>
        <w:t xml:space="preserve">64,723 </w:t>
      </w:r>
      <w:r w:rsidRPr="00C876BE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2D43D1" w:rsidRPr="00C876BE">
        <w:rPr>
          <w:sz w:val="24"/>
          <w:szCs w:val="24"/>
        </w:rPr>
        <w:t>71,785</w:t>
      </w:r>
      <w:r w:rsidR="00BD47F4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тыс. кВт·ч</w:t>
      </w:r>
      <w:r w:rsidR="002D43D1" w:rsidRPr="00C876BE">
        <w:rPr>
          <w:sz w:val="24"/>
          <w:szCs w:val="24"/>
        </w:rPr>
        <w:t>.</w:t>
      </w:r>
    </w:p>
    <w:p w14:paraId="0771D955" w14:textId="7CFA32BB" w:rsidR="00B722AC" w:rsidRPr="00C876BE" w:rsidRDefault="00B722AC" w:rsidP="00B017B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Исключены из расчета НВВ экономически не обоснованные расходы, учтенные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Pr="00C876BE">
        <w:rPr>
          <w:rFonts w:eastAsia="Calibri"/>
          <w:sz w:val="24"/>
          <w:szCs w:val="24"/>
        </w:rPr>
        <w:t xml:space="preserve">» на территории </w:t>
      </w:r>
      <w:r w:rsidR="00927CF7" w:rsidRPr="00C876BE">
        <w:rPr>
          <w:rFonts w:eastAsia="Calibri"/>
          <w:sz w:val="24"/>
          <w:szCs w:val="24"/>
        </w:rPr>
        <w:t>Анненковского сельсовета Кузнецкого района Пензенской области</w:t>
      </w:r>
      <w:r w:rsidRPr="00C876BE">
        <w:rPr>
          <w:rFonts w:eastAsia="Calibri"/>
          <w:sz w:val="24"/>
          <w:szCs w:val="24"/>
        </w:rPr>
        <w:t xml:space="preserve"> Пензенской области </w:t>
      </w:r>
      <w:r w:rsidRPr="00C876BE">
        <w:rPr>
          <w:sz w:val="24"/>
          <w:szCs w:val="24"/>
        </w:rPr>
        <w:t>в предложении об установлении тарифа на 202</w:t>
      </w:r>
      <w:r w:rsidR="00B017BD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год:</w:t>
      </w:r>
    </w:p>
    <w:p w14:paraId="35AB4116" w14:textId="56242D96" w:rsidR="00B722AC" w:rsidRPr="00C876BE" w:rsidRDefault="0028105B" w:rsidP="00B92F7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B722AC" w:rsidRPr="00C876BE">
        <w:rPr>
          <w:sz w:val="24"/>
          <w:szCs w:val="24"/>
        </w:rPr>
        <w:t xml:space="preserve">на оплату труда основного производственного персонала в размере </w:t>
      </w:r>
      <w:r w:rsidR="00EB0B86" w:rsidRPr="00C876BE">
        <w:rPr>
          <w:sz w:val="24"/>
          <w:szCs w:val="24"/>
        </w:rPr>
        <w:t>13,20</w:t>
      </w:r>
      <w:r w:rsidR="000F7BE5" w:rsidRPr="00C876BE">
        <w:rPr>
          <w:sz w:val="24"/>
          <w:szCs w:val="24"/>
        </w:rPr>
        <w:t xml:space="preserve"> </w:t>
      </w:r>
      <w:r w:rsidR="00B722AC" w:rsidRPr="00C876BE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05ECAD1B" w14:textId="131DFAE0" w:rsidR="00B722AC" w:rsidRPr="00C876BE" w:rsidRDefault="0028105B" w:rsidP="00B92F7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</w:t>
      </w:r>
      <w:r w:rsidR="00B722AC" w:rsidRPr="00C876BE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EB0B86" w:rsidRPr="00C876BE">
        <w:rPr>
          <w:sz w:val="24"/>
          <w:szCs w:val="24"/>
        </w:rPr>
        <w:t>13,20</w:t>
      </w:r>
      <w:r w:rsidR="000F7BE5" w:rsidRPr="00C876BE">
        <w:rPr>
          <w:sz w:val="24"/>
          <w:szCs w:val="24"/>
        </w:rPr>
        <w:t xml:space="preserve"> </w:t>
      </w:r>
      <w:r w:rsidR="00B722AC" w:rsidRPr="00C876BE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63B99C8E" w14:textId="7E099FC8" w:rsidR="00B722AC" w:rsidRPr="00C876BE" w:rsidRDefault="000F7BE5" w:rsidP="00B92F7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сырье и</w:t>
      </w:r>
      <w:r w:rsidR="00B722AC" w:rsidRPr="00C876BE">
        <w:rPr>
          <w:sz w:val="24"/>
          <w:szCs w:val="24"/>
        </w:rPr>
        <w:t xml:space="preserve"> материалы в размере </w:t>
      </w:r>
      <w:r w:rsidR="00EB0B86" w:rsidRPr="00C876BE">
        <w:rPr>
          <w:sz w:val="24"/>
          <w:szCs w:val="24"/>
        </w:rPr>
        <w:t>292,72</w:t>
      </w:r>
      <w:r w:rsidRPr="00C876BE">
        <w:rPr>
          <w:sz w:val="24"/>
          <w:szCs w:val="24"/>
        </w:rPr>
        <w:t xml:space="preserve"> </w:t>
      </w:r>
      <w:r w:rsidR="00B722AC" w:rsidRPr="00C876BE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411F96F5" w14:textId="3B044CF0" w:rsidR="00B722AC" w:rsidRPr="00C876BE" w:rsidRDefault="0028105B" w:rsidP="00B92F7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0F7BE5" w:rsidRPr="00C876BE">
        <w:rPr>
          <w:sz w:val="24"/>
          <w:szCs w:val="24"/>
        </w:rPr>
        <w:t>на производственный контроль питьевой воды</w:t>
      </w:r>
      <w:r w:rsidR="00B722AC" w:rsidRPr="00C876BE">
        <w:rPr>
          <w:sz w:val="24"/>
          <w:szCs w:val="24"/>
        </w:rPr>
        <w:t xml:space="preserve"> в размере </w:t>
      </w:r>
      <w:r w:rsidR="00EB0B86" w:rsidRPr="00C876BE">
        <w:rPr>
          <w:sz w:val="24"/>
          <w:szCs w:val="24"/>
        </w:rPr>
        <w:t>145,07</w:t>
      </w:r>
      <w:r w:rsidR="000F7BE5" w:rsidRPr="00C876BE">
        <w:rPr>
          <w:sz w:val="24"/>
          <w:szCs w:val="24"/>
        </w:rPr>
        <w:t xml:space="preserve"> </w:t>
      </w:r>
      <w:r w:rsidR="00B722AC" w:rsidRPr="00C876BE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6BE6D491" w14:textId="77777777" w:rsidR="00EB0B86" w:rsidRPr="00C876BE" w:rsidRDefault="00EB0B86" w:rsidP="00EB0B8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труда административно-управленческого персонала в размере 445,13 тыс.руб. на основании положений статьи 252 Налогового кодекса РФ (как не обоснованные расходы);</w:t>
      </w:r>
    </w:p>
    <w:p w14:paraId="71E99B90" w14:textId="72EE045B" w:rsidR="00EB0B86" w:rsidRPr="00C876BE" w:rsidRDefault="00EB0B86" w:rsidP="00EB0B8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страховые взносы на обязательное социальное страхование административно-управленческого персонала в размере 134,43 тыс.руб. на основании положений статьи 252 Налогового кодекса РФ (как не обоснованные расходы);</w:t>
      </w:r>
    </w:p>
    <w:p w14:paraId="73EF1895" w14:textId="5BA977D9" w:rsidR="00B722AC" w:rsidRPr="00C876BE" w:rsidRDefault="00EB0B86" w:rsidP="00EB0B8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единый налог при упрощенной системе налогообложения</w:t>
      </w:r>
      <w:r w:rsidR="00B722AC" w:rsidRPr="00C876BE">
        <w:rPr>
          <w:sz w:val="24"/>
          <w:szCs w:val="24"/>
        </w:rPr>
        <w:t xml:space="preserve"> в размере</w:t>
      </w:r>
      <w:r w:rsidR="00B92F73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24,06</w:t>
      </w:r>
      <w:r w:rsidR="00B92F73" w:rsidRPr="00C876BE">
        <w:rPr>
          <w:sz w:val="24"/>
          <w:szCs w:val="24"/>
        </w:rPr>
        <w:t xml:space="preserve"> </w:t>
      </w:r>
      <w:r w:rsidR="00B722AC" w:rsidRPr="00C876BE">
        <w:rPr>
          <w:sz w:val="24"/>
          <w:szCs w:val="24"/>
        </w:rPr>
        <w:t>тыс.руб. на основании положений статьи 252 Налогового кодекса РФ (как не обоснованные расходы).</w:t>
      </w:r>
    </w:p>
    <w:p w14:paraId="368EF554" w14:textId="4DA42EC4" w:rsidR="00B722AC" w:rsidRPr="00C876BE" w:rsidRDefault="00B722AC" w:rsidP="00B72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lastRenderedPageBreak/>
        <w:t xml:space="preserve">Основные показатели расчета тарифов и расчетный одноставочный тариф                                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Pr="00C876BE">
        <w:rPr>
          <w:rFonts w:eastAsia="Calibri"/>
          <w:sz w:val="24"/>
          <w:szCs w:val="24"/>
        </w:rPr>
        <w:t xml:space="preserve">» на территории </w:t>
      </w:r>
      <w:r w:rsidR="00927CF7" w:rsidRPr="00C876BE">
        <w:rPr>
          <w:rFonts w:eastAsia="Calibri"/>
          <w:sz w:val="24"/>
          <w:szCs w:val="24"/>
        </w:rPr>
        <w:t>Анненковского сельсовета Кузнецкого района Пензенской области</w:t>
      </w:r>
      <w:r w:rsidRPr="00C876BE">
        <w:rPr>
          <w:rFonts w:eastAsia="Calibri"/>
          <w:sz w:val="24"/>
          <w:szCs w:val="24"/>
        </w:rPr>
        <w:t xml:space="preserve"> Пензенской области </w:t>
      </w:r>
      <w:r w:rsidRPr="00C876BE">
        <w:rPr>
          <w:sz w:val="24"/>
          <w:szCs w:val="24"/>
        </w:rPr>
        <w:t>составили:</w:t>
      </w: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914"/>
        <w:gridCol w:w="1280"/>
        <w:gridCol w:w="1280"/>
        <w:gridCol w:w="920"/>
        <w:gridCol w:w="971"/>
        <w:gridCol w:w="1007"/>
        <w:gridCol w:w="14"/>
      </w:tblGrid>
      <w:tr w:rsidR="00BD47F4" w:rsidRPr="00C876BE" w14:paraId="73514CCF" w14:textId="372C3CC6" w:rsidTr="00B92F73">
        <w:trPr>
          <w:gridAfter w:val="1"/>
          <w:wAfter w:w="14" w:type="dxa"/>
          <w:trHeight w:val="20"/>
          <w:tblHeader/>
        </w:trPr>
        <w:tc>
          <w:tcPr>
            <w:tcW w:w="4075" w:type="dxa"/>
            <w:vMerge w:val="restart"/>
            <w:vAlign w:val="center"/>
          </w:tcPr>
          <w:p w14:paraId="25667241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vAlign w:val="center"/>
          </w:tcPr>
          <w:p w14:paraId="663A002D" w14:textId="77777777" w:rsidR="00BD47F4" w:rsidRPr="00C876BE" w:rsidRDefault="00BD47F4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5458" w:type="dxa"/>
            <w:gridSpan w:val="5"/>
            <w:vAlign w:val="center"/>
          </w:tcPr>
          <w:p w14:paraId="37243812" w14:textId="392234F6" w:rsidR="00BD47F4" w:rsidRPr="00C876BE" w:rsidRDefault="00BD47F4" w:rsidP="00B722AC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462461" w:rsidRPr="00C876BE" w14:paraId="1F892330" w14:textId="0387D09A" w:rsidTr="00FD38E6">
        <w:trPr>
          <w:gridAfter w:val="1"/>
          <w:wAfter w:w="14" w:type="dxa"/>
          <w:trHeight w:val="20"/>
          <w:tblHeader/>
        </w:trPr>
        <w:tc>
          <w:tcPr>
            <w:tcW w:w="4075" w:type="dxa"/>
            <w:vMerge/>
            <w:vAlign w:val="bottom"/>
          </w:tcPr>
          <w:p w14:paraId="10FC8F6C" w14:textId="77777777" w:rsidR="00462461" w:rsidRPr="00C876BE" w:rsidRDefault="00462461" w:rsidP="00462461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vAlign w:val="center"/>
          </w:tcPr>
          <w:p w14:paraId="4416DD34" w14:textId="77777777" w:rsidR="00462461" w:rsidRPr="00C876BE" w:rsidRDefault="00462461" w:rsidP="0046246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3C30EBDB" w14:textId="55839D6F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01.01.2026-31.12.2026</w:t>
            </w:r>
          </w:p>
        </w:tc>
        <w:tc>
          <w:tcPr>
            <w:tcW w:w="1280" w:type="dxa"/>
          </w:tcPr>
          <w:p w14:paraId="3BD513D7" w14:textId="49535834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01.01.2027-31.12.2027</w:t>
            </w:r>
          </w:p>
        </w:tc>
        <w:tc>
          <w:tcPr>
            <w:tcW w:w="920" w:type="dxa"/>
          </w:tcPr>
          <w:p w14:paraId="7866EC6E" w14:textId="4412477C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01.01.2028-31.12.2028</w:t>
            </w:r>
          </w:p>
        </w:tc>
        <w:tc>
          <w:tcPr>
            <w:tcW w:w="971" w:type="dxa"/>
          </w:tcPr>
          <w:p w14:paraId="0C921768" w14:textId="0AE8FD2C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01.01.2029-31.12.2029</w:t>
            </w:r>
          </w:p>
        </w:tc>
        <w:tc>
          <w:tcPr>
            <w:tcW w:w="1007" w:type="dxa"/>
          </w:tcPr>
          <w:p w14:paraId="0C5A510E" w14:textId="27338AEF" w:rsidR="00462461" w:rsidRPr="00C876BE" w:rsidRDefault="00462461" w:rsidP="0046246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01.01.2030-31.12.2030</w:t>
            </w:r>
          </w:p>
        </w:tc>
      </w:tr>
      <w:tr w:rsidR="008F1CE8" w:rsidRPr="00C876BE" w14:paraId="13FA5C6A" w14:textId="7FE446E5" w:rsidTr="008F1CE8">
        <w:trPr>
          <w:trHeight w:val="20"/>
          <w:tblHeader/>
        </w:trPr>
        <w:tc>
          <w:tcPr>
            <w:tcW w:w="4075" w:type="dxa"/>
            <w:vAlign w:val="bottom"/>
          </w:tcPr>
          <w:p w14:paraId="6B179937" w14:textId="77777777" w:rsidR="008F1CE8" w:rsidRPr="00C876BE" w:rsidRDefault="008F1CE8" w:rsidP="008F1CE8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914" w:type="dxa"/>
            <w:vAlign w:val="bottom"/>
          </w:tcPr>
          <w:p w14:paraId="035DB657" w14:textId="77777777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3D28D5B0" w14:textId="6AEEF32C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2 950,60 </w:t>
            </w:r>
          </w:p>
        </w:tc>
        <w:tc>
          <w:tcPr>
            <w:tcW w:w="1280" w:type="dxa"/>
            <w:vAlign w:val="center"/>
          </w:tcPr>
          <w:p w14:paraId="629A8F9C" w14:textId="011A3BFD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3157,42</w:t>
            </w:r>
          </w:p>
        </w:tc>
        <w:tc>
          <w:tcPr>
            <w:tcW w:w="920" w:type="dxa"/>
            <w:vAlign w:val="center"/>
          </w:tcPr>
          <w:p w14:paraId="5E84493C" w14:textId="3F250CF3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3293,81</w:t>
            </w:r>
          </w:p>
        </w:tc>
        <w:tc>
          <w:tcPr>
            <w:tcW w:w="971" w:type="dxa"/>
            <w:vAlign w:val="center"/>
          </w:tcPr>
          <w:p w14:paraId="08331D0D" w14:textId="2E210F26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3413,85</w:t>
            </w:r>
          </w:p>
        </w:tc>
        <w:tc>
          <w:tcPr>
            <w:tcW w:w="1021" w:type="dxa"/>
            <w:gridSpan w:val="2"/>
            <w:vAlign w:val="center"/>
          </w:tcPr>
          <w:p w14:paraId="7380C3F6" w14:textId="016F3E6C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3538,54</w:t>
            </w:r>
          </w:p>
        </w:tc>
      </w:tr>
      <w:tr w:rsidR="008F1CE8" w:rsidRPr="00C876BE" w14:paraId="1DFB43B4" w14:textId="2DEAAF7A" w:rsidTr="008F1CE8">
        <w:trPr>
          <w:trHeight w:val="20"/>
          <w:tblHeader/>
        </w:trPr>
        <w:tc>
          <w:tcPr>
            <w:tcW w:w="4075" w:type="dxa"/>
            <w:vAlign w:val="bottom"/>
          </w:tcPr>
          <w:p w14:paraId="06B80B47" w14:textId="77777777" w:rsidR="008F1CE8" w:rsidRPr="00C876BE" w:rsidRDefault="008F1CE8" w:rsidP="008F1CE8">
            <w:pPr>
              <w:pStyle w:val="ab"/>
              <w:numPr>
                <w:ilvl w:val="1"/>
                <w:numId w:val="6"/>
              </w:numPr>
              <w:ind w:left="322" w:hanging="322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914" w:type="dxa"/>
            <w:vAlign w:val="bottom"/>
          </w:tcPr>
          <w:p w14:paraId="5D95622E" w14:textId="77777777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46E4722D" w14:textId="3F2518C0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1 966,53 </w:t>
            </w:r>
          </w:p>
        </w:tc>
        <w:tc>
          <w:tcPr>
            <w:tcW w:w="1280" w:type="dxa"/>
            <w:vAlign w:val="center"/>
          </w:tcPr>
          <w:p w14:paraId="44FCFEAA" w14:textId="05D23C23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2 031,53 </w:t>
            </w:r>
          </w:p>
        </w:tc>
        <w:tc>
          <w:tcPr>
            <w:tcW w:w="920" w:type="dxa"/>
            <w:vAlign w:val="center"/>
          </w:tcPr>
          <w:p w14:paraId="38C2A330" w14:textId="258EFEBC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2 091,67 </w:t>
            </w:r>
          </w:p>
        </w:tc>
        <w:tc>
          <w:tcPr>
            <w:tcW w:w="971" w:type="dxa"/>
            <w:vAlign w:val="center"/>
          </w:tcPr>
          <w:p w14:paraId="6C2B0279" w14:textId="1EBA42A2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2 153,58 </w:t>
            </w:r>
          </w:p>
        </w:tc>
        <w:tc>
          <w:tcPr>
            <w:tcW w:w="1021" w:type="dxa"/>
            <w:gridSpan w:val="2"/>
            <w:vAlign w:val="center"/>
          </w:tcPr>
          <w:p w14:paraId="1F5A9F95" w14:textId="584DED26" w:rsidR="008F1CE8" w:rsidRPr="00C876BE" w:rsidRDefault="008F1CE8" w:rsidP="008F1CE8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2 217,33 </w:t>
            </w:r>
          </w:p>
        </w:tc>
      </w:tr>
      <w:tr w:rsidR="008F1CE8" w:rsidRPr="00C876BE" w14:paraId="64A933DA" w14:textId="72A8DCCF" w:rsidTr="008F1CE8">
        <w:trPr>
          <w:trHeight w:val="20"/>
          <w:tblHeader/>
        </w:trPr>
        <w:tc>
          <w:tcPr>
            <w:tcW w:w="4075" w:type="dxa"/>
            <w:vAlign w:val="bottom"/>
          </w:tcPr>
          <w:p w14:paraId="4B610D02" w14:textId="77777777" w:rsidR="008F1CE8" w:rsidRPr="00C876BE" w:rsidRDefault="008F1CE8" w:rsidP="008F1CE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914" w:type="dxa"/>
          </w:tcPr>
          <w:p w14:paraId="653CDD8A" w14:textId="77777777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6B0BF2D6" w14:textId="6302BB39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62,98 </w:t>
            </w:r>
          </w:p>
        </w:tc>
        <w:tc>
          <w:tcPr>
            <w:tcW w:w="1280" w:type="dxa"/>
            <w:vAlign w:val="center"/>
          </w:tcPr>
          <w:p w14:paraId="446FF7AC" w14:textId="678815C9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70,59</w:t>
            </w:r>
          </w:p>
        </w:tc>
        <w:tc>
          <w:tcPr>
            <w:tcW w:w="920" w:type="dxa"/>
            <w:vAlign w:val="center"/>
          </w:tcPr>
          <w:p w14:paraId="167D6C1C" w14:textId="48914BF8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73,95</w:t>
            </w:r>
          </w:p>
        </w:tc>
        <w:tc>
          <w:tcPr>
            <w:tcW w:w="971" w:type="dxa"/>
            <w:vAlign w:val="center"/>
          </w:tcPr>
          <w:p w14:paraId="3D3D4A37" w14:textId="1F3D3A19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76,79</w:t>
            </w:r>
          </w:p>
        </w:tc>
        <w:tc>
          <w:tcPr>
            <w:tcW w:w="1021" w:type="dxa"/>
            <w:gridSpan w:val="2"/>
            <w:vAlign w:val="center"/>
          </w:tcPr>
          <w:p w14:paraId="532BEE8E" w14:textId="644D9834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79,74</w:t>
            </w:r>
          </w:p>
        </w:tc>
      </w:tr>
      <w:tr w:rsidR="008F1CE8" w:rsidRPr="00C876BE" w14:paraId="039E96FE" w14:textId="576B9314" w:rsidTr="008F1CE8">
        <w:trPr>
          <w:trHeight w:val="20"/>
          <w:tblHeader/>
        </w:trPr>
        <w:tc>
          <w:tcPr>
            <w:tcW w:w="4075" w:type="dxa"/>
            <w:vAlign w:val="bottom"/>
          </w:tcPr>
          <w:p w14:paraId="4A372F8D" w14:textId="77777777" w:rsidR="008F1CE8" w:rsidRPr="00C876BE" w:rsidRDefault="008F1CE8" w:rsidP="008F1CE8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1.3. </w:t>
            </w:r>
            <w:r w:rsidRPr="00C876BE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914" w:type="dxa"/>
          </w:tcPr>
          <w:p w14:paraId="422809A4" w14:textId="77777777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1506B51E" w14:textId="135DD43F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921,09 </w:t>
            </w:r>
          </w:p>
        </w:tc>
        <w:tc>
          <w:tcPr>
            <w:tcW w:w="1280" w:type="dxa"/>
            <w:vAlign w:val="center"/>
          </w:tcPr>
          <w:p w14:paraId="3D5EFFE3" w14:textId="6C49C681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1055,29</w:t>
            </w:r>
          </w:p>
        </w:tc>
        <w:tc>
          <w:tcPr>
            <w:tcW w:w="920" w:type="dxa"/>
            <w:vAlign w:val="center"/>
          </w:tcPr>
          <w:p w14:paraId="008B85F4" w14:textId="79083A9C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1128,20</w:t>
            </w:r>
          </w:p>
        </w:tc>
        <w:tc>
          <w:tcPr>
            <w:tcW w:w="971" w:type="dxa"/>
            <w:vAlign w:val="center"/>
          </w:tcPr>
          <w:p w14:paraId="1E3D1C3F" w14:textId="3D54740D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1183,48</w:t>
            </w:r>
          </w:p>
        </w:tc>
        <w:tc>
          <w:tcPr>
            <w:tcW w:w="1021" w:type="dxa"/>
            <w:gridSpan w:val="2"/>
            <w:vAlign w:val="center"/>
          </w:tcPr>
          <w:p w14:paraId="54F649C5" w14:textId="2EFFB303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1241,47</w:t>
            </w:r>
          </w:p>
        </w:tc>
      </w:tr>
      <w:tr w:rsidR="00BD47F4" w:rsidRPr="00C876BE" w14:paraId="17296A86" w14:textId="0778ECCD" w:rsidTr="008F1CE8">
        <w:trPr>
          <w:trHeight w:val="20"/>
          <w:tblHeader/>
        </w:trPr>
        <w:tc>
          <w:tcPr>
            <w:tcW w:w="4075" w:type="dxa"/>
            <w:vAlign w:val="bottom"/>
          </w:tcPr>
          <w:p w14:paraId="76134E56" w14:textId="77777777" w:rsidR="00BD47F4" w:rsidRPr="00C876BE" w:rsidRDefault="00BD47F4" w:rsidP="00B722A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914" w:type="dxa"/>
          </w:tcPr>
          <w:p w14:paraId="5DB12A31" w14:textId="77777777" w:rsidR="00BD47F4" w:rsidRPr="00C876BE" w:rsidRDefault="00BD47F4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70AC786F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vAlign w:val="center"/>
          </w:tcPr>
          <w:p w14:paraId="239523FA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vAlign w:val="center"/>
          </w:tcPr>
          <w:p w14:paraId="2B91E5CB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71" w:type="dxa"/>
            <w:vAlign w:val="center"/>
          </w:tcPr>
          <w:p w14:paraId="7F5DA0D4" w14:textId="18BF14AB" w:rsidR="00BD47F4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2"/>
            <w:vAlign w:val="center"/>
          </w:tcPr>
          <w:p w14:paraId="45212CF8" w14:textId="1A015DE4" w:rsidR="00BD47F4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BD47F4" w:rsidRPr="00C876BE" w14:paraId="5B1AA406" w14:textId="24C6FE49" w:rsidTr="008F1CE8">
        <w:trPr>
          <w:trHeight w:val="20"/>
          <w:tblHeader/>
        </w:trPr>
        <w:tc>
          <w:tcPr>
            <w:tcW w:w="4075" w:type="dxa"/>
            <w:vAlign w:val="bottom"/>
          </w:tcPr>
          <w:p w14:paraId="2AE85EFD" w14:textId="77777777" w:rsidR="00BD47F4" w:rsidRPr="00C876BE" w:rsidRDefault="00BD47F4" w:rsidP="00B722A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914" w:type="dxa"/>
          </w:tcPr>
          <w:p w14:paraId="2F90CE40" w14:textId="77777777" w:rsidR="00BD47F4" w:rsidRPr="00C876BE" w:rsidRDefault="00BD47F4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61454BE2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vAlign w:val="center"/>
          </w:tcPr>
          <w:p w14:paraId="3A7D06C0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vAlign w:val="center"/>
          </w:tcPr>
          <w:p w14:paraId="6978D1EF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71" w:type="dxa"/>
            <w:vAlign w:val="center"/>
          </w:tcPr>
          <w:p w14:paraId="1CE941BC" w14:textId="6CD3F982" w:rsidR="00BD47F4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2"/>
            <w:vAlign w:val="center"/>
          </w:tcPr>
          <w:p w14:paraId="01160858" w14:textId="4EE5C3DB" w:rsidR="00BD47F4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BD47F4" w:rsidRPr="00C876BE" w14:paraId="4457D155" w14:textId="454AD8EE" w:rsidTr="008F1CE8">
        <w:trPr>
          <w:trHeight w:val="20"/>
          <w:tblHeader/>
        </w:trPr>
        <w:tc>
          <w:tcPr>
            <w:tcW w:w="4075" w:type="dxa"/>
            <w:vAlign w:val="bottom"/>
          </w:tcPr>
          <w:p w14:paraId="28137118" w14:textId="77777777" w:rsidR="00BD47F4" w:rsidRPr="00C876BE" w:rsidRDefault="00BD47F4" w:rsidP="00B722A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914" w:type="dxa"/>
          </w:tcPr>
          <w:p w14:paraId="0CE66350" w14:textId="77777777" w:rsidR="00BD47F4" w:rsidRPr="00C876BE" w:rsidRDefault="00BD47F4" w:rsidP="00B722A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7D7CB360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vAlign w:val="center"/>
          </w:tcPr>
          <w:p w14:paraId="33FA565F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vAlign w:val="center"/>
          </w:tcPr>
          <w:p w14:paraId="25D054F4" w14:textId="77777777" w:rsidR="00BD47F4" w:rsidRPr="00C876BE" w:rsidRDefault="00BD47F4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71" w:type="dxa"/>
            <w:vAlign w:val="center"/>
          </w:tcPr>
          <w:p w14:paraId="72F655D0" w14:textId="69820AC8" w:rsidR="00BD47F4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gridSpan w:val="2"/>
            <w:vAlign w:val="center"/>
          </w:tcPr>
          <w:p w14:paraId="63710ECE" w14:textId="0F50B50B" w:rsidR="00BD47F4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B92F73" w:rsidRPr="00C876BE" w14:paraId="432BA476" w14:textId="77777777" w:rsidTr="008F1CE8">
        <w:trPr>
          <w:trHeight w:val="20"/>
          <w:tblHeader/>
        </w:trPr>
        <w:tc>
          <w:tcPr>
            <w:tcW w:w="4075" w:type="dxa"/>
          </w:tcPr>
          <w:p w14:paraId="100CD7AC" w14:textId="31BB38A0" w:rsidR="00B92F73" w:rsidRPr="00C876BE" w:rsidRDefault="00B92F73" w:rsidP="00B92F7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914" w:type="dxa"/>
          </w:tcPr>
          <w:p w14:paraId="57BAAC56" w14:textId="6C6C4915" w:rsidR="00B92F73" w:rsidRPr="00C876BE" w:rsidRDefault="00B92F73" w:rsidP="00B92F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2F724AB1" w14:textId="648D2859" w:rsidR="00B92F73" w:rsidRPr="00C876BE" w:rsidRDefault="008F1CE8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vAlign w:val="center"/>
          </w:tcPr>
          <w:p w14:paraId="4EA82DE9" w14:textId="77777777" w:rsidR="00B92F73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24F613AC" w14:textId="77777777" w:rsidR="00B92F73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0F5D60AA" w14:textId="77777777" w:rsidR="00B92F73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C520F8F" w14:textId="77777777" w:rsidR="00B92F73" w:rsidRPr="00C876BE" w:rsidRDefault="00B92F73" w:rsidP="00B92F73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B92F73" w:rsidRPr="00C876BE" w14:paraId="1670ED92" w14:textId="77777777" w:rsidTr="008F1CE8">
        <w:trPr>
          <w:trHeight w:val="20"/>
          <w:tblHeader/>
        </w:trPr>
        <w:tc>
          <w:tcPr>
            <w:tcW w:w="4075" w:type="dxa"/>
          </w:tcPr>
          <w:p w14:paraId="0E6DE59C" w14:textId="794D0AA5" w:rsidR="00B92F73" w:rsidRPr="00C876BE" w:rsidRDefault="00B92F73" w:rsidP="00B92F7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914" w:type="dxa"/>
          </w:tcPr>
          <w:p w14:paraId="290E521D" w14:textId="113C957B" w:rsidR="00B92F73" w:rsidRPr="00C876BE" w:rsidRDefault="00B92F73" w:rsidP="00B92F7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  <w:vAlign w:val="center"/>
          </w:tcPr>
          <w:p w14:paraId="2570DE1B" w14:textId="5AE1E153" w:rsidR="00B92F73" w:rsidRPr="00C876BE" w:rsidRDefault="008F1CE8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280" w:type="dxa"/>
            <w:vAlign w:val="center"/>
          </w:tcPr>
          <w:p w14:paraId="760574CB" w14:textId="32728727" w:rsidR="00B92F73" w:rsidRPr="00C876BE" w:rsidRDefault="008F1CE8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20" w:type="dxa"/>
            <w:vAlign w:val="center"/>
          </w:tcPr>
          <w:p w14:paraId="4A5E786C" w14:textId="18091C5A" w:rsidR="00B92F73" w:rsidRPr="00C876BE" w:rsidRDefault="008F1CE8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971" w:type="dxa"/>
            <w:vAlign w:val="center"/>
          </w:tcPr>
          <w:p w14:paraId="253E97A2" w14:textId="55C8BBCA" w:rsidR="00B92F73" w:rsidRPr="00C876BE" w:rsidRDefault="008F1CE8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  <w:r w:rsidR="00B92F73" w:rsidRPr="00C876BE">
              <w:rPr>
                <w:sz w:val="18"/>
                <w:szCs w:val="18"/>
              </w:rPr>
              <w:t>8</w:t>
            </w:r>
          </w:p>
        </w:tc>
        <w:tc>
          <w:tcPr>
            <w:tcW w:w="1021" w:type="dxa"/>
            <w:gridSpan w:val="2"/>
            <w:vAlign w:val="center"/>
          </w:tcPr>
          <w:p w14:paraId="6D4BF7DE" w14:textId="74E91103" w:rsidR="00B92F73" w:rsidRPr="00C876BE" w:rsidRDefault="008F1CE8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8F1CE8" w:rsidRPr="00C876BE" w14:paraId="2D8C462D" w14:textId="0351F32B" w:rsidTr="009D13B1">
        <w:trPr>
          <w:trHeight w:val="45"/>
          <w:tblHeader/>
        </w:trPr>
        <w:tc>
          <w:tcPr>
            <w:tcW w:w="4075" w:type="dxa"/>
            <w:vAlign w:val="bottom"/>
          </w:tcPr>
          <w:p w14:paraId="780688A9" w14:textId="77777777" w:rsidR="008F1CE8" w:rsidRPr="00C876BE" w:rsidRDefault="008F1CE8" w:rsidP="008F1CE8">
            <w:pPr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914" w:type="dxa"/>
          </w:tcPr>
          <w:p w14:paraId="2DB5B2FB" w14:textId="77777777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руб.</w:t>
            </w:r>
          </w:p>
        </w:tc>
        <w:tc>
          <w:tcPr>
            <w:tcW w:w="1280" w:type="dxa"/>
          </w:tcPr>
          <w:p w14:paraId="2EA01D21" w14:textId="4A716D7B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 2 950,60 </w:t>
            </w:r>
          </w:p>
        </w:tc>
        <w:tc>
          <w:tcPr>
            <w:tcW w:w="1280" w:type="dxa"/>
          </w:tcPr>
          <w:p w14:paraId="4F8A3B93" w14:textId="208A02C3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3157,42</w:t>
            </w:r>
          </w:p>
        </w:tc>
        <w:tc>
          <w:tcPr>
            <w:tcW w:w="920" w:type="dxa"/>
          </w:tcPr>
          <w:p w14:paraId="051C6646" w14:textId="257E060F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3293,81</w:t>
            </w:r>
          </w:p>
        </w:tc>
        <w:tc>
          <w:tcPr>
            <w:tcW w:w="971" w:type="dxa"/>
          </w:tcPr>
          <w:p w14:paraId="112F4AA5" w14:textId="1D8EA2E4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3413,85</w:t>
            </w:r>
          </w:p>
        </w:tc>
        <w:tc>
          <w:tcPr>
            <w:tcW w:w="1021" w:type="dxa"/>
            <w:gridSpan w:val="2"/>
          </w:tcPr>
          <w:p w14:paraId="79EA7589" w14:textId="526AC5D5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3538,54</w:t>
            </w:r>
          </w:p>
        </w:tc>
      </w:tr>
      <w:tr w:rsidR="008F1CE8" w:rsidRPr="00C876BE" w14:paraId="499F1C4A" w14:textId="32ABFC76" w:rsidTr="009D13B1">
        <w:trPr>
          <w:trHeight w:val="45"/>
          <w:tblHeader/>
        </w:trPr>
        <w:tc>
          <w:tcPr>
            <w:tcW w:w="4075" w:type="dxa"/>
            <w:vAlign w:val="bottom"/>
          </w:tcPr>
          <w:p w14:paraId="796CEF68" w14:textId="77777777" w:rsidR="008F1CE8" w:rsidRPr="00C876BE" w:rsidRDefault="008F1CE8" w:rsidP="008F1CE8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Объем водоснабжения</w:t>
            </w:r>
          </w:p>
        </w:tc>
        <w:tc>
          <w:tcPr>
            <w:tcW w:w="914" w:type="dxa"/>
          </w:tcPr>
          <w:p w14:paraId="6329586C" w14:textId="77777777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тыс. куб. м</w:t>
            </w:r>
          </w:p>
        </w:tc>
        <w:tc>
          <w:tcPr>
            <w:tcW w:w="1280" w:type="dxa"/>
          </w:tcPr>
          <w:p w14:paraId="443219F3" w14:textId="063745F8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64,723</w:t>
            </w:r>
          </w:p>
        </w:tc>
        <w:tc>
          <w:tcPr>
            <w:tcW w:w="1280" w:type="dxa"/>
          </w:tcPr>
          <w:p w14:paraId="511A5CA3" w14:textId="0FA30ED9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64,723</w:t>
            </w:r>
          </w:p>
        </w:tc>
        <w:tc>
          <w:tcPr>
            <w:tcW w:w="920" w:type="dxa"/>
          </w:tcPr>
          <w:p w14:paraId="7B60BF7D" w14:textId="4E179D01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64,723</w:t>
            </w:r>
          </w:p>
        </w:tc>
        <w:tc>
          <w:tcPr>
            <w:tcW w:w="971" w:type="dxa"/>
          </w:tcPr>
          <w:p w14:paraId="236190A6" w14:textId="40D34F75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64,723</w:t>
            </w:r>
          </w:p>
        </w:tc>
        <w:tc>
          <w:tcPr>
            <w:tcW w:w="1021" w:type="dxa"/>
            <w:gridSpan w:val="2"/>
          </w:tcPr>
          <w:p w14:paraId="0B0116CF" w14:textId="4FA6A5BE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64,723</w:t>
            </w:r>
          </w:p>
        </w:tc>
      </w:tr>
      <w:tr w:rsidR="008F1CE8" w:rsidRPr="00C876BE" w14:paraId="642438A9" w14:textId="77777777" w:rsidTr="008F1CE8">
        <w:trPr>
          <w:trHeight w:val="45"/>
          <w:tblHeader/>
        </w:trPr>
        <w:tc>
          <w:tcPr>
            <w:tcW w:w="4075" w:type="dxa"/>
          </w:tcPr>
          <w:p w14:paraId="46C675A4" w14:textId="347F90F3" w:rsidR="008F1CE8" w:rsidRPr="00C876BE" w:rsidRDefault="008F1CE8" w:rsidP="008F1CE8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14" w:type="dxa"/>
          </w:tcPr>
          <w:p w14:paraId="469BEA85" w14:textId="1CE890D2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6680D744" w14:textId="44CC3B91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44,31</w:t>
            </w:r>
          </w:p>
        </w:tc>
        <w:tc>
          <w:tcPr>
            <w:tcW w:w="1280" w:type="dxa"/>
            <w:vAlign w:val="center"/>
          </w:tcPr>
          <w:p w14:paraId="77CF3B91" w14:textId="7507DD3F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920" w:type="dxa"/>
            <w:vAlign w:val="center"/>
          </w:tcPr>
          <w:p w14:paraId="642D3125" w14:textId="49BFBC30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vAlign w:val="center"/>
          </w:tcPr>
          <w:p w14:paraId="34C341DE" w14:textId="5BA3527B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1021" w:type="dxa"/>
            <w:gridSpan w:val="2"/>
            <w:vAlign w:val="center"/>
          </w:tcPr>
          <w:p w14:paraId="41C2AAEE" w14:textId="23A018BE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8F1CE8" w:rsidRPr="00C876BE" w14:paraId="2A7B3E09" w14:textId="77777777" w:rsidTr="008F1CE8">
        <w:trPr>
          <w:trHeight w:val="45"/>
          <w:tblHeader/>
        </w:trPr>
        <w:tc>
          <w:tcPr>
            <w:tcW w:w="4075" w:type="dxa"/>
          </w:tcPr>
          <w:p w14:paraId="75E593A4" w14:textId="21089A43" w:rsidR="008F1CE8" w:rsidRPr="00C876BE" w:rsidRDefault="008F1CE8" w:rsidP="008F1CE8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14" w:type="dxa"/>
          </w:tcPr>
          <w:p w14:paraId="035E01C1" w14:textId="6212CB3D" w:rsidR="008F1CE8" w:rsidRPr="00C876BE" w:rsidRDefault="008F1CE8" w:rsidP="008F1CE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4875F04D" w14:textId="662BB22A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49,42</w:t>
            </w:r>
          </w:p>
        </w:tc>
        <w:tc>
          <w:tcPr>
            <w:tcW w:w="1280" w:type="dxa"/>
            <w:vAlign w:val="center"/>
          </w:tcPr>
          <w:p w14:paraId="6F9093BC" w14:textId="675D2BB9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920" w:type="dxa"/>
            <w:vAlign w:val="center"/>
          </w:tcPr>
          <w:p w14:paraId="1880845E" w14:textId="34F6490C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vAlign w:val="center"/>
          </w:tcPr>
          <w:p w14:paraId="1562C160" w14:textId="2CFE5B03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1021" w:type="dxa"/>
            <w:gridSpan w:val="2"/>
            <w:vAlign w:val="center"/>
          </w:tcPr>
          <w:p w14:paraId="08A12E56" w14:textId="4FE2059E" w:rsidR="008F1CE8" w:rsidRPr="00C876BE" w:rsidRDefault="008F1CE8" w:rsidP="008F1CE8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BD47F4" w:rsidRPr="00C876BE" w14:paraId="47E2F132" w14:textId="43D4B1CE" w:rsidTr="008F1CE8">
        <w:trPr>
          <w:trHeight w:val="45"/>
          <w:tblHeader/>
        </w:trPr>
        <w:tc>
          <w:tcPr>
            <w:tcW w:w="4075" w:type="dxa"/>
            <w:vAlign w:val="center"/>
          </w:tcPr>
          <w:p w14:paraId="780D22B7" w14:textId="55F51AE3" w:rsidR="00BD47F4" w:rsidRPr="00C876BE" w:rsidRDefault="00BD47F4" w:rsidP="00B722AC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1 полугодия </w:t>
            </w:r>
            <w:r w:rsidR="00B017BD" w:rsidRPr="00C876BE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</w:p>
        </w:tc>
        <w:tc>
          <w:tcPr>
            <w:tcW w:w="914" w:type="dxa"/>
            <w:vAlign w:val="center"/>
          </w:tcPr>
          <w:p w14:paraId="2AF9AC89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475CC688" w14:textId="0CE848F5" w:rsidR="00BD47F4" w:rsidRPr="00C876BE" w:rsidRDefault="008F1CE8" w:rsidP="00B92F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1280" w:type="dxa"/>
            <w:vAlign w:val="center"/>
          </w:tcPr>
          <w:p w14:paraId="4D39232D" w14:textId="28D6E47E" w:rsidR="00BD47F4" w:rsidRPr="00C876BE" w:rsidRDefault="008F1CE8" w:rsidP="00BC3A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49,42</w:t>
            </w:r>
          </w:p>
        </w:tc>
        <w:tc>
          <w:tcPr>
            <w:tcW w:w="920" w:type="dxa"/>
            <w:vAlign w:val="center"/>
          </w:tcPr>
          <w:p w14:paraId="24075209" w14:textId="54D53827" w:rsidR="00BD47F4" w:rsidRPr="00C876BE" w:rsidRDefault="008F1CE8" w:rsidP="00BF2AB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48,14</w:t>
            </w:r>
          </w:p>
        </w:tc>
        <w:tc>
          <w:tcPr>
            <w:tcW w:w="971" w:type="dxa"/>
            <w:vAlign w:val="center"/>
          </w:tcPr>
          <w:p w14:paraId="4DCEDBD3" w14:textId="6C754AC5" w:rsidR="00BD47F4" w:rsidRPr="00C876BE" w:rsidRDefault="008F1CE8" w:rsidP="00BF2AB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53,64</w:t>
            </w:r>
          </w:p>
        </w:tc>
        <w:tc>
          <w:tcPr>
            <w:tcW w:w="1021" w:type="dxa"/>
            <w:gridSpan w:val="2"/>
            <w:vAlign w:val="center"/>
          </w:tcPr>
          <w:p w14:paraId="51B604ED" w14:textId="352E4DB9" w:rsidR="00BD47F4" w:rsidRPr="00C876BE" w:rsidRDefault="008F1CE8" w:rsidP="00BF2AB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51,85</w:t>
            </w:r>
          </w:p>
        </w:tc>
      </w:tr>
      <w:tr w:rsidR="00BD47F4" w:rsidRPr="00C876BE" w14:paraId="7C4D276B" w14:textId="4EE7D0D0" w:rsidTr="008F1CE8">
        <w:trPr>
          <w:trHeight w:val="45"/>
          <w:tblHeader/>
        </w:trPr>
        <w:tc>
          <w:tcPr>
            <w:tcW w:w="4075" w:type="dxa"/>
            <w:vAlign w:val="center"/>
          </w:tcPr>
          <w:p w14:paraId="684BE168" w14:textId="37154777" w:rsidR="00BD47F4" w:rsidRPr="00C876BE" w:rsidRDefault="00BD47F4" w:rsidP="00B722AC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Тариф 2 полугодия </w:t>
            </w:r>
            <w:r w:rsidR="00B017BD" w:rsidRPr="00C876BE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 w:rsidRPr="00C876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14:paraId="42132F3E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75083CE7" w14:textId="2AE6D861" w:rsidR="00BD47F4" w:rsidRPr="00C876BE" w:rsidRDefault="008F1CE8" w:rsidP="00BC3AA3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1280" w:type="dxa"/>
            <w:vAlign w:val="center"/>
          </w:tcPr>
          <w:p w14:paraId="581572E3" w14:textId="465AFE8A" w:rsidR="00BD47F4" w:rsidRPr="00C876BE" w:rsidRDefault="008F1CE8" w:rsidP="00BF2AB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48,14</w:t>
            </w:r>
          </w:p>
        </w:tc>
        <w:tc>
          <w:tcPr>
            <w:tcW w:w="920" w:type="dxa"/>
            <w:vAlign w:val="center"/>
          </w:tcPr>
          <w:p w14:paraId="49E549CD" w14:textId="771BE181" w:rsidR="00BD47F4" w:rsidRPr="00C876BE" w:rsidRDefault="008F1CE8" w:rsidP="00BF2AB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53,64</w:t>
            </w:r>
          </w:p>
        </w:tc>
        <w:tc>
          <w:tcPr>
            <w:tcW w:w="971" w:type="dxa"/>
            <w:vAlign w:val="center"/>
          </w:tcPr>
          <w:p w14:paraId="473EC94F" w14:textId="232A7E98" w:rsidR="00BD47F4" w:rsidRPr="00C876BE" w:rsidRDefault="008F1CE8" w:rsidP="00BF2AB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51,85</w:t>
            </w:r>
          </w:p>
        </w:tc>
        <w:tc>
          <w:tcPr>
            <w:tcW w:w="1021" w:type="dxa"/>
            <w:gridSpan w:val="2"/>
            <w:vAlign w:val="center"/>
          </w:tcPr>
          <w:p w14:paraId="2E4297CD" w14:textId="7741755B" w:rsidR="00BD47F4" w:rsidRPr="00C876BE" w:rsidRDefault="008F1CE8" w:rsidP="00BF2AB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57,49</w:t>
            </w:r>
          </w:p>
        </w:tc>
      </w:tr>
    </w:tbl>
    <w:p w14:paraId="36EE2DEE" w14:textId="77777777" w:rsidR="00B722AC" w:rsidRPr="00C876BE" w:rsidRDefault="00B722AC" w:rsidP="00B72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A64D940" w14:textId="3EB5E845" w:rsidR="00B722AC" w:rsidRPr="00C876BE" w:rsidRDefault="00B722AC" w:rsidP="00B722AC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395EE1" w:rsidRPr="00C876BE">
        <w:rPr>
          <w:rFonts w:eastAsia="Calibri"/>
          <w:sz w:val="24"/>
          <w:szCs w:val="24"/>
        </w:rPr>
        <w:t xml:space="preserve">тарифов на питьевую воду (питьевое водоснабжение) для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Pr="00C876BE">
        <w:rPr>
          <w:rFonts w:eastAsia="Calibri"/>
          <w:sz w:val="24"/>
          <w:szCs w:val="24"/>
        </w:rPr>
        <w:t xml:space="preserve">» на территории </w:t>
      </w:r>
      <w:r w:rsidR="00927CF7" w:rsidRPr="00C876BE">
        <w:rPr>
          <w:rFonts w:eastAsia="Calibri"/>
          <w:sz w:val="24"/>
          <w:szCs w:val="24"/>
        </w:rPr>
        <w:t>Анненковского сельсовета Кузнецкого района Пензенской области</w:t>
      </w:r>
      <w:r w:rsidRPr="00C876BE">
        <w:rPr>
          <w:rFonts w:eastAsia="Calibri"/>
          <w:sz w:val="24"/>
          <w:szCs w:val="24"/>
        </w:rPr>
        <w:t xml:space="preserve"> Пензенской области 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058"/>
        <w:gridCol w:w="996"/>
        <w:gridCol w:w="851"/>
        <w:gridCol w:w="851"/>
        <w:gridCol w:w="850"/>
        <w:gridCol w:w="850"/>
      </w:tblGrid>
      <w:tr w:rsidR="00B017BD" w:rsidRPr="00C876BE" w14:paraId="21054458" w14:textId="29FED4D3" w:rsidTr="00F258D2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6BA1" w14:textId="77777777" w:rsidR="00B017BD" w:rsidRPr="00C876BE" w:rsidRDefault="00B017BD" w:rsidP="00B017BD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D13C" w14:textId="4CD67116" w:rsidR="00B017BD" w:rsidRPr="00C876BE" w:rsidRDefault="00B017BD" w:rsidP="00B017B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7CB29" w14:textId="4DCEFEF6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87A3" w14:textId="468DC09E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96F" w14:textId="30737532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A18" w14:textId="05A07A0B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BD47F4" w:rsidRPr="00C876BE" w14:paraId="69F56016" w14:textId="5B53C395" w:rsidTr="00F258D2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AC6C" w14:textId="09843747" w:rsidR="00BD47F4" w:rsidRPr="00C876BE" w:rsidRDefault="00BD47F4" w:rsidP="00B722AC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Базовый уровень операционных расходов</w:t>
            </w:r>
            <w:r w:rsidR="00A65ACE" w:rsidRPr="00C876BE">
              <w:rPr>
                <w:sz w:val="18"/>
                <w:szCs w:val="18"/>
              </w:rPr>
              <w:t xml:space="preserve">, тыс. </w:t>
            </w:r>
            <w:proofErr w:type="spellStart"/>
            <w:r w:rsidR="00A65ACE" w:rsidRPr="00C876BE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9DE0" w14:textId="6931291C" w:rsidR="00BD47F4" w:rsidRPr="00C876BE" w:rsidRDefault="008F1CE8" w:rsidP="00B722AC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1 966,53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70C5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F99B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A6E" w14:textId="32D3A15C" w:rsidR="00BD47F4" w:rsidRPr="00C876BE" w:rsidRDefault="00F258D2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54E" w14:textId="7BE223B4" w:rsidR="00BD47F4" w:rsidRPr="00C876BE" w:rsidRDefault="00F258D2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BD47F4" w:rsidRPr="00C876BE" w14:paraId="29509C88" w14:textId="3AD51393" w:rsidTr="00F258D2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0F5A" w14:textId="3A311ADF" w:rsidR="00BD47F4" w:rsidRPr="00C876BE" w:rsidRDefault="00BD47F4" w:rsidP="00B722AC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</w:t>
            </w:r>
            <w:r w:rsidR="00A65ACE" w:rsidRPr="00C876BE">
              <w:rPr>
                <w:sz w:val="18"/>
                <w:szCs w:val="18"/>
              </w:rPr>
              <w:t>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9DA0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EA39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A84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563" w14:textId="2D80B610" w:rsidR="00BD47F4" w:rsidRPr="00C876BE" w:rsidRDefault="00F258D2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7C2" w14:textId="3DD55F73" w:rsidR="00BD47F4" w:rsidRPr="00C876BE" w:rsidRDefault="00F258D2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</w:tr>
      <w:tr w:rsidR="00BD47F4" w:rsidRPr="00C876BE" w14:paraId="5A9358F6" w14:textId="4F0260A5" w:rsidTr="00F258D2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D830" w14:textId="2D1BF525" w:rsidR="00BD47F4" w:rsidRPr="00C876BE" w:rsidRDefault="00BD47F4" w:rsidP="00B722AC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Нормативный уровень прибыли</w:t>
            </w:r>
            <w:r w:rsidR="00A65ACE" w:rsidRPr="00C876BE">
              <w:rPr>
                <w:sz w:val="18"/>
                <w:szCs w:val="18"/>
              </w:rPr>
              <w:t>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678E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7C50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FF13" w14:textId="77777777" w:rsidR="00BD47F4" w:rsidRPr="00C876BE" w:rsidRDefault="00BD47F4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EF9" w14:textId="43A825E5" w:rsidR="00BD47F4" w:rsidRPr="00C876BE" w:rsidRDefault="00F258D2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8B9C" w14:textId="104F0CBB" w:rsidR="00BD47F4" w:rsidRPr="00C876BE" w:rsidRDefault="00F258D2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BD47F4" w:rsidRPr="00C876BE" w14:paraId="48597855" w14:textId="78F2A833" w:rsidTr="00F258D2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8C622" w14:textId="77777777" w:rsidR="00BD47F4" w:rsidRPr="00C876BE" w:rsidRDefault="00BD47F4" w:rsidP="00B722AC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6E65EE59" w14:textId="77777777" w:rsidR="00BD47F4" w:rsidRPr="00C876BE" w:rsidRDefault="00BD47F4" w:rsidP="00B722AC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75D107" w14:textId="491743A5" w:rsidR="00BD47F4" w:rsidRPr="00C876BE" w:rsidRDefault="008F1CE8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E0EDC1" w14:textId="0B1EE9FA" w:rsidR="00BD47F4" w:rsidRPr="00C876BE" w:rsidRDefault="008F1CE8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DFAC1" w14:textId="01DE0B2D" w:rsidR="00BD47F4" w:rsidRPr="00C876BE" w:rsidRDefault="008F1CE8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009DB0" w14:textId="45BB0EC2" w:rsidR="00BD47F4" w:rsidRPr="00C876BE" w:rsidRDefault="008F1CE8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2BA624" w14:textId="752C4E80" w:rsidR="00BD47F4" w:rsidRPr="00C876BE" w:rsidRDefault="008F1CE8" w:rsidP="00B722AC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</w:tr>
      <w:tr w:rsidR="00B92F73" w:rsidRPr="00C876BE" w14:paraId="231793C3" w14:textId="75915F0F" w:rsidTr="00F258D2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33E4" w14:textId="77777777" w:rsidR="00B92F73" w:rsidRPr="00C876BE" w:rsidRDefault="00B92F73" w:rsidP="00B92F73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4557198" w14:textId="77777777" w:rsidR="00B92F73" w:rsidRPr="00C876BE" w:rsidRDefault="00B92F73" w:rsidP="00B92F73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B14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7CF39DCC" w14:textId="7C62FC39" w:rsidR="00B92F73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28F98330" w14:textId="77777777" w:rsidR="00B92F73" w:rsidRPr="00C876BE" w:rsidRDefault="00B92F73" w:rsidP="00B92F73">
            <w:pPr>
              <w:jc w:val="center"/>
              <w:rPr>
                <w:sz w:val="18"/>
                <w:szCs w:val="18"/>
              </w:rPr>
            </w:pPr>
          </w:p>
          <w:p w14:paraId="072A8775" w14:textId="01D0BF62" w:rsidR="00B92F73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9CE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6C019475" w14:textId="6019B01E" w:rsidR="00B92F73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21147FBA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4096B666" w14:textId="0EC068E7" w:rsidR="001F0158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3D0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122E6C97" w14:textId="711F77B0" w:rsidR="00B92F73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25BF90E4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46B4D9E2" w14:textId="3A5D12AD" w:rsidR="001F0158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FEF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6372DAD2" w14:textId="0D2FBAD3" w:rsidR="00B92F73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6C53BB3F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45197FE8" w14:textId="2F6613FA" w:rsidR="001F0158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8E5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5A35D323" w14:textId="1F31E500" w:rsidR="00B92F73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6F2D7F88" w14:textId="77777777" w:rsidR="001F0158" w:rsidRPr="00C876BE" w:rsidRDefault="001F0158" w:rsidP="00B92F73">
            <w:pPr>
              <w:jc w:val="center"/>
              <w:rPr>
                <w:sz w:val="18"/>
                <w:szCs w:val="18"/>
              </w:rPr>
            </w:pPr>
          </w:p>
          <w:p w14:paraId="64F8B430" w14:textId="301DD23F" w:rsidR="001F0158" w:rsidRPr="00C876BE" w:rsidRDefault="008F1CE8" w:rsidP="00B92F73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5A8C5F74" w14:textId="77777777" w:rsidR="00B722AC" w:rsidRPr="00C876BE" w:rsidRDefault="00B722AC" w:rsidP="00B722A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5636C725" w14:textId="77777777" w:rsidR="00B722AC" w:rsidRPr="00C876BE" w:rsidRDefault="00B722AC" w:rsidP="00B722AC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722AC" w:rsidRPr="00C876BE" w14:paraId="4138E9D6" w14:textId="77777777" w:rsidTr="00B722AC">
        <w:tc>
          <w:tcPr>
            <w:tcW w:w="5529" w:type="dxa"/>
            <w:vMerge w:val="restart"/>
            <w:vAlign w:val="center"/>
          </w:tcPr>
          <w:p w14:paraId="0E82C6C3" w14:textId="77777777" w:rsidR="00B722AC" w:rsidRPr="00C876BE" w:rsidRDefault="00B722AC" w:rsidP="00B722AC">
            <w:pPr>
              <w:jc w:val="center"/>
            </w:pPr>
            <w:r w:rsidRPr="00C876BE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A0FE508" w14:textId="77777777" w:rsidR="00B722AC" w:rsidRPr="00C876BE" w:rsidRDefault="00B722AC" w:rsidP="00B722AC">
            <w:pPr>
              <w:jc w:val="center"/>
            </w:pPr>
            <w:r w:rsidRPr="00C876BE">
              <w:t>Ед. изм.</w:t>
            </w:r>
          </w:p>
        </w:tc>
        <w:tc>
          <w:tcPr>
            <w:tcW w:w="3118" w:type="dxa"/>
            <w:vAlign w:val="center"/>
          </w:tcPr>
          <w:p w14:paraId="5ED2349A" w14:textId="7DBF3A0E" w:rsidR="00B722AC" w:rsidRPr="00C876BE" w:rsidRDefault="00B722AC" w:rsidP="00F00FF9">
            <w:pPr>
              <w:jc w:val="center"/>
            </w:pPr>
            <w:r w:rsidRPr="00C876BE">
              <w:t>202</w:t>
            </w:r>
            <w:r w:rsidR="00B017BD" w:rsidRPr="00C876BE">
              <w:t>6</w:t>
            </w:r>
            <w:r w:rsidRPr="00C876BE">
              <w:t xml:space="preserve"> год</w:t>
            </w:r>
          </w:p>
        </w:tc>
      </w:tr>
      <w:tr w:rsidR="00B722AC" w:rsidRPr="00C876BE" w14:paraId="016D803F" w14:textId="77777777" w:rsidTr="00B722AC">
        <w:tc>
          <w:tcPr>
            <w:tcW w:w="5529" w:type="dxa"/>
            <w:vMerge/>
            <w:vAlign w:val="center"/>
          </w:tcPr>
          <w:p w14:paraId="3F6F942E" w14:textId="77777777" w:rsidR="00B722AC" w:rsidRPr="00C876BE" w:rsidRDefault="00B722AC" w:rsidP="00B722A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6946F98" w14:textId="77777777" w:rsidR="00B722AC" w:rsidRPr="00C876BE" w:rsidRDefault="00B722AC" w:rsidP="00B722AC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789ED9C" w14:textId="77777777" w:rsidR="00B722AC" w:rsidRPr="00C876BE" w:rsidRDefault="00B722AC" w:rsidP="00B722AC">
            <w:pPr>
              <w:jc w:val="center"/>
            </w:pPr>
            <w:r w:rsidRPr="00C876BE">
              <w:t>План Министерства</w:t>
            </w:r>
          </w:p>
        </w:tc>
      </w:tr>
      <w:tr w:rsidR="00B722AC" w:rsidRPr="00C876BE" w14:paraId="37DD3D27" w14:textId="77777777" w:rsidTr="00B722AC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0DDAD0D" w14:textId="2CD9E92F" w:rsidR="00B722AC" w:rsidRPr="00C876BE" w:rsidRDefault="00B722AC" w:rsidP="00B722AC">
            <w:pPr>
              <w:jc w:val="center"/>
            </w:pPr>
            <w:r w:rsidRPr="00C876BE">
              <w:t>Технологические затраты электрической энергии</w:t>
            </w:r>
            <w:r w:rsidR="001F0158" w:rsidRPr="00C876BE">
              <w:t>, потребляемой в технологическом процессе подготовки питьевой воды</w:t>
            </w:r>
          </w:p>
        </w:tc>
        <w:tc>
          <w:tcPr>
            <w:tcW w:w="1559" w:type="dxa"/>
            <w:vAlign w:val="center"/>
          </w:tcPr>
          <w:p w14:paraId="3344C675" w14:textId="77777777" w:rsidR="00B722AC" w:rsidRPr="00C876BE" w:rsidRDefault="00B722AC" w:rsidP="00B722AC">
            <w:pPr>
              <w:jc w:val="center"/>
            </w:pPr>
            <w:proofErr w:type="spellStart"/>
            <w:r w:rsidRPr="00C876BE">
              <w:t>тыс.кВт.ч</w:t>
            </w:r>
            <w:proofErr w:type="spellEnd"/>
            <w:r w:rsidRPr="00C876BE">
              <w:t>/год</w:t>
            </w:r>
          </w:p>
        </w:tc>
        <w:tc>
          <w:tcPr>
            <w:tcW w:w="3118" w:type="dxa"/>
            <w:vAlign w:val="center"/>
          </w:tcPr>
          <w:p w14:paraId="707E49AC" w14:textId="4D858273" w:rsidR="00B722AC" w:rsidRPr="00C876BE" w:rsidRDefault="008F1CE8" w:rsidP="00B722AC">
            <w:pPr>
              <w:jc w:val="center"/>
            </w:pPr>
            <w:r w:rsidRPr="00C876BE">
              <w:t>71,785</w:t>
            </w:r>
          </w:p>
        </w:tc>
      </w:tr>
      <w:tr w:rsidR="00B722AC" w:rsidRPr="00C876BE" w14:paraId="10DC0402" w14:textId="77777777" w:rsidTr="00B722AC">
        <w:tc>
          <w:tcPr>
            <w:tcW w:w="5529" w:type="dxa"/>
            <w:vMerge/>
            <w:vAlign w:val="center"/>
          </w:tcPr>
          <w:p w14:paraId="3D7FC9C6" w14:textId="77777777" w:rsidR="00B722AC" w:rsidRPr="00C876BE" w:rsidRDefault="00B722AC" w:rsidP="00B722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6C8B24" w14:textId="77777777" w:rsidR="00B722AC" w:rsidRPr="00C876BE" w:rsidRDefault="00B722AC" w:rsidP="00B722AC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6122D897" w14:textId="7A1F372C" w:rsidR="00B722AC" w:rsidRPr="00C876BE" w:rsidRDefault="008F1CE8" w:rsidP="00B722AC">
            <w:pPr>
              <w:jc w:val="center"/>
            </w:pPr>
            <w:r w:rsidRPr="00C876BE">
              <w:t>0,93</w:t>
            </w:r>
          </w:p>
        </w:tc>
      </w:tr>
      <w:tr w:rsidR="001F0158" w:rsidRPr="00C876BE" w14:paraId="348E5FFC" w14:textId="77777777" w:rsidTr="00B722AC">
        <w:tc>
          <w:tcPr>
            <w:tcW w:w="5529" w:type="dxa"/>
            <w:vAlign w:val="center"/>
          </w:tcPr>
          <w:p w14:paraId="4C89125D" w14:textId="3B76AFB0" w:rsidR="001F0158" w:rsidRPr="00C876BE" w:rsidRDefault="001F0158" w:rsidP="00B722AC">
            <w:pPr>
              <w:jc w:val="center"/>
            </w:pPr>
            <w:r w:rsidRPr="00C876BE">
              <w:t>Технологические затраты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1559" w:type="dxa"/>
            <w:vAlign w:val="center"/>
          </w:tcPr>
          <w:p w14:paraId="4192508D" w14:textId="34D6BB8A" w:rsidR="001F0158" w:rsidRPr="00C876BE" w:rsidRDefault="00106683" w:rsidP="00B722AC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2529181A" w14:textId="4F4FDC16" w:rsidR="001F0158" w:rsidRPr="00C876BE" w:rsidRDefault="008F1CE8" w:rsidP="00B722AC">
            <w:pPr>
              <w:jc w:val="center"/>
            </w:pPr>
            <w:r w:rsidRPr="00C876BE">
              <w:t>-</w:t>
            </w:r>
          </w:p>
        </w:tc>
      </w:tr>
      <w:tr w:rsidR="00B722AC" w:rsidRPr="00C876BE" w14:paraId="3CED6642" w14:textId="77777777" w:rsidTr="00B722AC">
        <w:trPr>
          <w:trHeight w:val="189"/>
        </w:trPr>
        <w:tc>
          <w:tcPr>
            <w:tcW w:w="5529" w:type="dxa"/>
            <w:vMerge w:val="restart"/>
          </w:tcPr>
          <w:p w14:paraId="63926A76" w14:textId="77777777" w:rsidR="00B722AC" w:rsidRPr="00C876BE" w:rsidRDefault="00B722AC" w:rsidP="00B722AC">
            <w:pPr>
              <w:jc w:val="center"/>
            </w:pPr>
            <w:r w:rsidRPr="00C876BE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30B1161" w14:textId="77777777" w:rsidR="00B722AC" w:rsidRPr="00C876BE" w:rsidRDefault="00B722AC" w:rsidP="00B722AC">
            <w:pPr>
              <w:jc w:val="center"/>
            </w:pPr>
            <w:r w:rsidRPr="00C876BE">
              <w:t>кг/год</w:t>
            </w:r>
          </w:p>
        </w:tc>
        <w:tc>
          <w:tcPr>
            <w:tcW w:w="3118" w:type="dxa"/>
          </w:tcPr>
          <w:p w14:paraId="5AA667EA" w14:textId="77777777" w:rsidR="00B722AC" w:rsidRPr="00C876BE" w:rsidRDefault="00B722AC" w:rsidP="00B722AC">
            <w:pPr>
              <w:jc w:val="center"/>
            </w:pPr>
            <w:r w:rsidRPr="00C876BE">
              <w:t>-</w:t>
            </w:r>
          </w:p>
        </w:tc>
      </w:tr>
      <w:tr w:rsidR="00B722AC" w:rsidRPr="00C876BE" w14:paraId="7B60FFC9" w14:textId="77777777" w:rsidTr="00B722AC">
        <w:tc>
          <w:tcPr>
            <w:tcW w:w="5529" w:type="dxa"/>
            <w:vMerge/>
          </w:tcPr>
          <w:p w14:paraId="7A78D22E" w14:textId="77777777" w:rsidR="00B722AC" w:rsidRPr="00C876BE" w:rsidRDefault="00B722AC" w:rsidP="00B722AC">
            <w:pPr>
              <w:jc w:val="center"/>
            </w:pPr>
          </w:p>
        </w:tc>
        <w:tc>
          <w:tcPr>
            <w:tcW w:w="1559" w:type="dxa"/>
          </w:tcPr>
          <w:p w14:paraId="0824379C" w14:textId="77777777" w:rsidR="00B722AC" w:rsidRPr="00C876BE" w:rsidRDefault="00B722AC" w:rsidP="00B722AC">
            <w:pPr>
              <w:jc w:val="center"/>
            </w:pPr>
            <w:r w:rsidRPr="00C876BE">
              <w:t>г/куб.м (мг/л)</w:t>
            </w:r>
          </w:p>
        </w:tc>
        <w:tc>
          <w:tcPr>
            <w:tcW w:w="3118" w:type="dxa"/>
          </w:tcPr>
          <w:p w14:paraId="707609C0" w14:textId="77777777" w:rsidR="00B722AC" w:rsidRPr="00C876BE" w:rsidRDefault="00B722AC" w:rsidP="00B722AC">
            <w:pPr>
              <w:jc w:val="center"/>
            </w:pPr>
            <w:r w:rsidRPr="00C876BE">
              <w:t>-</w:t>
            </w:r>
          </w:p>
        </w:tc>
      </w:tr>
    </w:tbl>
    <w:p w14:paraId="5341B7BB" w14:textId="7990073E" w:rsidR="00B722AC" w:rsidRPr="00C876BE" w:rsidRDefault="00B722AC" w:rsidP="00B722A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>Норматив</w:t>
      </w:r>
      <w:r w:rsidR="0028105B" w:rsidRPr="00C876BE">
        <w:t>ы</w:t>
      </w:r>
      <w:r w:rsidRPr="00C876BE">
        <w:t xml:space="preserve"> потерь питьевой воды не установлен</w:t>
      </w:r>
      <w:r w:rsidR="0028105B" w:rsidRPr="00C876BE">
        <w:t>ы</w:t>
      </w:r>
      <w:r w:rsidRPr="00C876BE">
        <w:t xml:space="preserve">. </w:t>
      </w:r>
    </w:p>
    <w:p w14:paraId="2736B377" w14:textId="24CF381F" w:rsidR="00B017BD" w:rsidRPr="00C876BE" w:rsidRDefault="00B017BD" w:rsidP="00B722A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bookmarkStart w:id="10" w:name="_Hlk214989000"/>
      <w:r w:rsidRPr="00C876BE"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</w:t>
      </w:r>
      <w:r w:rsidR="004B18B4" w:rsidRPr="00C876BE">
        <w:t xml:space="preserve">цен (тарифов) </w:t>
      </w:r>
      <w:r w:rsidRPr="00C876BE">
        <w:t>в отношении МУП «</w:t>
      </w:r>
      <w:r w:rsidR="008A552A" w:rsidRPr="00C876BE">
        <w:t>Коммунальщик</w:t>
      </w:r>
      <w:r w:rsidRPr="00C876BE">
        <w:t>» введено впервые 08.08.2025.</w:t>
      </w:r>
    </w:p>
    <w:p w14:paraId="375A4939" w14:textId="77777777" w:rsidR="00415B19" w:rsidRPr="00C876BE" w:rsidRDefault="00415B19" w:rsidP="00B722A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1B326890" w14:textId="21A0F817" w:rsidR="00B722AC" w:rsidRPr="00C876BE" w:rsidRDefault="00B722AC" w:rsidP="00B722A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6396"/>
        <w:gridCol w:w="1405"/>
        <w:gridCol w:w="1895"/>
      </w:tblGrid>
      <w:tr w:rsidR="00B017BD" w:rsidRPr="00C876BE" w14:paraId="75FDE6FB" w14:textId="77777777" w:rsidTr="00B017BD">
        <w:trPr>
          <w:trHeight w:val="20"/>
          <w:tblHeader/>
        </w:trPr>
        <w:tc>
          <w:tcPr>
            <w:tcW w:w="348" w:type="pct"/>
            <w:noWrap/>
            <w:vAlign w:val="center"/>
            <w:hideMark/>
          </w:tcPr>
          <w:bookmarkEnd w:id="10"/>
          <w:p w14:paraId="77E217CD" w14:textId="77777777" w:rsidR="00B017BD" w:rsidRPr="00C876BE" w:rsidRDefault="00B017BD" w:rsidP="00B722AC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3069" w:type="pct"/>
            <w:noWrap/>
            <w:vAlign w:val="center"/>
            <w:hideMark/>
          </w:tcPr>
          <w:p w14:paraId="37B81C38" w14:textId="77777777" w:rsidR="00B017BD" w:rsidRPr="00C876BE" w:rsidRDefault="00B017BD" w:rsidP="00B722AC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674" w:type="pct"/>
            <w:vAlign w:val="center"/>
            <w:hideMark/>
          </w:tcPr>
          <w:p w14:paraId="2D1F56DA" w14:textId="77777777" w:rsidR="00B017BD" w:rsidRPr="00C876BE" w:rsidRDefault="00B017BD" w:rsidP="00B722AC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909" w:type="pct"/>
            <w:vAlign w:val="center"/>
            <w:hideMark/>
          </w:tcPr>
          <w:p w14:paraId="2653C01D" w14:textId="47F56326" w:rsidR="00B017BD" w:rsidRPr="00C876BE" w:rsidRDefault="00B017BD" w:rsidP="001F0158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План 2026-2030  гг. (по каждому году)</w:t>
            </w:r>
          </w:p>
        </w:tc>
      </w:tr>
      <w:tr w:rsidR="00B017BD" w:rsidRPr="00C876BE" w14:paraId="59541865" w14:textId="3D1B4A8F" w:rsidTr="00B017BD">
        <w:trPr>
          <w:gridAfter w:val="2"/>
          <w:wAfter w:w="1583" w:type="pct"/>
          <w:trHeight w:val="194"/>
        </w:trPr>
        <w:tc>
          <w:tcPr>
            <w:tcW w:w="348" w:type="pct"/>
            <w:hideMark/>
          </w:tcPr>
          <w:p w14:paraId="28933235" w14:textId="77777777" w:rsidR="00B017BD" w:rsidRPr="00C876BE" w:rsidRDefault="00B017BD" w:rsidP="00B722AC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lastRenderedPageBreak/>
              <w:t>1.</w:t>
            </w:r>
          </w:p>
        </w:tc>
        <w:tc>
          <w:tcPr>
            <w:tcW w:w="3069" w:type="pct"/>
          </w:tcPr>
          <w:p w14:paraId="5B0822BE" w14:textId="77777777" w:rsidR="00B017BD" w:rsidRPr="00C876BE" w:rsidRDefault="00B017BD" w:rsidP="00B722AC">
            <w:pPr>
              <w:rPr>
                <w:b/>
                <w:bCs/>
              </w:rPr>
            </w:pPr>
          </w:p>
        </w:tc>
      </w:tr>
      <w:tr w:rsidR="00B017BD" w:rsidRPr="00C876BE" w14:paraId="49A241FD" w14:textId="77777777" w:rsidTr="00B017BD">
        <w:trPr>
          <w:trHeight w:val="20"/>
        </w:trPr>
        <w:tc>
          <w:tcPr>
            <w:tcW w:w="348" w:type="pct"/>
          </w:tcPr>
          <w:p w14:paraId="0A38C2C5" w14:textId="77777777" w:rsidR="00B017BD" w:rsidRPr="00C876BE" w:rsidRDefault="00B017BD" w:rsidP="00B722AC">
            <w:pPr>
              <w:jc w:val="right"/>
              <w:rPr>
                <w:b/>
              </w:rPr>
            </w:pPr>
            <w:r w:rsidRPr="00C876BE">
              <w:rPr>
                <w:b/>
              </w:rPr>
              <w:t>1.</w:t>
            </w:r>
          </w:p>
        </w:tc>
        <w:tc>
          <w:tcPr>
            <w:tcW w:w="3069" w:type="pct"/>
          </w:tcPr>
          <w:p w14:paraId="3E94BE82" w14:textId="77777777" w:rsidR="00B017BD" w:rsidRPr="00C876BE" w:rsidRDefault="00B017BD" w:rsidP="00B722AC">
            <w:pPr>
              <w:rPr>
                <w:b/>
              </w:rPr>
            </w:pPr>
            <w:r w:rsidRPr="00C876BE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74" w:type="pct"/>
            <w:vAlign w:val="center"/>
          </w:tcPr>
          <w:p w14:paraId="6B5D4AE1" w14:textId="77777777" w:rsidR="00B017BD" w:rsidRPr="00C876BE" w:rsidRDefault="00B017BD" w:rsidP="00B722AC">
            <w:pPr>
              <w:ind w:left="-109"/>
              <w:jc w:val="center"/>
            </w:pPr>
          </w:p>
        </w:tc>
        <w:tc>
          <w:tcPr>
            <w:tcW w:w="909" w:type="pct"/>
            <w:shd w:val="clear" w:color="000000" w:fill="FFFFFF"/>
            <w:noWrap/>
            <w:vAlign w:val="bottom"/>
          </w:tcPr>
          <w:p w14:paraId="750E88C7" w14:textId="6229C836" w:rsidR="00B017BD" w:rsidRPr="00C876BE" w:rsidRDefault="00B017BD" w:rsidP="00B722AC">
            <w:pPr>
              <w:jc w:val="center"/>
            </w:pPr>
          </w:p>
        </w:tc>
      </w:tr>
      <w:tr w:rsidR="00B017BD" w:rsidRPr="00C876BE" w14:paraId="35B9ACD1" w14:textId="77777777" w:rsidTr="00B017BD">
        <w:trPr>
          <w:trHeight w:val="20"/>
        </w:trPr>
        <w:tc>
          <w:tcPr>
            <w:tcW w:w="348" w:type="pct"/>
            <w:hideMark/>
          </w:tcPr>
          <w:p w14:paraId="70CA5EF3" w14:textId="77777777" w:rsidR="00B017BD" w:rsidRPr="00C876BE" w:rsidRDefault="00B017BD" w:rsidP="00B722AC">
            <w:pPr>
              <w:jc w:val="right"/>
            </w:pPr>
            <w:r w:rsidRPr="00C876BE">
              <w:t>1.1.</w:t>
            </w:r>
          </w:p>
        </w:tc>
        <w:tc>
          <w:tcPr>
            <w:tcW w:w="3069" w:type="pct"/>
            <w:hideMark/>
          </w:tcPr>
          <w:p w14:paraId="1EA97A87" w14:textId="77777777" w:rsidR="00B017BD" w:rsidRPr="00C876BE" w:rsidRDefault="00B017BD" w:rsidP="00B722AC">
            <w:r w:rsidRPr="00C876BE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74" w:type="pct"/>
            <w:vAlign w:val="center"/>
            <w:hideMark/>
          </w:tcPr>
          <w:p w14:paraId="2746E168" w14:textId="77777777" w:rsidR="00B017BD" w:rsidRPr="00C876BE" w:rsidRDefault="00B017BD" w:rsidP="00B722AC">
            <w:pPr>
              <w:ind w:left="-109"/>
              <w:jc w:val="center"/>
            </w:pPr>
            <w:r w:rsidRPr="00C876BE">
              <w:t>ед./км</w:t>
            </w:r>
          </w:p>
        </w:tc>
        <w:tc>
          <w:tcPr>
            <w:tcW w:w="909" w:type="pct"/>
            <w:shd w:val="clear" w:color="000000" w:fill="FFFFFF"/>
            <w:noWrap/>
            <w:vAlign w:val="center"/>
            <w:hideMark/>
          </w:tcPr>
          <w:p w14:paraId="65422606" w14:textId="51A47FD3" w:rsidR="00B017BD" w:rsidRPr="00C876BE" w:rsidRDefault="00B017BD" w:rsidP="00B722AC">
            <w:pPr>
              <w:jc w:val="center"/>
            </w:pPr>
            <w:r w:rsidRPr="00C876BE">
              <w:t>0,</w:t>
            </w:r>
            <w:r w:rsidR="008F1CE8" w:rsidRPr="00C876BE">
              <w:t>0</w:t>
            </w:r>
            <w:r w:rsidRPr="00C876BE">
              <w:t>9</w:t>
            </w:r>
          </w:p>
        </w:tc>
      </w:tr>
      <w:tr w:rsidR="00B017BD" w:rsidRPr="00C876BE" w14:paraId="6F64AD08" w14:textId="7EBEB59E" w:rsidTr="00B017BD">
        <w:trPr>
          <w:trHeight w:val="20"/>
        </w:trPr>
        <w:tc>
          <w:tcPr>
            <w:tcW w:w="348" w:type="pct"/>
            <w:vAlign w:val="bottom"/>
            <w:hideMark/>
          </w:tcPr>
          <w:p w14:paraId="2F279256" w14:textId="77777777" w:rsidR="00B017BD" w:rsidRPr="00C876BE" w:rsidRDefault="00B017BD" w:rsidP="00B722AC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2.</w:t>
            </w:r>
          </w:p>
        </w:tc>
        <w:tc>
          <w:tcPr>
            <w:tcW w:w="3069" w:type="pct"/>
          </w:tcPr>
          <w:p w14:paraId="1C25C0DD" w14:textId="6B50164B" w:rsidR="00B017BD" w:rsidRPr="00C876BE" w:rsidRDefault="00B017BD" w:rsidP="00B722AC">
            <w:pPr>
              <w:ind w:left="-109"/>
              <w:rPr>
                <w:b/>
                <w:bCs/>
              </w:rPr>
            </w:pPr>
            <w:r w:rsidRPr="00C876BE">
              <w:rPr>
                <w:b/>
                <w:bCs/>
              </w:rPr>
              <w:t>Качество питьевой воды</w:t>
            </w:r>
          </w:p>
        </w:tc>
        <w:tc>
          <w:tcPr>
            <w:tcW w:w="1583" w:type="pct"/>
            <w:gridSpan w:val="2"/>
          </w:tcPr>
          <w:p w14:paraId="754A64DB" w14:textId="77777777" w:rsidR="00B017BD" w:rsidRPr="00C876BE" w:rsidRDefault="00B017BD" w:rsidP="00B017BD">
            <w:pPr>
              <w:rPr>
                <w:b/>
                <w:bCs/>
              </w:rPr>
            </w:pPr>
          </w:p>
        </w:tc>
      </w:tr>
      <w:tr w:rsidR="00B017BD" w:rsidRPr="00C876BE" w14:paraId="3E533A4D" w14:textId="77777777" w:rsidTr="00B017BD">
        <w:trPr>
          <w:trHeight w:val="1323"/>
        </w:trPr>
        <w:tc>
          <w:tcPr>
            <w:tcW w:w="348" w:type="pct"/>
            <w:hideMark/>
          </w:tcPr>
          <w:p w14:paraId="044F0871" w14:textId="77777777" w:rsidR="00B017BD" w:rsidRPr="00C876BE" w:rsidRDefault="00B017BD" w:rsidP="00B722AC">
            <w:pPr>
              <w:jc w:val="right"/>
            </w:pPr>
            <w:r w:rsidRPr="00C876BE">
              <w:t>2.1.</w:t>
            </w:r>
          </w:p>
        </w:tc>
        <w:tc>
          <w:tcPr>
            <w:tcW w:w="3069" w:type="pct"/>
            <w:vAlign w:val="bottom"/>
            <w:hideMark/>
          </w:tcPr>
          <w:p w14:paraId="67038654" w14:textId="77777777" w:rsidR="00B017BD" w:rsidRPr="00C876BE" w:rsidRDefault="00B017BD" w:rsidP="00B722AC">
            <w:r w:rsidRPr="00C876BE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74" w:type="pct"/>
            <w:noWrap/>
            <w:vAlign w:val="center"/>
            <w:hideMark/>
          </w:tcPr>
          <w:p w14:paraId="3B5236EE" w14:textId="77777777" w:rsidR="00B017BD" w:rsidRPr="00C876BE" w:rsidRDefault="00B017BD" w:rsidP="00B722AC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909" w:type="pct"/>
            <w:noWrap/>
            <w:vAlign w:val="center"/>
            <w:hideMark/>
          </w:tcPr>
          <w:p w14:paraId="5C121F9A" w14:textId="0C58129D" w:rsidR="00B017BD" w:rsidRPr="00C876BE" w:rsidRDefault="00B017BD" w:rsidP="00B722AC">
            <w:pPr>
              <w:jc w:val="center"/>
            </w:pPr>
            <w:r w:rsidRPr="00C876BE">
              <w:t>0</w:t>
            </w:r>
          </w:p>
        </w:tc>
      </w:tr>
      <w:tr w:rsidR="00B017BD" w:rsidRPr="00C876BE" w14:paraId="347D0B3C" w14:textId="77777777" w:rsidTr="00B017BD">
        <w:trPr>
          <w:trHeight w:val="20"/>
        </w:trPr>
        <w:tc>
          <w:tcPr>
            <w:tcW w:w="348" w:type="pct"/>
            <w:hideMark/>
          </w:tcPr>
          <w:p w14:paraId="19F07045" w14:textId="77777777" w:rsidR="00B017BD" w:rsidRPr="00C876BE" w:rsidRDefault="00B017BD" w:rsidP="00B722AC">
            <w:pPr>
              <w:jc w:val="right"/>
            </w:pPr>
            <w:r w:rsidRPr="00C876BE">
              <w:t>2.2.</w:t>
            </w:r>
          </w:p>
        </w:tc>
        <w:tc>
          <w:tcPr>
            <w:tcW w:w="3069" w:type="pct"/>
            <w:vAlign w:val="bottom"/>
            <w:hideMark/>
          </w:tcPr>
          <w:p w14:paraId="380FC7CE" w14:textId="77777777" w:rsidR="00B017BD" w:rsidRPr="00C876BE" w:rsidRDefault="00B017BD" w:rsidP="00B722AC">
            <w:r w:rsidRPr="00C876BE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74" w:type="pct"/>
            <w:noWrap/>
            <w:vAlign w:val="center"/>
            <w:hideMark/>
          </w:tcPr>
          <w:p w14:paraId="6D4E6F7D" w14:textId="77777777" w:rsidR="00B017BD" w:rsidRPr="00C876BE" w:rsidRDefault="00B017BD" w:rsidP="00B722AC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909" w:type="pct"/>
            <w:noWrap/>
            <w:vAlign w:val="center"/>
            <w:hideMark/>
          </w:tcPr>
          <w:p w14:paraId="7517FE20" w14:textId="7D301D6E" w:rsidR="00B017BD" w:rsidRPr="00C876BE" w:rsidRDefault="00B017BD" w:rsidP="00B722AC">
            <w:pPr>
              <w:jc w:val="center"/>
            </w:pPr>
            <w:r w:rsidRPr="00C876BE">
              <w:t>0</w:t>
            </w:r>
          </w:p>
        </w:tc>
      </w:tr>
      <w:tr w:rsidR="00B017BD" w:rsidRPr="00C876BE" w14:paraId="00530CCB" w14:textId="57A72331" w:rsidTr="00B017BD">
        <w:trPr>
          <w:gridAfter w:val="2"/>
          <w:wAfter w:w="1583" w:type="pct"/>
          <w:trHeight w:val="20"/>
        </w:trPr>
        <w:tc>
          <w:tcPr>
            <w:tcW w:w="348" w:type="pct"/>
            <w:vAlign w:val="bottom"/>
            <w:hideMark/>
          </w:tcPr>
          <w:p w14:paraId="3C24CF25" w14:textId="77777777" w:rsidR="00B017BD" w:rsidRPr="00C876BE" w:rsidRDefault="00B017BD" w:rsidP="00B722AC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3069" w:type="pct"/>
          </w:tcPr>
          <w:p w14:paraId="04D64291" w14:textId="212B2226" w:rsidR="00B017BD" w:rsidRPr="00C876BE" w:rsidRDefault="00B017BD" w:rsidP="00B722AC">
            <w:pPr>
              <w:ind w:left="-109"/>
              <w:rPr>
                <w:b/>
                <w:bCs/>
              </w:rPr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</w:tr>
      <w:tr w:rsidR="00B017BD" w:rsidRPr="00C876BE" w14:paraId="099698BC" w14:textId="77777777" w:rsidTr="00B017BD">
        <w:trPr>
          <w:trHeight w:val="20"/>
        </w:trPr>
        <w:tc>
          <w:tcPr>
            <w:tcW w:w="348" w:type="pct"/>
            <w:hideMark/>
          </w:tcPr>
          <w:p w14:paraId="0D1E7096" w14:textId="77777777" w:rsidR="00B017BD" w:rsidRPr="00C876BE" w:rsidRDefault="00B017BD" w:rsidP="00B722AC">
            <w:pPr>
              <w:jc w:val="right"/>
            </w:pPr>
            <w:r w:rsidRPr="00C876BE">
              <w:t>3.1.</w:t>
            </w:r>
          </w:p>
        </w:tc>
        <w:tc>
          <w:tcPr>
            <w:tcW w:w="3069" w:type="pct"/>
            <w:hideMark/>
          </w:tcPr>
          <w:p w14:paraId="63D1DDBE" w14:textId="77777777" w:rsidR="00B017BD" w:rsidRPr="00C876BE" w:rsidRDefault="00B017BD" w:rsidP="00B722AC">
            <w:r w:rsidRPr="00C876BE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74" w:type="pct"/>
            <w:noWrap/>
            <w:vAlign w:val="center"/>
            <w:hideMark/>
          </w:tcPr>
          <w:p w14:paraId="6F38EAA7" w14:textId="77777777" w:rsidR="00B017BD" w:rsidRPr="00C876BE" w:rsidRDefault="00B017BD" w:rsidP="00B722AC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909" w:type="pct"/>
            <w:noWrap/>
            <w:vAlign w:val="center"/>
            <w:hideMark/>
          </w:tcPr>
          <w:p w14:paraId="758EFD41" w14:textId="3131873E" w:rsidR="00B017BD" w:rsidRPr="00C876BE" w:rsidRDefault="008F1CE8" w:rsidP="00B722AC">
            <w:pPr>
              <w:jc w:val="center"/>
            </w:pPr>
            <w:r w:rsidRPr="00C876BE">
              <w:t>16,34</w:t>
            </w:r>
          </w:p>
        </w:tc>
      </w:tr>
      <w:tr w:rsidR="00B017BD" w:rsidRPr="00C876BE" w14:paraId="6B19CCE6" w14:textId="77777777" w:rsidTr="00B017BD">
        <w:trPr>
          <w:trHeight w:val="20"/>
        </w:trPr>
        <w:tc>
          <w:tcPr>
            <w:tcW w:w="348" w:type="pct"/>
            <w:hideMark/>
          </w:tcPr>
          <w:p w14:paraId="716E09FC" w14:textId="77777777" w:rsidR="00B017BD" w:rsidRPr="00C876BE" w:rsidRDefault="00B017BD" w:rsidP="00B722AC">
            <w:pPr>
              <w:jc w:val="right"/>
            </w:pPr>
            <w:r w:rsidRPr="00C876BE">
              <w:t>3.2.</w:t>
            </w:r>
          </w:p>
        </w:tc>
        <w:tc>
          <w:tcPr>
            <w:tcW w:w="3069" w:type="pct"/>
            <w:hideMark/>
          </w:tcPr>
          <w:p w14:paraId="2581F066" w14:textId="77777777" w:rsidR="00B017BD" w:rsidRPr="00C876BE" w:rsidRDefault="00B017BD" w:rsidP="00B722AC">
            <w:r w:rsidRPr="00C876BE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74" w:type="pct"/>
            <w:noWrap/>
            <w:vAlign w:val="center"/>
            <w:hideMark/>
          </w:tcPr>
          <w:p w14:paraId="0B78693C" w14:textId="77777777" w:rsidR="00B017BD" w:rsidRPr="00C876BE" w:rsidRDefault="00B017BD" w:rsidP="00B722AC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909" w:type="pct"/>
            <w:noWrap/>
            <w:vAlign w:val="center"/>
            <w:hideMark/>
          </w:tcPr>
          <w:p w14:paraId="2569E8EF" w14:textId="6D1ADE05" w:rsidR="00B017BD" w:rsidRPr="00C876BE" w:rsidRDefault="008F1CE8" w:rsidP="00B722AC">
            <w:pPr>
              <w:jc w:val="center"/>
            </w:pPr>
            <w:r w:rsidRPr="00C876BE">
              <w:t>0,93</w:t>
            </w:r>
          </w:p>
        </w:tc>
      </w:tr>
      <w:tr w:rsidR="00B017BD" w:rsidRPr="00C876BE" w14:paraId="7DE39FEB" w14:textId="77777777" w:rsidTr="00B017BD">
        <w:trPr>
          <w:trHeight w:val="20"/>
        </w:trPr>
        <w:tc>
          <w:tcPr>
            <w:tcW w:w="348" w:type="pct"/>
            <w:hideMark/>
          </w:tcPr>
          <w:p w14:paraId="57D6769C" w14:textId="77777777" w:rsidR="00B017BD" w:rsidRPr="00C876BE" w:rsidRDefault="00B017BD" w:rsidP="00B722AC">
            <w:pPr>
              <w:jc w:val="right"/>
            </w:pPr>
            <w:r w:rsidRPr="00C876BE">
              <w:t>3.3.</w:t>
            </w:r>
          </w:p>
        </w:tc>
        <w:tc>
          <w:tcPr>
            <w:tcW w:w="3069" w:type="pct"/>
            <w:hideMark/>
          </w:tcPr>
          <w:p w14:paraId="59911D9B" w14:textId="77777777" w:rsidR="00B017BD" w:rsidRPr="00C876BE" w:rsidRDefault="00B017BD" w:rsidP="00B722AC">
            <w:r w:rsidRPr="00C876BE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74" w:type="pct"/>
            <w:noWrap/>
            <w:vAlign w:val="center"/>
            <w:hideMark/>
          </w:tcPr>
          <w:p w14:paraId="29675BF3" w14:textId="77777777" w:rsidR="00B017BD" w:rsidRPr="00C876BE" w:rsidRDefault="00B017BD" w:rsidP="00B722AC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909" w:type="pct"/>
            <w:noWrap/>
            <w:vAlign w:val="center"/>
            <w:hideMark/>
          </w:tcPr>
          <w:p w14:paraId="7D3F3BBC" w14:textId="1B1D647B" w:rsidR="00B017BD" w:rsidRPr="00C876BE" w:rsidRDefault="008F1CE8" w:rsidP="00B722AC">
            <w:pPr>
              <w:jc w:val="center"/>
            </w:pPr>
            <w:r w:rsidRPr="00C876BE">
              <w:t>-</w:t>
            </w:r>
          </w:p>
        </w:tc>
      </w:tr>
    </w:tbl>
    <w:p w14:paraId="26174BBE" w14:textId="764197CB" w:rsidR="00B722AC" w:rsidRPr="00C876BE" w:rsidRDefault="00B722AC" w:rsidP="00B722A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C876BE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bCs/>
          <w:iCs/>
          <w:sz w:val="24"/>
          <w:szCs w:val="24"/>
        </w:rPr>
        <w:t xml:space="preserve">на </w:t>
      </w:r>
      <w:r w:rsidR="00E75A85" w:rsidRPr="00C876BE">
        <w:rPr>
          <w:bCs/>
          <w:iCs/>
          <w:sz w:val="24"/>
          <w:szCs w:val="24"/>
        </w:rPr>
        <w:t>2026-2030</w:t>
      </w:r>
      <w:r w:rsidRPr="00C876BE">
        <w:rPr>
          <w:bCs/>
          <w:iCs/>
          <w:sz w:val="24"/>
          <w:szCs w:val="24"/>
        </w:rPr>
        <w:t xml:space="preserve"> гг.</w:t>
      </w:r>
    </w:p>
    <w:p w14:paraId="66C174B7" w14:textId="28D82456" w:rsidR="00B722AC" w:rsidRPr="00C876BE" w:rsidRDefault="00B722AC" w:rsidP="00B722AC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Pr="00C876BE">
        <w:rPr>
          <w:rFonts w:eastAsia="Calibri"/>
          <w:sz w:val="24"/>
          <w:szCs w:val="24"/>
        </w:rPr>
        <w:t xml:space="preserve">» на территории </w:t>
      </w:r>
      <w:r w:rsidR="00927CF7" w:rsidRPr="00C876BE">
        <w:rPr>
          <w:rFonts w:eastAsia="Calibri"/>
          <w:sz w:val="24"/>
          <w:szCs w:val="24"/>
        </w:rPr>
        <w:t>Анненковского сельсовета Кузнецкого района Пензенской области</w:t>
      </w:r>
      <w:r w:rsidRPr="00C876BE">
        <w:rPr>
          <w:rFonts w:eastAsia="Calibri"/>
          <w:sz w:val="24"/>
          <w:szCs w:val="24"/>
        </w:rPr>
        <w:t xml:space="preserve"> Пензенской области</w:t>
      </w:r>
      <w:r w:rsidRPr="00C876BE">
        <w:rPr>
          <w:sz w:val="24"/>
          <w:szCs w:val="24"/>
        </w:rPr>
        <w:t xml:space="preserve"> на 20</w:t>
      </w:r>
      <w:r w:rsidR="00B017BD" w:rsidRPr="00C876BE">
        <w:rPr>
          <w:sz w:val="24"/>
          <w:szCs w:val="24"/>
        </w:rPr>
        <w:t>26</w:t>
      </w:r>
      <w:r w:rsidRPr="00C876BE">
        <w:rPr>
          <w:sz w:val="24"/>
          <w:szCs w:val="24"/>
        </w:rPr>
        <w:t>–20</w:t>
      </w:r>
      <w:r w:rsidR="00B017BD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795"/>
        <w:gridCol w:w="795"/>
        <w:gridCol w:w="795"/>
        <w:gridCol w:w="795"/>
        <w:gridCol w:w="833"/>
        <w:gridCol w:w="833"/>
        <w:gridCol w:w="827"/>
        <w:gridCol w:w="833"/>
        <w:gridCol w:w="833"/>
        <w:gridCol w:w="825"/>
      </w:tblGrid>
      <w:tr w:rsidR="00D9113F" w:rsidRPr="00C876BE" w14:paraId="4DC1EFFD" w14:textId="60CE1FC1" w:rsidTr="00D9113F">
        <w:trPr>
          <w:cantSplit/>
          <w:trHeight w:val="1134"/>
          <w:tblHeader/>
        </w:trPr>
        <w:tc>
          <w:tcPr>
            <w:tcW w:w="1179" w:type="pct"/>
            <w:vAlign w:val="center"/>
          </w:tcPr>
          <w:p w14:paraId="26A76F44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372" w:type="pct"/>
          </w:tcPr>
          <w:p w14:paraId="006454EE" w14:textId="312FB2A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372" w:type="pct"/>
          </w:tcPr>
          <w:p w14:paraId="241ADE0B" w14:textId="128D553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372" w:type="pct"/>
          </w:tcPr>
          <w:p w14:paraId="35C50C96" w14:textId="6ECBE7D1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372" w:type="pct"/>
          </w:tcPr>
          <w:p w14:paraId="6380AE62" w14:textId="6FA4852D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390" w:type="pct"/>
          </w:tcPr>
          <w:p w14:paraId="5AAEC1E9" w14:textId="38F38524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390" w:type="pct"/>
          </w:tcPr>
          <w:p w14:paraId="7D51FF74" w14:textId="5F1BB68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387" w:type="pct"/>
          </w:tcPr>
          <w:p w14:paraId="1D6EBD1C" w14:textId="739A497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390" w:type="pct"/>
          </w:tcPr>
          <w:p w14:paraId="119D38FF" w14:textId="506F820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390" w:type="pct"/>
          </w:tcPr>
          <w:p w14:paraId="5FF8971E" w14:textId="6DD7BFB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386" w:type="pct"/>
          </w:tcPr>
          <w:p w14:paraId="5EA51072" w14:textId="709F329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DF26BE" w:rsidRPr="00C876BE" w14:paraId="03DDE63D" w14:textId="7D74BD60" w:rsidTr="00D9113F">
        <w:trPr>
          <w:trHeight w:val="563"/>
        </w:trPr>
        <w:tc>
          <w:tcPr>
            <w:tcW w:w="1179" w:type="pct"/>
            <w:vAlign w:val="center"/>
          </w:tcPr>
          <w:p w14:paraId="242097A6" w14:textId="77777777" w:rsidR="00DF26BE" w:rsidRPr="00C876BE" w:rsidRDefault="00DF26BE" w:rsidP="00DF26BE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372" w:type="pct"/>
            <w:vAlign w:val="center"/>
          </w:tcPr>
          <w:p w14:paraId="116693E0" w14:textId="0BC6426E" w:rsidR="00DF26BE" w:rsidRPr="00C876BE" w:rsidRDefault="008F1CE8" w:rsidP="00DF26BE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44,31</w:t>
            </w:r>
          </w:p>
        </w:tc>
        <w:tc>
          <w:tcPr>
            <w:tcW w:w="372" w:type="pct"/>
            <w:vAlign w:val="center"/>
          </w:tcPr>
          <w:p w14:paraId="2743A050" w14:textId="3CCCA485" w:rsidR="00DF26BE" w:rsidRPr="00C876BE" w:rsidRDefault="008F1CE8" w:rsidP="00A65ACE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49,42</w:t>
            </w:r>
          </w:p>
        </w:tc>
        <w:tc>
          <w:tcPr>
            <w:tcW w:w="372" w:type="pct"/>
            <w:vAlign w:val="center"/>
          </w:tcPr>
          <w:p w14:paraId="6869EFC8" w14:textId="773B54F0" w:rsidR="00DF26BE" w:rsidRPr="00C876BE" w:rsidRDefault="008F1CE8" w:rsidP="00A65ACE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49,42</w:t>
            </w:r>
          </w:p>
        </w:tc>
        <w:tc>
          <w:tcPr>
            <w:tcW w:w="372" w:type="pct"/>
            <w:vAlign w:val="center"/>
          </w:tcPr>
          <w:p w14:paraId="4320B9E0" w14:textId="44DBBDC8" w:rsidR="00DF26BE" w:rsidRPr="00C876BE" w:rsidRDefault="008F1CE8" w:rsidP="00A65ACE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48,14</w:t>
            </w:r>
          </w:p>
        </w:tc>
        <w:tc>
          <w:tcPr>
            <w:tcW w:w="390" w:type="pct"/>
            <w:vAlign w:val="center"/>
          </w:tcPr>
          <w:p w14:paraId="5987A7A1" w14:textId="1F14A45A" w:rsidR="00DF26BE" w:rsidRPr="00C876BE" w:rsidRDefault="008F1CE8" w:rsidP="00A65ACE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48,14</w:t>
            </w:r>
          </w:p>
        </w:tc>
        <w:tc>
          <w:tcPr>
            <w:tcW w:w="390" w:type="pct"/>
            <w:vAlign w:val="center"/>
          </w:tcPr>
          <w:p w14:paraId="4436C2D9" w14:textId="79679CFC" w:rsidR="00DF26BE" w:rsidRPr="00C876BE" w:rsidRDefault="008F1CE8" w:rsidP="00A65ACE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53,64</w:t>
            </w:r>
          </w:p>
        </w:tc>
        <w:tc>
          <w:tcPr>
            <w:tcW w:w="387" w:type="pct"/>
            <w:vAlign w:val="center"/>
          </w:tcPr>
          <w:p w14:paraId="55DE8427" w14:textId="681CA435" w:rsidR="00DF26BE" w:rsidRPr="00C876BE" w:rsidRDefault="008F1CE8" w:rsidP="00A65ACE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53,64</w:t>
            </w:r>
          </w:p>
        </w:tc>
        <w:tc>
          <w:tcPr>
            <w:tcW w:w="390" w:type="pct"/>
            <w:vAlign w:val="center"/>
          </w:tcPr>
          <w:p w14:paraId="38B673FC" w14:textId="7DC5663D" w:rsidR="00DF26BE" w:rsidRPr="00C876BE" w:rsidRDefault="008F1CE8" w:rsidP="00A65ACE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51,85</w:t>
            </w:r>
          </w:p>
        </w:tc>
        <w:tc>
          <w:tcPr>
            <w:tcW w:w="390" w:type="pct"/>
            <w:vAlign w:val="center"/>
          </w:tcPr>
          <w:p w14:paraId="117FA52F" w14:textId="26106988" w:rsidR="00DF26BE" w:rsidRPr="00C876BE" w:rsidRDefault="008F1CE8" w:rsidP="00A65ACE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51,85</w:t>
            </w:r>
          </w:p>
        </w:tc>
        <w:tc>
          <w:tcPr>
            <w:tcW w:w="386" w:type="pct"/>
            <w:vAlign w:val="center"/>
          </w:tcPr>
          <w:p w14:paraId="02921586" w14:textId="7B4056CA" w:rsidR="00DF26BE" w:rsidRPr="00C876BE" w:rsidRDefault="008F1CE8" w:rsidP="00A65ACE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57,49</w:t>
            </w:r>
          </w:p>
        </w:tc>
      </w:tr>
    </w:tbl>
    <w:p w14:paraId="72D658BF" w14:textId="77777777" w:rsidR="00B722AC" w:rsidRPr="00C876BE" w:rsidRDefault="00B722AC" w:rsidP="00B722AC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1CCBA996" w14:textId="3345270E" w:rsidR="00BF51F4" w:rsidRPr="00C876BE" w:rsidRDefault="00BF51F4" w:rsidP="00BF51F4">
      <w:pPr>
        <w:ind w:firstLine="680"/>
        <w:jc w:val="both"/>
        <w:rPr>
          <w:iCs/>
          <w:sz w:val="24"/>
          <w:szCs w:val="24"/>
        </w:rPr>
      </w:pPr>
      <w:r w:rsidRPr="00C876BE">
        <w:rPr>
          <w:b/>
          <w:bCs/>
          <w:iCs/>
          <w:sz w:val="24"/>
          <w:szCs w:val="24"/>
        </w:rPr>
        <w:t xml:space="preserve">Сагайдачный Д.И. </w:t>
      </w:r>
      <w:r w:rsidRPr="00C876BE">
        <w:rPr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iCs/>
          <w:sz w:val="24"/>
          <w:szCs w:val="24"/>
        </w:rPr>
        <w:t>02.12.2025 № 14-05-3035</w:t>
      </w:r>
      <w:r w:rsidRPr="00C876BE">
        <w:rPr>
          <w:iCs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iCs/>
          <w:sz w:val="24"/>
          <w:szCs w:val="24"/>
        </w:rPr>
        <w:t>08.12.2025 № ЕД/5799/25</w:t>
      </w:r>
      <w:r w:rsidRPr="00C876BE">
        <w:rPr>
          <w:iCs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E0BAC54" w14:textId="704729BA" w:rsidR="00BF51F4" w:rsidRPr="00C876BE" w:rsidRDefault="00927CF7" w:rsidP="00BF51F4">
      <w:pPr>
        <w:ind w:firstLine="680"/>
        <w:jc w:val="both"/>
        <w:rPr>
          <w:b/>
          <w:bCs/>
          <w:iCs/>
          <w:sz w:val="24"/>
          <w:szCs w:val="24"/>
        </w:rPr>
      </w:pPr>
      <w:r w:rsidRPr="00C876BE">
        <w:rPr>
          <w:rFonts w:eastAsia="Calibri"/>
          <w:sz w:val="24"/>
          <w:szCs w:val="24"/>
        </w:rPr>
        <w:t>МУП «Коммунальщик»</w:t>
      </w:r>
      <w:r w:rsidR="00BF51F4" w:rsidRPr="00C876BE">
        <w:rPr>
          <w:rFonts w:eastAsia="Calibri"/>
          <w:sz w:val="24"/>
          <w:szCs w:val="24"/>
        </w:rPr>
        <w:t xml:space="preserve">» </w:t>
      </w:r>
      <w:r w:rsidR="00BF51F4" w:rsidRPr="00C876BE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0716E3" w:rsidRPr="00C876BE">
        <w:rPr>
          <w:iCs/>
          <w:sz w:val="24"/>
          <w:szCs w:val="24"/>
        </w:rPr>
        <w:t>о</w:t>
      </w:r>
      <w:r w:rsidR="00BF51F4" w:rsidRPr="00C876BE">
        <w:rPr>
          <w:iCs/>
          <w:sz w:val="24"/>
          <w:szCs w:val="24"/>
        </w:rPr>
        <w:t xml:space="preserve"> и согласн</w:t>
      </w:r>
      <w:r w:rsidR="000716E3" w:rsidRPr="00C876BE">
        <w:rPr>
          <w:iCs/>
          <w:sz w:val="24"/>
          <w:szCs w:val="24"/>
        </w:rPr>
        <w:t>о</w:t>
      </w:r>
      <w:r w:rsidR="00BF51F4" w:rsidRPr="00C876BE">
        <w:rPr>
          <w:iCs/>
          <w:sz w:val="24"/>
          <w:szCs w:val="24"/>
        </w:rPr>
        <w:t>.</w:t>
      </w:r>
    </w:p>
    <w:p w14:paraId="1BB2650E" w14:textId="77777777" w:rsidR="00F005DD" w:rsidRPr="00C876BE" w:rsidRDefault="00B722AC" w:rsidP="00BF51F4">
      <w:pPr>
        <w:ind w:firstLine="680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</w:t>
      </w:r>
      <w:r w:rsidR="00F005DD" w:rsidRPr="00C876BE">
        <w:rPr>
          <w:sz w:val="24"/>
          <w:szCs w:val="24"/>
        </w:rPr>
        <w:t>:</w:t>
      </w:r>
    </w:p>
    <w:p w14:paraId="4114134C" w14:textId="48552692" w:rsidR="00F258D2" w:rsidRPr="00C876BE" w:rsidRDefault="00F005DD" w:rsidP="00BF51F4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предлагаемые к утверждению долгосрочные параметры регулирования тарифов </w:t>
      </w:r>
      <w:r w:rsidR="00337E72">
        <w:rPr>
          <w:sz w:val="24"/>
          <w:szCs w:val="24"/>
        </w:rPr>
        <w:t xml:space="preserve">на питьевую воду (питьевое водоснабжение) </w:t>
      </w:r>
      <w:r w:rsidRPr="00C876BE">
        <w:rPr>
          <w:sz w:val="24"/>
          <w:szCs w:val="24"/>
        </w:rPr>
        <w:t xml:space="preserve">для </w:t>
      </w:r>
      <w:r w:rsidR="00927CF7" w:rsidRPr="00C876BE">
        <w:rPr>
          <w:sz w:val="24"/>
          <w:szCs w:val="24"/>
        </w:rPr>
        <w:t>МУП «Коммунальщик»</w:t>
      </w:r>
      <w:r w:rsidRPr="00C876BE">
        <w:rPr>
          <w:sz w:val="24"/>
          <w:szCs w:val="24"/>
        </w:rPr>
        <w:t xml:space="preserve">» на </w:t>
      </w:r>
      <w:r w:rsidR="00E75A85" w:rsidRPr="00C876BE">
        <w:rPr>
          <w:sz w:val="24"/>
          <w:szCs w:val="24"/>
        </w:rPr>
        <w:t xml:space="preserve">2026-2030 </w:t>
      </w:r>
      <w:r w:rsidRPr="00C876BE">
        <w:rPr>
          <w:sz w:val="24"/>
          <w:szCs w:val="24"/>
        </w:rPr>
        <w:t>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B017BD" w:rsidRPr="00C876BE" w14:paraId="04B77BFE" w14:textId="77777777" w:rsidTr="009D13B1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28AC" w14:textId="77777777" w:rsidR="00B017BD" w:rsidRPr="00C876BE" w:rsidRDefault="00B017BD" w:rsidP="00B017BD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90A93" w14:textId="6B221623" w:rsidR="00B017BD" w:rsidRPr="00C876BE" w:rsidRDefault="00B017BD" w:rsidP="00B017B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79D2B" w14:textId="57AF98FF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4672" w14:textId="776407FF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CBA" w14:textId="6307EEE3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1F9" w14:textId="212501EE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F258D2" w:rsidRPr="00C876BE" w14:paraId="48D58D7E" w14:textId="77777777" w:rsidTr="009D13B1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6B09" w14:textId="77777777" w:rsidR="00F258D2" w:rsidRPr="00C876BE" w:rsidRDefault="00F258D2" w:rsidP="00F258D2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Базовый уровень операционных расходов, тыс. </w:t>
            </w:r>
            <w:proofErr w:type="spellStart"/>
            <w:r w:rsidRPr="00C876BE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EEBD" w14:textId="53125539" w:rsidR="00F258D2" w:rsidRPr="00C876BE" w:rsidRDefault="00F258D2" w:rsidP="00F258D2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t>1 966,53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DCAE2" w14:textId="4B18C6B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349E" w14:textId="6B89C466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62F" w14:textId="3A351071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92C" w14:textId="20C4A3FB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F258D2" w:rsidRPr="00C876BE" w14:paraId="05027806" w14:textId="77777777" w:rsidTr="009D13B1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F2D0" w14:textId="77777777" w:rsidR="00F258D2" w:rsidRPr="00C876BE" w:rsidRDefault="00F258D2" w:rsidP="00F258D2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FFD0" w14:textId="07BBE29B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E97C5" w14:textId="350641B3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25CD" w14:textId="178D6349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D04" w14:textId="05B58A3B" w:rsidR="00F258D2" w:rsidRPr="00C876BE" w:rsidRDefault="00337E72" w:rsidP="00F25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099" w14:textId="2084AF16" w:rsidR="00F258D2" w:rsidRPr="00C876BE" w:rsidRDefault="00337E72" w:rsidP="00F25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258D2" w:rsidRPr="00C876BE" w14:paraId="4EC21E8A" w14:textId="77777777" w:rsidTr="009D13B1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3ADF" w14:textId="77777777" w:rsidR="00F258D2" w:rsidRPr="00C876BE" w:rsidRDefault="00F258D2" w:rsidP="00F258D2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lastRenderedPageBreak/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65BCC" w14:textId="33204E48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C7254" w14:textId="24EB9D71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FCD3" w14:textId="6E67E53F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B51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2E7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</w:tc>
      </w:tr>
      <w:tr w:rsidR="00F258D2" w:rsidRPr="00C876BE" w14:paraId="491BD108" w14:textId="77777777" w:rsidTr="009D13B1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A7DEF" w14:textId="77777777" w:rsidR="00F258D2" w:rsidRPr="00C876BE" w:rsidRDefault="00F258D2" w:rsidP="00F258D2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7B5DFF94" w14:textId="77777777" w:rsidR="00F258D2" w:rsidRPr="00C876BE" w:rsidRDefault="00F258D2" w:rsidP="00F258D2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22D516" w14:textId="036DB774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5A4CE" w14:textId="27BA6033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03751" w14:textId="645C8601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16,34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B96F0" w14:textId="72D0ED84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16,34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328A9" w14:textId="0A867A8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t>16,34</w:t>
            </w:r>
          </w:p>
        </w:tc>
      </w:tr>
      <w:tr w:rsidR="00F258D2" w:rsidRPr="00C876BE" w14:paraId="758D21F4" w14:textId="77777777" w:rsidTr="009D13B1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00A3" w14:textId="77777777" w:rsidR="00F258D2" w:rsidRPr="00C876BE" w:rsidRDefault="00F258D2" w:rsidP="00F258D2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5385A29" w14:textId="77777777" w:rsidR="00F258D2" w:rsidRPr="00C876BE" w:rsidRDefault="00F258D2" w:rsidP="00F258D2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23C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1D096BE1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743231E8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3AD37A4C" w14:textId="44B1994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429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21CA37BC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68FE8740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436B020B" w14:textId="07978E3A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E9F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691B0F79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405975C6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22DDFF53" w14:textId="4307F9A8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D58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67F9EBAE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3FC7DEF5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0A6EBAB9" w14:textId="71C128C1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2AB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7378512C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4191A79A" w14:textId="7777777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</w:p>
          <w:p w14:paraId="243A8F03" w14:textId="0BD798B7" w:rsidR="00F258D2" w:rsidRPr="00C876BE" w:rsidRDefault="00F258D2" w:rsidP="00F258D2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35818BD0" w14:textId="12E874F8" w:rsidR="00B722AC" w:rsidRPr="00C876BE" w:rsidRDefault="00F005DD" w:rsidP="00BF51F4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B722AC" w:rsidRPr="00C876BE">
        <w:rPr>
          <w:sz w:val="24"/>
          <w:szCs w:val="24"/>
        </w:rPr>
        <w:t xml:space="preserve"> предлагаемый к утверждению одноставочный тариф </w:t>
      </w:r>
      <w:r w:rsidR="00B722AC"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B722AC" w:rsidRPr="00C876BE">
        <w:rPr>
          <w:rFonts w:eastAsia="Calibri"/>
          <w:bCs/>
          <w:iCs/>
          <w:sz w:val="24"/>
          <w:szCs w:val="24"/>
        </w:rPr>
        <w:t xml:space="preserve">потребителей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="00B722AC" w:rsidRPr="00C876BE">
        <w:rPr>
          <w:rFonts w:eastAsia="Calibri"/>
          <w:sz w:val="24"/>
          <w:szCs w:val="24"/>
        </w:rPr>
        <w:t xml:space="preserve">» на территории </w:t>
      </w:r>
      <w:r w:rsidR="00927CF7" w:rsidRPr="00C876BE">
        <w:rPr>
          <w:rFonts w:eastAsia="Calibri"/>
          <w:sz w:val="24"/>
          <w:szCs w:val="24"/>
        </w:rPr>
        <w:t>Анненковского сельсовета Кузнецкого района Пензенской области</w:t>
      </w:r>
      <w:r w:rsidR="00B722AC" w:rsidRPr="00C876BE">
        <w:rPr>
          <w:rFonts w:eastAsia="Calibri"/>
          <w:sz w:val="24"/>
          <w:szCs w:val="24"/>
        </w:rPr>
        <w:t xml:space="preserve"> Пензенской области</w:t>
      </w:r>
      <w:r w:rsidR="00B722AC" w:rsidRPr="00C876BE">
        <w:rPr>
          <w:sz w:val="24"/>
          <w:szCs w:val="24"/>
        </w:rPr>
        <w:t xml:space="preserve"> на 202</w:t>
      </w:r>
      <w:r w:rsidR="00B017BD" w:rsidRPr="00C876BE">
        <w:rPr>
          <w:sz w:val="24"/>
          <w:szCs w:val="24"/>
        </w:rPr>
        <w:t>6</w:t>
      </w:r>
      <w:r w:rsidR="00B722AC" w:rsidRPr="00C876BE">
        <w:rPr>
          <w:sz w:val="24"/>
          <w:szCs w:val="24"/>
        </w:rPr>
        <w:t>–20</w:t>
      </w:r>
      <w:r w:rsidR="00B017BD" w:rsidRPr="00C876BE">
        <w:rPr>
          <w:sz w:val="24"/>
          <w:szCs w:val="24"/>
        </w:rPr>
        <w:t>30</w:t>
      </w:r>
      <w:r w:rsidR="00B722AC" w:rsidRPr="00C876BE">
        <w:rPr>
          <w:sz w:val="24"/>
          <w:szCs w:val="24"/>
        </w:rPr>
        <w:t xml:space="preserve"> годы с календарной разбивкой в размере*: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42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D9113F" w:rsidRPr="00C876BE" w14:paraId="3460C22D" w14:textId="55791EC9" w:rsidTr="00D9113F">
        <w:trPr>
          <w:cantSplit/>
          <w:trHeight w:val="1134"/>
          <w:tblHeader/>
        </w:trPr>
        <w:tc>
          <w:tcPr>
            <w:tcW w:w="0" w:type="auto"/>
          </w:tcPr>
          <w:p w14:paraId="45DD6CA6" w14:textId="0E797659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5A9DFE16" w14:textId="48A86F9C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7A296D67" w14:textId="0DD5BAC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2256F956" w14:textId="0E5A4BF4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7DA827E3" w14:textId="3104F40B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370F32E4" w14:textId="45FC89C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5D201F61" w14:textId="1174D6A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4606B616" w14:textId="35503042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6D7D8B2A" w14:textId="2E47C61D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12088B3A" w14:textId="0843D799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229EE395" w14:textId="3D77F68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F258D2" w:rsidRPr="00C876BE" w14:paraId="43FCB530" w14:textId="448D8772" w:rsidTr="00F258D2">
        <w:trPr>
          <w:trHeight w:val="563"/>
        </w:trPr>
        <w:tc>
          <w:tcPr>
            <w:tcW w:w="0" w:type="auto"/>
          </w:tcPr>
          <w:p w14:paraId="7F060E70" w14:textId="1C5261E8" w:rsidR="00F258D2" w:rsidRPr="00C876BE" w:rsidRDefault="00F258D2" w:rsidP="00F258D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2664D394" w14:textId="276C9614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44,31</w:t>
            </w:r>
          </w:p>
        </w:tc>
        <w:tc>
          <w:tcPr>
            <w:tcW w:w="0" w:type="auto"/>
            <w:vAlign w:val="center"/>
          </w:tcPr>
          <w:p w14:paraId="05159608" w14:textId="150C2099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49,42</w:t>
            </w:r>
          </w:p>
        </w:tc>
        <w:tc>
          <w:tcPr>
            <w:tcW w:w="0" w:type="auto"/>
            <w:vAlign w:val="center"/>
          </w:tcPr>
          <w:p w14:paraId="28296C67" w14:textId="1D16D696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49,42</w:t>
            </w:r>
          </w:p>
        </w:tc>
        <w:tc>
          <w:tcPr>
            <w:tcW w:w="0" w:type="auto"/>
            <w:vAlign w:val="center"/>
          </w:tcPr>
          <w:p w14:paraId="5830676F" w14:textId="0F173DCD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48,14</w:t>
            </w:r>
          </w:p>
        </w:tc>
        <w:tc>
          <w:tcPr>
            <w:tcW w:w="0" w:type="auto"/>
            <w:vAlign w:val="center"/>
          </w:tcPr>
          <w:p w14:paraId="53FCFA1F" w14:textId="6FB3C4DC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48,14</w:t>
            </w:r>
          </w:p>
        </w:tc>
        <w:tc>
          <w:tcPr>
            <w:tcW w:w="0" w:type="auto"/>
            <w:vAlign w:val="center"/>
          </w:tcPr>
          <w:p w14:paraId="2B144736" w14:textId="75D514B7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53,64</w:t>
            </w:r>
          </w:p>
        </w:tc>
        <w:tc>
          <w:tcPr>
            <w:tcW w:w="0" w:type="auto"/>
            <w:vAlign w:val="center"/>
          </w:tcPr>
          <w:p w14:paraId="0CFA8D46" w14:textId="34ECC991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53,64</w:t>
            </w:r>
          </w:p>
        </w:tc>
        <w:tc>
          <w:tcPr>
            <w:tcW w:w="0" w:type="auto"/>
            <w:vAlign w:val="center"/>
          </w:tcPr>
          <w:p w14:paraId="29AAABAB" w14:textId="6C3F6269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51,85</w:t>
            </w:r>
          </w:p>
        </w:tc>
        <w:tc>
          <w:tcPr>
            <w:tcW w:w="0" w:type="auto"/>
            <w:vAlign w:val="center"/>
          </w:tcPr>
          <w:p w14:paraId="4BB71C29" w14:textId="1C434C1A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51,85</w:t>
            </w:r>
          </w:p>
        </w:tc>
        <w:tc>
          <w:tcPr>
            <w:tcW w:w="0" w:type="auto"/>
            <w:vAlign w:val="center"/>
          </w:tcPr>
          <w:p w14:paraId="049202B9" w14:textId="7F0CC19D" w:rsidR="00F258D2" w:rsidRPr="00C876BE" w:rsidRDefault="00F258D2" w:rsidP="00F258D2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57,49</w:t>
            </w:r>
          </w:p>
        </w:tc>
      </w:tr>
    </w:tbl>
    <w:p w14:paraId="50BFD2B8" w14:textId="77777777" w:rsidR="00B722AC" w:rsidRPr="00C876BE" w:rsidRDefault="00B722AC" w:rsidP="00B722AC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3FC01137" w14:textId="77777777" w:rsidR="00F005DD" w:rsidRPr="00C876BE" w:rsidRDefault="00F005DD" w:rsidP="00B722AC">
      <w:pPr>
        <w:ind w:firstLine="709"/>
        <w:jc w:val="both"/>
        <w:rPr>
          <w:b/>
          <w:bCs/>
          <w:sz w:val="24"/>
          <w:szCs w:val="24"/>
        </w:rPr>
      </w:pPr>
    </w:p>
    <w:p w14:paraId="2DDCEE38" w14:textId="1ABC2ABB" w:rsidR="00B722AC" w:rsidRPr="00C876BE" w:rsidRDefault="00B722AC" w:rsidP="00B722AC">
      <w:pPr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2180F580" w14:textId="383BD509" w:rsidR="00F005DD" w:rsidRPr="00C876BE" w:rsidRDefault="00B722AC" w:rsidP="00B722AC">
      <w:pPr>
        <w:ind w:firstLine="680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F005DD" w:rsidRPr="00C876BE">
        <w:rPr>
          <w:sz w:val="24"/>
          <w:szCs w:val="24"/>
        </w:rPr>
        <w:t>:</w:t>
      </w:r>
      <w:r w:rsidRPr="00C876BE">
        <w:rPr>
          <w:sz w:val="24"/>
          <w:szCs w:val="24"/>
        </w:rPr>
        <w:t xml:space="preserve"> </w:t>
      </w:r>
    </w:p>
    <w:p w14:paraId="4E1928D7" w14:textId="0AA4D328" w:rsidR="00F005DD" w:rsidRPr="00C876BE" w:rsidRDefault="00F005DD" w:rsidP="00F005DD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долгосрочные параметры регулирования тарифов </w:t>
      </w:r>
      <w:r w:rsidR="00337E72" w:rsidRPr="00337E72">
        <w:rPr>
          <w:sz w:val="24"/>
          <w:szCs w:val="24"/>
        </w:rPr>
        <w:t>на питьевую воду (питьевое водоснабжение)</w:t>
      </w:r>
      <w:r w:rsidR="00337E72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для </w:t>
      </w:r>
      <w:r w:rsidR="00927CF7" w:rsidRPr="00C876BE">
        <w:rPr>
          <w:sz w:val="24"/>
          <w:szCs w:val="24"/>
        </w:rPr>
        <w:t>МУП «Коммунальщик»</w:t>
      </w:r>
      <w:r w:rsidRPr="00C876BE">
        <w:rPr>
          <w:sz w:val="24"/>
          <w:szCs w:val="24"/>
        </w:rPr>
        <w:t xml:space="preserve">» на </w:t>
      </w:r>
      <w:r w:rsidR="00E75A85" w:rsidRPr="00C876BE">
        <w:rPr>
          <w:sz w:val="24"/>
          <w:szCs w:val="24"/>
        </w:rPr>
        <w:t xml:space="preserve">2026-2030 </w:t>
      </w:r>
      <w:r w:rsidRPr="00C876BE">
        <w:rPr>
          <w:sz w:val="24"/>
          <w:szCs w:val="24"/>
        </w:rPr>
        <w:t>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B017BD" w:rsidRPr="00C876BE" w14:paraId="070171CB" w14:textId="77777777" w:rsidTr="00F258D2">
        <w:trPr>
          <w:trHeight w:val="333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9C32" w14:textId="77777777" w:rsidR="00B017BD" w:rsidRPr="00C876BE" w:rsidRDefault="00B017BD" w:rsidP="00B017BD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FDB5" w14:textId="399DD830" w:rsidR="00B017BD" w:rsidRPr="00C876BE" w:rsidRDefault="00B017BD" w:rsidP="00B017B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5F6E7" w14:textId="5825EF70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FD8" w14:textId="65D2EF31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697" w14:textId="727AEF16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F86" w14:textId="511294FB" w:rsidR="00B017BD" w:rsidRPr="00C876BE" w:rsidRDefault="00B017BD" w:rsidP="00B017BD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F005DD" w:rsidRPr="00C876BE" w14:paraId="376C103F" w14:textId="77777777" w:rsidTr="00F005DD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2F5E" w14:textId="77777777" w:rsidR="00F005DD" w:rsidRPr="00C876BE" w:rsidRDefault="00F005DD" w:rsidP="00F005DD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Базовый уровень операционных расходов, тыс. </w:t>
            </w:r>
            <w:proofErr w:type="spellStart"/>
            <w:r w:rsidRPr="00C876BE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12F3" w14:textId="23761302" w:rsidR="00F005DD" w:rsidRPr="00C876BE" w:rsidRDefault="00F258D2" w:rsidP="00F005DD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1 966,53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BA09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93A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DBA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BEB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</w:tc>
      </w:tr>
      <w:tr w:rsidR="00F005DD" w:rsidRPr="00C876BE" w14:paraId="409009C9" w14:textId="77777777" w:rsidTr="00F005DD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0D9D" w14:textId="77777777" w:rsidR="00F005DD" w:rsidRPr="00C876BE" w:rsidRDefault="00F005DD" w:rsidP="00F005DD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19DF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780C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DE7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CB7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25B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</w:tc>
      </w:tr>
      <w:tr w:rsidR="00F005DD" w:rsidRPr="00C876BE" w14:paraId="235D8178" w14:textId="77777777" w:rsidTr="00F005DD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3DDB" w14:textId="77777777" w:rsidR="00F005DD" w:rsidRPr="00C876BE" w:rsidRDefault="00F005DD" w:rsidP="00F005DD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F299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8AC3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10A4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717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A16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</w:tc>
      </w:tr>
      <w:tr w:rsidR="00F005DD" w:rsidRPr="00C876BE" w14:paraId="47224D0E" w14:textId="77777777" w:rsidTr="00F005DD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CAA44" w14:textId="77777777" w:rsidR="00F005DD" w:rsidRPr="00C876BE" w:rsidRDefault="00F005DD" w:rsidP="00F005DD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135CCC18" w14:textId="77777777" w:rsidR="00F005DD" w:rsidRPr="00C876BE" w:rsidRDefault="00F005DD" w:rsidP="00F005DD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A0E82F1" w14:textId="36A7B859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C249AB" w14:textId="7EB761BE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90F119" w14:textId="38A79D91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E2CF6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0F8FD441" w14:textId="1AF5643F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</w:t>
            </w:r>
            <w:r w:rsidR="00F005DD" w:rsidRPr="00C876BE">
              <w:rPr>
                <w:sz w:val="18"/>
                <w:szCs w:val="18"/>
              </w:rPr>
              <w:t>,34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E70E5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59CDCC45" w14:textId="5AF8BB85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16</w:t>
            </w:r>
            <w:r w:rsidR="00F005DD" w:rsidRPr="00C876BE">
              <w:rPr>
                <w:sz w:val="18"/>
                <w:szCs w:val="18"/>
              </w:rPr>
              <w:t>,34</w:t>
            </w:r>
          </w:p>
        </w:tc>
      </w:tr>
      <w:tr w:rsidR="00F005DD" w:rsidRPr="00C876BE" w14:paraId="02C85EB1" w14:textId="77777777" w:rsidTr="00F005DD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2F1B3" w14:textId="77777777" w:rsidR="00F005DD" w:rsidRPr="00C876BE" w:rsidRDefault="00F005DD" w:rsidP="00F005DD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482F0AD0" w14:textId="77777777" w:rsidR="00F005DD" w:rsidRPr="00C876BE" w:rsidRDefault="00F005DD" w:rsidP="00F005DD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C89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5E881ED7" w14:textId="3E91BFC7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27140D9A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475A8B36" w14:textId="4C886521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E48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20E2ADEE" w14:textId="0BC18D0B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0,93</w:t>
            </w:r>
          </w:p>
          <w:p w14:paraId="33373AFC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68DE9FE0" w14:textId="3C30C2E0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568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3315B93D" w14:textId="7CE81D95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  <w:r w:rsidR="00257024" w:rsidRPr="00C876BE">
              <w:rPr>
                <w:sz w:val="18"/>
                <w:szCs w:val="18"/>
              </w:rPr>
              <w:t>,93</w:t>
            </w:r>
          </w:p>
          <w:p w14:paraId="6370268F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60842E23" w14:textId="5BD25D9F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E06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54BA38F1" w14:textId="3F6988E4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257024" w:rsidRPr="00C876BE">
              <w:rPr>
                <w:sz w:val="18"/>
                <w:szCs w:val="18"/>
              </w:rPr>
              <w:t>93</w:t>
            </w:r>
          </w:p>
          <w:p w14:paraId="07274A73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095FC98A" w14:textId="33438041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99B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75B73B2B" w14:textId="17E7B8EE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257024" w:rsidRPr="00C876BE">
              <w:rPr>
                <w:sz w:val="18"/>
                <w:szCs w:val="18"/>
              </w:rPr>
              <w:t>93</w:t>
            </w:r>
          </w:p>
          <w:p w14:paraId="1165D4FD" w14:textId="77777777" w:rsidR="00F005DD" w:rsidRPr="00C876BE" w:rsidRDefault="00F005DD" w:rsidP="00F005DD">
            <w:pPr>
              <w:jc w:val="center"/>
              <w:rPr>
                <w:sz w:val="18"/>
                <w:szCs w:val="18"/>
              </w:rPr>
            </w:pPr>
          </w:p>
          <w:p w14:paraId="0AA8A4D6" w14:textId="635C01E1" w:rsidR="00F005DD" w:rsidRPr="00C876BE" w:rsidRDefault="00257024" w:rsidP="00F005DD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0FABA26E" w14:textId="3B210040" w:rsidR="00B722AC" w:rsidRPr="00C876BE" w:rsidRDefault="00F005DD" w:rsidP="00B722AC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</w:t>
      </w:r>
      <w:r w:rsidR="00B722AC" w:rsidRPr="00C876BE">
        <w:rPr>
          <w:sz w:val="24"/>
          <w:szCs w:val="24"/>
        </w:rPr>
        <w:t xml:space="preserve">одноставочный тариф </w:t>
      </w:r>
      <w:r w:rsidR="00B722AC"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B722AC" w:rsidRPr="00C876BE">
        <w:rPr>
          <w:rFonts w:eastAsia="Calibri"/>
          <w:bCs/>
          <w:iCs/>
          <w:sz w:val="24"/>
          <w:szCs w:val="24"/>
        </w:rPr>
        <w:t xml:space="preserve">потребителей </w:t>
      </w:r>
      <w:r w:rsidR="00927CF7" w:rsidRPr="00C876BE">
        <w:rPr>
          <w:rFonts w:eastAsia="Calibri"/>
          <w:sz w:val="24"/>
          <w:szCs w:val="24"/>
        </w:rPr>
        <w:t>МУП «Коммунальщик»</w:t>
      </w:r>
      <w:r w:rsidR="00B722AC" w:rsidRPr="00C876BE">
        <w:rPr>
          <w:rFonts w:eastAsia="Calibri"/>
          <w:sz w:val="24"/>
          <w:szCs w:val="24"/>
        </w:rPr>
        <w:t xml:space="preserve">» на территории </w:t>
      </w:r>
      <w:r w:rsidR="00927CF7" w:rsidRPr="00C876BE">
        <w:rPr>
          <w:rFonts w:eastAsia="Calibri"/>
          <w:sz w:val="24"/>
          <w:szCs w:val="24"/>
        </w:rPr>
        <w:t>Анненковского сельсовета Кузнецкого района Пензенской области</w:t>
      </w:r>
      <w:r w:rsidR="00B722AC" w:rsidRPr="00C876BE">
        <w:rPr>
          <w:rFonts w:eastAsia="Calibri"/>
          <w:sz w:val="24"/>
          <w:szCs w:val="24"/>
        </w:rPr>
        <w:t xml:space="preserve"> Пензенской области </w:t>
      </w:r>
      <w:r w:rsidR="00B722AC" w:rsidRPr="00C876BE">
        <w:rPr>
          <w:sz w:val="24"/>
          <w:szCs w:val="24"/>
        </w:rPr>
        <w:t>на 202</w:t>
      </w:r>
      <w:r w:rsidR="00B017BD" w:rsidRPr="00C876BE">
        <w:rPr>
          <w:sz w:val="24"/>
          <w:szCs w:val="24"/>
        </w:rPr>
        <w:t>6</w:t>
      </w:r>
      <w:r w:rsidR="00B722AC" w:rsidRPr="00C876BE">
        <w:rPr>
          <w:sz w:val="24"/>
          <w:szCs w:val="24"/>
        </w:rPr>
        <w:t>–20</w:t>
      </w:r>
      <w:r w:rsidR="00B017BD" w:rsidRPr="00C876BE">
        <w:rPr>
          <w:sz w:val="24"/>
          <w:szCs w:val="24"/>
        </w:rPr>
        <w:t>30</w:t>
      </w:r>
      <w:r w:rsidR="00B722AC" w:rsidRPr="00C876BE">
        <w:rPr>
          <w:sz w:val="24"/>
          <w:szCs w:val="24"/>
        </w:rPr>
        <w:t xml:space="preserve"> годы с календарной разбивкой в размере*: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42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D9113F" w:rsidRPr="00C876BE" w14:paraId="742E2987" w14:textId="77777777" w:rsidTr="00D9113F">
        <w:trPr>
          <w:cantSplit/>
          <w:trHeight w:val="1134"/>
          <w:tblHeader/>
        </w:trPr>
        <w:tc>
          <w:tcPr>
            <w:tcW w:w="0" w:type="auto"/>
          </w:tcPr>
          <w:p w14:paraId="4B877E91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  <w:vAlign w:val="center"/>
          </w:tcPr>
          <w:p w14:paraId="280F5426" w14:textId="00CA4C30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6F1BF69D" w14:textId="144FCA5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1ED0E9CF" w14:textId="04C72261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  <w:vAlign w:val="center"/>
          </w:tcPr>
          <w:p w14:paraId="4FA67EF1" w14:textId="2071874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  <w:vAlign w:val="center"/>
          </w:tcPr>
          <w:p w14:paraId="4160CE19" w14:textId="6D9733BC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  <w:vAlign w:val="center"/>
          </w:tcPr>
          <w:p w14:paraId="39CF7A29" w14:textId="4C43668B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  <w:vAlign w:val="center"/>
          </w:tcPr>
          <w:p w14:paraId="678E5201" w14:textId="345755EC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  <w:vAlign w:val="center"/>
          </w:tcPr>
          <w:p w14:paraId="59ECEBC5" w14:textId="2051BA84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  <w:vAlign w:val="center"/>
          </w:tcPr>
          <w:p w14:paraId="711DC49F" w14:textId="496EAFAB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  <w:vAlign w:val="center"/>
          </w:tcPr>
          <w:p w14:paraId="1E0D02B9" w14:textId="202A74CC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257024" w:rsidRPr="00C876BE" w14:paraId="5D7CF802" w14:textId="77777777" w:rsidTr="00257024">
        <w:trPr>
          <w:trHeight w:val="563"/>
        </w:trPr>
        <w:tc>
          <w:tcPr>
            <w:tcW w:w="0" w:type="auto"/>
          </w:tcPr>
          <w:p w14:paraId="29FC1455" w14:textId="77777777" w:rsidR="00257024" w:rsidRPr="00C876BE" w:rsidRDefault="00257024" w:rsidP="00257024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46A4D71F" w14:textId="7251B6F5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44,31</w:t>
            </w:r>
          </w:p>
        </w:tc>
        <w:tc>
          <w:tcPr>
            <w:tcW w:w="0" w:type="auto"/>
            <w:vAlign w:val="center"/>
          </w:tcPr>
          <w:p w14:paraId="3CDD9CB9" w14:textId="3C61292D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49,42</w:t>
            </w:r>
          </w:p>
        </w:tc>
        <w:tc>
          <w:tcPr>
            <w:tcW w:w="0" w:type="auto"/>
            <w:vAlign w:val="center"/>
          </w:tcPr>
          <w:p w14:paraId="1CD24498" w14:textId="113FAF6B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49,42</w:t>
            </w:r>
          </w:p>
        </w:tc>
        <w:tc>
          <w:tcPr>
            <w:tcW w:w="0" w:type="auto"/>
            <w:vAlign w:val="center"/>
          </w:tcPr>
          <w:p w14:paraId="499E3776" w14:textId="5A77860D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48,14</w:t>
            </w:r>
          </w:p>
        </w:tc>
        <w:tc>
          <w:tcPr>
            <w:tcW w:w="0" w:type="auto"/>
            <w:vAlign w:val="center"/>
          </w:tcPr>
          <w:p w14:paraId="55C28534" w14:textId="64EF112F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48,14</w:t>
            </w:r>
          </w:p>
        </w:tc>
        <w:tc>
          <w:tcPr>
            <w:tcW w:w="0" w:type="auto"/>
            <w:vAlign w:val="center"/>
          </w:tcPr>
          <w:p w14:paraId="227D05D7" w14:textId="57E41D3E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53,64</w:t>
            </w:r>
          </w:p>
        </w:tc>
        <w:tc>
          <w:tcPr>
            <w:tcW w:w="0" w:type="auto"/>
            <w:vAlign w:val="center"/>
          </w:tcPr>
          <w:p w14:paraId="3155DCCD" w14:textId="4A8B9440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53,64</w:t>
            </w:r>
          </w:p>
        </w:tc>
        <w:tc>
          <w:tcPr>
            <w:tcW w:w="0" w:type="auto"/>
            <w:vAlign w:val="center"/>
          </w:tcPr>
          <w:p w14:paraId="46047A31" w14:textId="45E15026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51,85</w:t>
            </w:r>
          </w:p>
        </w:tc>
        <w:tc>
          <w:tcPr>
            <w:tcW w:w="0" w:type="auto"/>
            <w:vAlign w:val="center"/>
          </w:tcPr>
          <w:p w14:paraId="34D07BD9" w14:textId="18C94B9D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51,85</w:t>
            </w:r>
          </w:p>
        </w:tc>
        <w:tc>
          <w:tcPr>
            <w:tcW w:w="0" w:type="auto"/>
            <w:vAlign w:val="center"/>
          </w:tcPr>
          <w:p w14:paraId="3D2C09B3" w14:textId="625E4515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57,49</w:t>
            </w:r>
          </w:p>
        </w:tc>
      </w:tr>
    </w:tbl>
    <w:p w14:paraId="10DD943B" w14:textId="77777777" w:rsidR="00B722AC" w:rsidRPr="00C876BE" w:rsidRDefault="00B722AC" w:rsidP="00B722AC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0E67F294" w14:textId="77777777" w:rsidR="000C1407" w:rsidRPr="00C876BE" w:rsidRDefault="000C1407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323B7FB1" w14:textId="082686B3" w:rsidR="002D6C51" w:rsidRPr="00C876BE" w:rsidRDefault="008A552A" w:rsidP="002D6C51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7</w:t>
      </w:r>
      <w:r w:rsidR="002D6C51" w:rsidRPr="00C876BE">
        <w:rPr>
          <w:b/>
          <w:sz w:val="24"/>
          <w:szCs w:val="24"/>
        </w:rPr>
        <w:t>. Андреева Н.М.</w:t>
      </w:r>
      <w:r w:rsidR="002D6C51" w:rsidRPr="00C876BE">
        <w:rPr>
          <w:sz w:val="24"/>
          <w:szCs w:val="24"/>
        </w:rPr>
        <w:t xml:space="preserve"> выступила с информацией о величине тарифов </w:t>
      </w:r>
      <w:r w:rsidR="002D6C51" w:rsidRPr="00C876BE">
        <w:rPr>
          <w:rFonts w:eastAsia="Calibri"/>
          <w:sz w:val="24"/>
          <w:szCs w:val="24"/>
        </w:rPr>
        <w:t>на питьевую воду (питьевое водоснабжение) для потребителей МКП «Никольское» на территории Никольского сельсовета Кузнецкого района Пензенской области на 2026-2030 годы</w:t>
      </w:r>
      <w:r w:rsidR="002D6C51" w:rsidRPr="00C876BE">
        <w:rPr>
          <w:sz w:val="24"/>
          <w:szCs w:val="24"/>
        </w:rPr>
        <w:t>.</w:t>
      </w:r>
    </w:p>
    <w:p w14:paraId="2F9E7102" w14:textId="77777777" w:rsidR="002D6C51" w:rsidRPr="00C876BE" w:rsidRDefault="002D6C51" w:rsidP="002D6C5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Министерства.</w:t>
      </w:r>
    </w:p>
    <w:p w14:paraId="6C622D0B" w14:textId="4F278579" w:rsidR="002D6C51" w:rsidRPr="00C876BE" w:rsidRDefault="002D6C51" w:rsidP="002D6C51">
      <w:pPr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НВВ </w:t>
      </w:r>
      <w:r w:rsidRPr="00C876BE">
        <w:rPr>
          <w:rFonts w:eastAsia="Calibri"/>
          <w:sz w:val="24"/>
          <w:szCs w:val="24"/>
        </w:rPr>
        <w:t xml:space="preserve">МКП «Никольское» на территории Никольского сельсовета Кузнецкого района Пензенской области </w:t>
      </w:r>
      <w:r w:rsidRPr="00C876BE">
        <w:rPr>
          <w:sz w:val="24"/>
          <w:szCs w:val="24"/>
        </w:rPr>
        <w:t>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водоснабжения.</w:t>
      </w:r>
    </w:p>
    <w:p w14:paraId="0D66FE9A" w14:textId="4C7A4F0A" w:rsidR="002D6C51" w:rsidRPr="00C876BE" w:rsidRDefault="002D6C51" w:rsidP="002D6C51">
      <w:pPr>
        <w:pStyle w:val="BodyText21"/>
        <w:ind w:firstLine="709"/>
        <w:rPr>
          <w:szCs w:val="24"/>
        </w:rPr>
      </w:pPr>
      <w:r w:rsidRPr="00C876BE">
        <w:rPr>
          <w:szCs w:val="24"/>
        </w:rPr>
        <w:t xml:space="preserve">При расчете применен метод индексации. Для </w:t>
      </w:r>
      <w:r w:rsidRPr="00C876BE">
        <w:rPr>
          <w:rFonts w:eastAsia="Calibri"/>
          <w:szCs w:val="24"/>
        </w:rPr>
        <w:t xml:space="preserve">МКП «Никольское»» на территории Никольского сельсовета Кузнецкого района Пензенской области </w:t>
      </w:r>
      <w:r w:rsidRPr="00C876BE">
        <w:rPr>
          <w:szCs w:val="24"/>
        </w:rPr>
        <w:t xml:space="preserve">период регулирования 2026 год является первым расчетным </w:t>
      </w:r>
      <w:r w:rsidR="008A552A" w:rsidRPr="00C876BE">
        <w:rPr>
          <w:szCs w:val="24"/>
        </w:rPr>
        <w:t>годом</w:t>
      </w:r>
      <w:r w:rsidRPr="00C876BE">
        <w:rPr>
          <w:szCs w:val="24"/>
        </w:rPr>
        <w:t xml:space="preserve"> долгосрочного периода регулирования 2026-2030 гг.</w:t>
      </w:r>
    </w:p>
    <w:p w14:paraId="43421A4F" w14:textId="63C8E699" w:rsidR="002D6C51" w:rsidRPr="00C876BE" w:rsidRDefault="002D6C51" w:rsidP="002D6C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76BE">
        <w:rPr>
          <w:sz w:val="24"/>
          <w:szCs w:val="24"/>
        </w:rPr>
        <w:lastRenderedPageBreak/>
        <w:t xml:space="preserve">Согласно п. 74 Основ, </w:t>
      </w:r>
      <w:r w:rsidRPr="00C876BE">
        <w:rPr>
          <w:rFonts w:eastAsiaTheme="minorHAnsi"/>
          <w:sz w:val="24"/>
          <w:szCs w:val="24"/>
          <w:lang w:eastAsia="en-US"/>
        </w:rPr>
        <w:t xml:space="preserve"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720FC8" w:rsidRPr="00C876BE">
        <w:rPr>
          <w:rFonts w:eastAsiaTheme="minorHAnsi"/>
          <w:sz w:val="24"/>
          <w:szCs w:val="24"/>
          <w:lang w:eastAsia="en-US"/>
        </w:rPr>
        <w:t>г</w:t>
      </w:r>
      <w:r w:rsidRPr="00C876BE">
        <w:rPr>
          <w:rFonts w:eastAsiaTheme="minorHAnsi"/>
          <w:sz w:val="24"/>
          <w:szCs w:val="24"/>
          <w:lang w:eastAsia="en-US"/>
        </w:rPr>
        <w:t>арантирующей организации.</w:t>
      </w:r>
    </w:p>
    <w:p w14:paraId="59F823A9" w14:textId="77777777" w:rsidR="002D6C51" w:rsidRPr="00C876BE" w:rsidRDefault="002D6C51" w:rsidP="002D6C51">
      <w:pPr>
        <w:pStyle w:val="BodyText21"/>
        <w:ind w:firstLine="709"/>
        <w:rPr>
          <w:szCs w:val="24"/>
        </w:rPr>
      </w:pPr>
      <w:r w:rsidRPr="00C876BE">
        <w:rPr>
          <w:szCs w:val="24"/>
        </w:rPr>
        <w:t>В результате анализа заявленных расходов и оценки обоснованности затрат на питьевую воду определены</w:t>
      </w:r>
      <w:r w:rsidRPr="00C876BE">
        <w:rPr>
          <w:b/>
          <w:szCs w:val="24"/>
        </w:rPr>
        <w:t xml:space="preserve"> </w:t>
      </w:r>
      <w:r w:rsidRPr="00C876BE">
        <w:rPr>
          <w:szCs w:val="24"/>
        </w:rPr>
        <w:t>следующие основные статьи затрат:</w:t>
      </w: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893"/>
        <w:gridCol w:w="1094"/>
        <w:gridCol w:w="1094"/>
        <w:gridCol w:w="1094"/>
        <w:gridCol w:w="1094"/>
        <w:gridCol w:w="1736"/>
      </w:tblGrid>
      <w:tr w:rsidR="002D6C51" w:rsidRPr="00C876BE" w14:paraId="537AA5E5" w14:textId="77777777" w:rsidTr="00257024">
        <w:trPr>
          <w:trHeight w:val="20"/>
          <w:tblHeader/>
        </w:trPr>
        <w:tc>
          <w:tcPr>
            <w:tcW w:w="0" w:type="auto"/>
            <w:vMerge w:val="restart"/>
            <w:vAlign w:val="center"/>
          </w:tcPr>
          <w:p w14:paraId="1F7CF7DE" w14:textId="77777777" w:rsidR="002D6C51" w:rsidRPr="00C876BE" w:rsidRDefault="002D6C51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vAlign w:val="center"/>
          </w:tcPr>
          <w:p w14:paraId="183DC197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Ед. изм.</w:t>
            </w:r>
          </w:p>
        </w:tc>
        <w:tc>
          <w:tcPr>
            <w:tcW w:w="0" w:type="auto"/>
            <w:gridSpan w:val="5"/>
            <w:vAlign w:val="center"/>
          </w:tcPr>
          <w:p w14:paraId="14386B57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2D6C51" w:rsidRPr="00C876BE" w14:paraId="27AF3D26" w14:textId="77777777" w:rsidTr="00257024">
        <w:trPr>
          <w:trHeight w:val="20"/>
          <w:tblHeader/>
        </w:trPr>
        <w:tc>
          <w:tcPr>
            <w:tcW w:w="0" w:type="auto"/>
            <w:vMerge/>
            <w:vAlign w:val="bottom"/>
          </w:tcPr>
          <w:p w14:paraId="233B325C" w14:textId="77777777" w:rsidR="002D6C51" w:rsidRPr="00C876BE" w:rsidRDefault="002D6C51" w:rsidP="009D13B1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14:paraId="3107CA0A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DEBA93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01.01.2026-31.12.2026</w:t>
            </w:r>
          </w:p>
        </w:tc>
        <w:tc>
          <w:tcPr>
            <w:tcW w:w="0" w:type="auto"/>
          </w:tcPr>
          <w:p w14:paraId="05A8642F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01.01.2027-31.12.2027</w:t>
            </w:r>
          </w:p>
        </w:tc>
        <w:tc>
          <w:tcPr>
            <w:tcW w:w="0" w:type="auto"/>
          </w:tcPr>
          <w:p w14:paraId="28181D31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01.01.2028-31.12.2028</w:t>
            </w:r>
          </w:p>
        </w:tc>
        <w:tc>
          <w:tcPr>
            <w:tcW w:w="0" w:type="auto"/>
          </w:tcPr>
          <w:p w14:paraId="4024AA88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01.01.2029-31.12.2029</w:t>
            </w:r>
          </w:p>
        </w:tc>
        <w:tc>
          <w:tcPr>
            <w:tcW w:w="0" w:type="auto"/>
          </w:tcPr>
          <w:p w14:paraId="59AEF30E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01.01.2030-31.12.2030</w:t>
            </w:r>
          </w:p>
        </w:tc>
      </w:tr>
      <w:tr w:rsidR="00257024" w:rsidRPr="00C876BE" w14:paraId="2A1DC3C9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08C9A536" w14:textId="77777777" w:rsidR="00257024" w:rsidRPr="00C876BE" w:rsidRDefault="00257024" w:rsidP="00257024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893" w:type="dxa"/>
            <w:vAlign w:val="bottom"/>
          </w:tcPr>
          <w:p w14:paraId="3AD3CA41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6A02FDF2" w14:textId="615E6EAA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1 251,22</w:t>
            </w:r>
          </w:p>
        </w:tc>
        <w:tc>
          <w:tcPr>
            <w:tcW w:w="0" w:type="auto"/>
          </w:tcPr>
          <w:p w14:paraId="0FD5210E" w14:textId="3E334B0F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1313,94</w:t>
            </w:r>
          </w:p>
        </w:tc>
        <w:tc>
          <w:tcPr>
            <w:tcW w:w="0" w:type="auto"/>
          </w:tcPr>
          <w:p w14:paraId="7E61DE63" w14:textId="55201560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1362,86</w:t>
            </w:r>
          </w:p>
        </w:tc>
        <w:tc>
          <w:tcPr>
            <w:tcW w:w="0" w:type="auto"/>
          </w:tcPr>
          <w:p w14:paraId="0B9D8709" w14:textId="3147546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1408,46</w:t>
            </w:r>
          </w:p>
        </w:tc>
        <w:tc>
          <w:tcPr>
            <w:tcW w:w="0" w:type="auto"/>
          </w:tcPr>
          <w:p w14:paraId="35521C8B" w14:textId="29D6F594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1455,67</w:t>
            </w:r>
          </w:p>
        </w:tc>
      </w:tr>
      <w:tr w:rsidR="00257024" w:rsidRPr="00C876BE" w14:paraId="47B5735D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52ECADD7" w14:textId="77777777" w:rsidR="00257024" w:rsidRPr="00C876BE" w:rsidRDefault="00257024" w:rsidP="00257024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893" w:type="dxa"/>
            <w:vAlign w:val="bottom"/>
          </w:tcPr>
          <w:p w14:paraId="5CD5F74E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177D6240" w14:textId="693450C8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1 025,23</w:t>
            </w:r>
          </w:p>
        </w:tc>
        <w:tc>
          <w:tcPr>
            <w:tcW w:w="0" w:type="auto"/>
          </w:tcPr>
          <w:p w14:paraId="402EEED7" w14:textId="3F55E44A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1 055,57</w:t>
            </w:r>
          </w:p>
        </w:tc>
        <w:tc>
          <w:tcPr>
            <w:tcW w:w="0" w:type="auto"/>
          </w:tcPr>
          <w:p w14:paraId="638D93C8" w14:textId="40CE786A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1 086,82</w:t>
            </w:r>
          </w:p>
        </w:tc>
        <w:tc>
          <w:tcPr>
            <w:tcW w:w="0" w:type="auto"/>
          </w:tcPr>
          <w:p w14:paraId="496B4C27" w14:textId="0EF3455B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1 118,99</w:t>
            </w:r>
          </w:p>
        </w:tc>
        <w:tc>
          <w:tcPr>
            <w:tcW w:w="0" w:type="auto"/>
          </w:tcPr>
          <w:p w14:paraId="34554E9C" w14:textId="3EA7C0F6" w:rsidR="00257024" w:rsidRPr="00C876BE" w:rsidRDefault="00257024" w:rsidP="008A552A">
            <w:pPr>
              <w:pStyle w:val="ab"/>
              <w:numPr>
                <w:ilvl w:val="0"/>
                <w:numId w:val="17"/>
              </w:num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152,11</w:t>
            </w:r>
          </w:p>
        </w:tc>
      </w:tr>
      <w:tr w:rsidR="002D6C51" w:rsidRPr="00C876BE" w14:paraId="552BD6D3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17179593" w14:textId="52DFD608" w:rsidR="002D6C51" w:rsidRPr="00C876BE" w:rsidRDefault="002D6C51" w:rsidP="008A552A">
            <w:pPr>
              <w:pStyle w:val="ab"/>
              <w:numPr>
                <w:ilvl w:val="2"/>
                <w:numId w:val="17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Производственные расходы:</w:t>
            </w:r>
          </w:p>
        </w:tc>
        <w:tc>
          <w:tcPr>
            <w:tcW w:w="893" w:type="dxa"/>
          </w:tcPr>
          <w:p w14:paraId="7ED1D342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52A28748" w14:textId="1230C8A8" w:rsidR="002D6C51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768,61</w:t>
            </w:r>
          </w:p>
        </w:tc>
        <w:tc>
          <w:tcPr>
            <w:tcW w:w="0" w:type="auto"/>
            <w:vAlign w:val="bottom"/>
          </w:tcPr>
          <w:p w14:paraId="402CBC2F" w14:textId="77777777" w:rsidR="002D6C51" w:rsidRPr="00C876BE" w:rsidRDefault="002D6C51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bottom"/>
          </w:tcPr>
          <w:p w14:paraId="0F3C278D" w14:textId="77777777" w:rsidR="002D6C51" w:rsidRPr="00C876BE" w:rsidRDefault="002D6C51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11C602D9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74680244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257024" w:rsidRPr="00C876BE" w14:paraId="1FF532F5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0DDD3AB1" w14:textId="77777777" w:rsidR="00257024" w:rsidRPr="00C876BE" w:rsidRDefault="00257024" w:rsidP="0025702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1.1.1.1.Расходы на оплату труда основного производственного персонала</w:t>
            </w:r>
          </w:p>
        </w:tc>
        <w:tc>
          <w:tcPr>
            <w:tcW w:w="893" w:type="dxa"/>
          </w:tcPr>
          <w:p w14:paraId="7B214A33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472885AE" w14:textId="2E242DBD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330,00</w:t>
            </w:r>
          </w:p>
        </w:tc>
        <w:tc>
          <w:tcPr>
            <w:tcW w:w="0" w:type="auto"/>
            <w:vAlign w:val="bottom"/>
          </w:tcPr>
          <w:p w14:paraId="789D477D" w14:textId="77777777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bottom"/>
          </w:tcPr>
          <w:p w14:paraId="44CC7A19" w14:textId="77777777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7374FC4D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001366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57024" w:rsidRPr="00C876BE" w14:paraId="19F81EA8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1CB0A0FF" w14:textId="77777777" w:rsidR="00257024" w:rsidRPr="00C876BE" w:rsidRDefault="00257024" w:rsidP="0025702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893" w:type="dxa"/>
          </w:tcPr>
          <w:p w14:paraId="3F1D0EC2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58CC0430" w14:textId="1609EA86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99,66</w:t>
            </w:r>
          </w:p>
        </w:tc>
        <w:tc>
          <w:tcPr>
            <w:tcW w:w="0" w:type="auto"/>
            <w:vAlign w:val="bottom"/>
          </w:tcPr>
          <w:p w14:paraId="25C98BDE" w14:textId="77777777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bottom"/>
          </w:tcPr>
          <w:p w14:paraId="400782BD" w14:textId="77777777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7B2F643F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425D20D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D6C51" w:rsidRPr="00C876BE" w14:paraId="255B6727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5EBCD604" w14:textId="2CB6BC49" w:rsidR="002D6C51" w:rsidRPr="00C876BE" w:rsidRDefault="002D6C51" w:rsidP="009D13B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1.1.1.3 </w:t>
            </w:r>
            <w:r w:rsidR="00257024" w:rsidRPr="00C876BE">
              <w:rPr>
                <w:sz w:val="16"/>
                <w:szCs w:val="16"/>
              </w:rPr>
              <w:t>Расходы на материалы</w:t>
            </w:r>
          </w:p>
        </w:tc>
        <w:tc>
          <w:tcPr>
            <w:tcW w:w="893" w:type="dxa"/>
          </w:tcPr>
          <w:p w14:paraId="0D6B4022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тыс. </w:t>
            </w:r>
            <w:proofErr w:type="spellStart"/>
            <w:r w:rsidRPr="00C876B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</w:tcPr>
          <w:p w14:paraId="6688024F" w14:textId="6922B6B0" w:rsidR="002D6C51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281,56</w:t>
            </w:r>
          </w:p>
        </w:tc>
        <w:tc>
          <w:tcPr>
            <w:tcW w:w="0" w:type="auto"/>
            <w:vAlign w:val="bottom"/>
          </w:tcPr>
          <w:p w14:paraId="0ACD861E" w14:textId="77777777" w:rsidR="002D6C51" w:rsidRPr="00C876BE" w:rsidRDefault="002D6C51" w:rsidP="002570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099ED237" w14:textId="77777777" w:rsidR="002D6C51" w:rsidRPr="00C876BE" w:rsidRDefault="002D6C51" w:rsidP="002570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F34CFE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DD6AEB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D6C51" w:rsidRPr="00C876BE" w14:paraId="733E1842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3E911C55" w14:textId="6BF38DB6" w:rsidR="002D6C51" w:rsidRPr="00C876BE" w:rsidRDefault="002D6C51" w:rsidP="009D13B1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</w:t>
            </w:r>
            <w:r w:rsidR="008A552A" w:rsidRPr="00C876BE">
              <w:rPr>
                <w:sz w:val="16"/>
                <w:szCs w:val="16"/>
              </w:rPr>
              <w:t>4.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893" w:type="dxa"/>
          </w:tcPr>
          <w:p w14:paraId="5FF8C890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bottom"/>
          </w:tcPr>
          <w:p w14:paraId="6633146D" w14:textId="598F63DE" w:rsidR="002D6C51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57,39</w:t>
            </w:r>
          </w:p>
        </w:tc>
        <w:tc>
          <w:tcPr>
            <w:tcW w:w="0" w:type="auto"/>
            <w:vAlign w:val="bottom"/>
          </w:tcPr>
          <w:p w14:paraId="50A38AD0" w14:textId="77777777" w:rsidR="002D6C51" w:rsidRPr="00C876BE" w:rsidRDefault="002D6C51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bottom"/>
          </w:tcPr>
          <w:p w14:paraId="2D113903" w14:textId="77777777" w:rsidR="002D6C51" w:rsidRPr="00C876BE" w:rsidRDefault="002D6C51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08C4EDB4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DFBC0E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D6C51" w:rsidRPr="00C876BE" w14:paraId="5B97A01A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30359E81" w14:textId="34971F63" w:rsidR="002D6C51" w:rsidRPr="00C876BE" w:rsidRDefault="002D6C51" w:rsidP="009D13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8A552A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.Административные расходы</w:t>
            </w:r>
          </w:p>
        </w:tc>
        <w:tc>
          <w:tcPr>
            <w:tcW w:w="893" w:type="dxa"/>
          </w:tcPr>
          <w:p w14:paraId="140E7E87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0B18B559" w14:textId="3D7C8969" w:rsidR="002D6C51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256,62</w:t>
            </w:r>
          </w:p>
        </w:tc>
        <w:tc>
          <w:tcPr>
            <w:tcW w:w="0" w:type="auto"/>
            <w:vAlign w:val="bottom"/>
          </w:tcPr>
          <w:p w14:paraId="4DF1C291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bottom"/>
          </w:tcPr>
          <w:p w14:paraId="4EC20719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04971C6F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42A7357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57024" w:rsidRPr="00C876BE" w14:paraId="6DCB4604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62E5FAEE" w14:textId="23C34904" w:rsidR="00257024" w:rsidRPr="00C876BE" w:rsidRDefault="00257024" w:rsidP="0025702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</w:t>
            </w:r>
            <w:r w:rsidR="008A552A" w:rsidRPr="00C876BE">
              <w:rPr>
                <w:sz w:val="16"/>
                <w:szCs w:val="16"/>
              </w:rPr>
              <w:t>.2</w:t>
            </w:r>
            <w:r w:rsidRPr="00C876BE">
              <w:rPr>
                <w:sz w:val="16"/>
                <w:szCs w:val="16"/>
              </w:rPr>
              <w:t>.1.Расходы на оплату труда административного персонала</w:t>
            </w:r>
          </w:p>
        </w:tc>
        <w:tc>
          <w:tcPr>
            <w:tcW w:w="893" w:type="dxa"/>
          </w:tcPr>
          <w:p w14:paraId="2BD87579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2A1F63D9" w14:textId="09756F5D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168,00</w:t>
            </w:r>
          </w:p>
        </w:tc>
        <w:tc>
          <w:tcPr>
            <w:tcW w:w="0" w:type="auto"/>
            <w:vAlign w:val="bottom"/>
          </w:tcPr>
          <w:p w14:paraId="11463ADA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bottom"/>
          </w:tcPr>
          <w:p w14:paraId="4E4C6774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6429B810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871F5F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57024" w:rsidRPr="00C876BE" w14:paraId="0440DCCC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2A4A04BC" w14:textId="206C8A4D" w:rsidR="00257024" w:rsidRPr="00C876BE" w:rsidRDefault="00257024" w:rsidP="0025702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8A552A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.2. Отчисления на социальные нужды административного персонала</w:t>
            </w:r>
          </w:p>
        </w:tc>
        <w:tc>
          <w:tcPr>
            <w:tcW w:w="893" w:type="dxa"/>
          </w:tcPr>
          <w:p w14:paraId="74A46EBE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6339760B" w14:textId="56F552D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50,74</w:t>
            </w:r>
          </w:p>
        </w:tc>
        <w:tc>
          <w:tcPr>
            <w:tcW w:w="0" w:type="auto"/>
            <w:vAlign w:val="bottom"/>
          </w:tcPr>
          <w:p w14:paraId="2E726A20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bottom"/>
          </w:tcPr>
          <w:p w14:paraId="765E1734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14:paraId="12AD0DF8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FDA21D" w14:textId="7777777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D6C51" w:rsidRPr="00C876BE" w14:paraId="7C568B2D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476342AB" w14:textId="18D2736D" w:rsidR="002D6C51" w:rsidRPr="00C876BE" w:rsidRDefault="002D6C51" w:rsidP="009D13B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8A552A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.3. Прочие административные расходы</w:t>
            </w:r>
          </w:p>
        </w:tc>
        <w:tc>
          <w:tcPr>
            <w:tcW w:w="893" w:type="dxa"/>
          </w:tcPr>
          <w:p w14:paraId="46017BAD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41F288B8" w14:textId="3DC252AB" w:rsidR="002D6C51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37,88</w:t>
            </w:r>
          </w:p>
        </w:tc>
        <w:tc>
          <w:tcPr>
            <w:tcW w:w="0" w:type="auto"/>
          </w:tcPr>
          <w:p w14:paraId="1073D1C4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bottom"/>
          </w:tcPr>
          <w:p w14:paraId="4642F44A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A29B8B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635E31D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257024" w:rsidRPr="00C876BE" w14:paraId="682379E4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603291B3" w14:textId="77777777" w:rsidR="00257024" w:rsidRPr="00C876BE" w:rsidRDefault="00257024" w:rsidP="0025702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 Неподконтрольные расходы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93" w:type="dxa"/>
          </w:tcPr>
          <w:p w14:paraId="0F0C5F31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68AC8223" w14:textId="40C9FBB8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9,14</w:t>
            </w:r>
          </w:p>
        </w:tc>
        <w:tc>
          <w:tcPr>
            <w:tcW w:w="0" w:type="auto"/>
          </w:tcPr>
          <w:p w14:paraId="3D09606B" w14:textId="50792174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9,92</w:t>
            </w:r>
          </w:p>
        </w:tc>
        <w:tc>
          <w:tcPr>
            <w:tcW w:w="0" w:type="auto"/>
          </w:tcPr>
          <w:p w14:paraId="2BC4AB56" w14:textId="2EE055EA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10,43</w:t>
            </w:r>
          </w:p>
        </w:tc>
        <w:tc>
          <w:tcPr>
            <w:tcW w:w="0" w:type="auto"/>
          </w:tcPr>
          <w:p w14:paraId="32EDBA24" w14:textId="6FB97B10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10,84</w:t>
            </w:r>
          </w:p>
        </w:tc>
        <w:tc>
          <w:tcPr>
            <w:tcW w:w="0" w:type="auto"/>
          </w:tcPr>
          <w:p w14:paraId="650ABDE2" w14:textId="23FB2611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11,28</w:t>
            </w:r>
          </w:p>
        </w:tc>
      </w:tr>
      <w:tr w:rsidR="00257024" w:rsidRPr="00C876BE" w14:paraId="59B615AB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34080428" w14:textId="77777777" w:rsidR="00257024" w:rsidRPr="00C876BE" w:rsidRDefault="00257024" w:rsidP="00257024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        1.2.1.Водный налог</w:t>
            </w:r>
          </w:p>
        </w:tc>
        <w:tc>
          <w:tcPr>
            <w:tcW w:w="893" w:type="dxa"/>
          </w:tcPr>
          <w:p w14:paraId="329454B0" w14:textId="77777777" w:rsidR="00257024" w:rsidRPr="00C876BE" w:rsidRDefault="00257024" w:rsidP="0025702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7F81BBD3" w14:textId="3B029767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9,14</w:t>
            </w:r>
          </w:p>
        </w:tc>
        <w:tc>
          <w:tcPr>
            <w:tcW w:w="0" w:type="auto"/>
          </w:tcPr>
          <w:p w14:paraId="2F0F9054" w14:textId="429FF4F4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9,92</w:t>
            </w:r>
          </w:p>
        </w:tc>
        <w:tc>
          <w:tcPr>
            <w:tcW w:w="0" w:type="auto"/>
          </w:tcPr>
          <w:p w14:paraId="0320B7F7" w14:textId="418F98A1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10,43</w:t>
            </w:r>
          </w:p>
        </w:tc>
        <w:tc>
          <w:tcPr>
            <w:tcW w:w="0" w:type="auto"/>
          </w:tcPr>
          <w:p w14:paraId="193E4338" w14:textId="56789645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10,84</w:t>
            </w:r>
          </w:p>
        </w:tc>
        <w:tc>
          <w:tcPr>
            <w:tcW w:w="0" w:type="auto"/>
          </w:tcPr>
          <w:p w14:paraId="04A56F93" w14:textId="38EB6EAB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11,28</w:t>
            </w:r>
          </w:p>
        </w:tc>
      </w:tr>
      <w:tr w:rsidR="00257024" w:rsidRPr="00C876BE" w14:paraId="17806524" w14:textId="77777777" w:rsidTr="00257024">
        <w:trPr>
          <w:trHeight w:val="20"/>
          <w:tblHeader/>
        </w:trPr>
        <w:tc>
          <w:tcPr>
            <w:tcW w:w="0" w:type="auto"/>
            <w:vAlign w:val="bottom"/>
          </w:tcPr>
          <w:p w14:paraId="3FF6C4FB" w14:textId="77777777" w:rsidR="00257024" w:rsidRPr="00C876BE" w:rsidRDefault="00257024" w:rsidP="00257024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1.3.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893" w:type="dxa"/>
          </w:tcPr>
          <w:p w14:paraId="78EFB7E8" w14:textId="77777777" w:rsidR="00257024" w:rsidRPr="00C876BE" w:rsidRDefault="00257024" w:rsidP="00257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1F6F409C" w14:textId="0C8EE27C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216,85</w:t>
            </w:r>
          </w:p>
        </w:tc>
        <w:tc>
          <w:tcPr>
            <w:tcW w:w="0" w:type="auto"/>
          </w:tcPr>
          <w:p w14:paraId="0A0E67EF" w14:textId="3899B9E8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248,45</w:t>
            </w:r>
          </w:p>
        </w:tc>
        <w:tc>
          <w:tcPr>
            <w:tcW w:w="0" w:type="auto"/>
          </w:tcPr>
          <w:p w14:paraId="65B5E555" w14:textId="02021EF9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265,61</w:t>
            </w:r>
          </w:p>
        </w:tc>
        <w:tc>
          <w:tcPr>
            <w:tcW w:w="0" w:type="auto"/>
          </w:tcPr>
          <w:p w14:paraId="0E2BDFD9" w14:textId="6DC2D153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278,63</w:t>
            </w:r>
          </w:p>
        </w:tc>
        <w:tc>
          <w:tcPr>
            <w:tcW w:w="0" w:type="auto"/>
          </w:tcPr>
          <w:p w14:paraId="443745DF" w14:textId="29CE2E28" w:rsidR="00257024" w:rsidRPr="00C876BE" w:rsidRDefault="00257024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292,28</w:t>
            </w:r>
          </w:p>
        </w:tc>
      </w:tr>
      <w:tr w:rsidR="002D6C51" w:rsidRPr="00C876BE" w14:paraId="2701D149" w14:textId="77777777" w:rsidTr="00257024">
        <w:trPr>
          <w:trHeight w:val="45"/>
          <w:tblHeader/>
        </w:trPr>
        <w:tc>
          <w:tcPr>
            <w:tcW w:w="0" w:type="auto"/>
            <w:vAlign w:val="bottom"/>
          </w:tcPr>
          <w:p w14:paraId="33B4C37C" w14:textId="77777777" w:rsidR="002D6C51" w:rsidRPr="00C876BE" w:rsidRDefault="002D6C51" w:rsidP="009D13B1">
            <w:pPr>
              <w:rPr>
                <w:bCs/>
                <w:color w:val="FF0000"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893" w:type="dxa"/>
          </w:tcPr>
          <w:p w14:paraId="38BC48BC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</w:tcPr>
          <w:p w14:paraId="2A3F2239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1 639,49</w:t>
            </w:r>
          </w:p>
        </w:tc>
        <w:tc>
          <w:tcPr>
            <w:tcW w:w="0" w:type="auto"/>
          </w:tcPr>
          <w:p w14:paraId="5310BAF3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1 712,98</w:t>
            </w:r>
          </w:p>
        </w:tc>
        <w:tc>
          <w:tcPr>
            <w:tcW w:w="0" w:type="auto"/>
          </w:tcPr>
          <w:p w14:paraId="43E0D8BD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1 770,29</w:t>
            </w:r>
          </w:p>
        </w:tc>
        <w:tc>
          <w:tcPr>
            <w:tcW w:w="0" w:type="auto"/>
          </w:tcPr>
          <w:p w14:paraId="23E7AA0C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1 825,41</w:t>
            </w:r>
          </w:p>
        </w:tc>
        <w:tc>
          <w:tcPr>
            <w:tcW w:w="0" w:type="auto"/>
          </w:tcPr>
          <w:p w14:paraId="09734A9B" w14:textId="77777777" w:rsidR="002D6C51" w:rsidRPr="00C876BE" w:rsidRDefault="002D6C51" w:rsidP="00257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1 882,35</w:t>
            </w:r>
          </w:p>
        </w:tc>
      </w:tr>
    </w:tbl>
    <w:p w14:paraId="0BC6A11C" w14:textId="1AD37E44" w:rsidR="002D6C51" w:rsidRPr="00C876BE" w:rsidRDefault="002D6C51" w:rsidP="002D6C51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отпуска питьевой воды принят в размере </w:t>
      </w:r>
      <w:r w:rsidR="00257024" w:rsidRPr="00C876BE">
        <w:rPr>
          <w:sz w:val="24"/>
          <w:szCs w:val="24"/>
        </w:rPr>
        <w:t xml:space="preserve">21,908 </w:t>
      </w:r>
      <w:r w:rsidRPr="00C876BE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257024" w:rsidRPr="00C876BE">
        <w:rPr>
          <w:sz w:val="24"/>
          <w:szCs w:val="24"/>
        </w:rPr>
        <w:t>20,088</w:t>
      </w:r>
      <w:r w:rsidRPr="00C876BE">
        <w:rPr>
          <w:sz w:val="24"/>
          <w:szCs w:val="24"/>
        </w:rPr>
        <w:t xml:space="preserve"> тыс. кВт·ч.</w:t>
      </w:r>
    </w:p>
    <w:p w14:paraId="5E1F5C81" w14:textId="59AFF756" w:rsidR="002D6C51" w:rsidRPr="00C876BE" w:rsidRDefault="002D6C51" w:rsidP="002D6C5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Исключены из расчета НВВ экономически не обоснованные расходы, учтенные                         </w:t>
      </w:r>
      <w:r w:rsidRPr="00C876BE">
        <w:rPr>
          <w:rFonts w:eastAsia="Calibri"/>
          <w:sz w:val="24"/>
          <w:szCs w:val="24"/>
        </w:rPr>
        <w:t xml:space="preserve">МКП «Никольское» на территории Никольского сельсовета Кузнецкого района Пензенской области </w:t>
      </w:r>
      <w:r w:rsidRPr="00C876BE">
        <w:rPr>
          <w:sz w:val="24"/>
          <w:szCs w:val="24"/>
        </w:rPr>
        <w:t>в предложении об установлении тарифа на 2026 год:</w:t>
      </w:r>
    </w:p>
    <w:p w14:paraId="11D42FE8" w14:textId="721CA9B7" w:rsidR="00257024" w:rsidRPr="00C876BE" w:rsidRDefault="00257024" w:rsidP="0010586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приобретение материалов в размере 27,61 тыс.руб. на основании положений статьи 252 Налогового кодекса РФ (как не обоснованные расходы);</w:t>
      </w:r>
    </w:p>
    <w:p w14:paraId="742C9694" w14:textId="4578F648" w:rsidR="002D6C51" w:rsidRPr="00C876BE" w:rsidRDefault="002D6C51" w:rsidP="002D6C5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на оплату труда основного производственного персонала в размере </w:t>
      </w:r>
      <w:r w:rsidR="0010586C" w:rsidRPr="00C876BE">
        <w:rPr>
          <w:sz w:val="24"/>
          <w:szCs w:val="24"/>
        </w:rPr>
        <w:t>23,43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D99A42C" w14:textId="72DE0AC0" w:rsidR="002D6C51" w:rsidRPr="00C876BE" w:rsidRDefault="002D6C51" w:rsidP="002D6C5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10586C" w:rsidRPr="00C876BE">
        <w:rPr>
          <w:sz w:val="24"/>
          <w:szCs w:val="24"/>
        </w:rPr>
        <w:t>7,43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A3C284B" w14:textId="70FFF303" w:rsidR="002D6C51" w:rsidRPr="00C876BE" w:rsidRDefault="0010586C" w:rsidP="002D6C5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прочие </w:t>
      </w:r>
      <w:r w:rsidR="002D6C51" w:rsidRPr="00C876BE">
        <w:rPr>
          <w:sz w:val="24"/>
          <w:szCs w:val="24"/>
        </w:rPr>
        <w:t xml:space="preserve">административные расходы в размере </w:t>
      </w:r>
      <w:r w:rsidRPr="00C876BE">
        <w:rPr>
          <w:sz w:val="24"/>
          <w:szCs w:val="24"/>
        </w:rPr>
        <w:t>141,14</w:t>
      </w:r>
      <w:r w:rsidR="002D6C51" w:rsidRPr="00C876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94FEDAA" w14:textId="6CE3780B" w:rsidR="0010586C" w:rsidRPr="00C876BE" w:rsidRDefault="0010586C" w:rsidP="002D6C5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труда административно-управленческого персонала в размере 474,60 тыс. руб. на основании положений статьи 252 Налогового кодекса РФ (как не обоснованные расходы);</w:t>
      </w:r>
    </w:p>
    <w:p w14:paraId="18119B60" w14:textId="34362877" w:rsidR="0010586C" w:rsidRPr="00C876BE" w:rsidRDefault="0010586C" w:rsidP="002D6C5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страховые взносы на обязательное социальное страхование административно-управленческого персонала в размере 143,97 тыс. руб. на основании положений статьи 252 Налогового кодекса РФ (как не обоснованные расходы);</w:t>
      </w:r>
    </w:p>
    <w:p w14:paraId="6A35B7E2" w14:textId="7F155D2F" w:rsidR="002D6C51" w:rsidRPr="00C876BE" w:rsidRDefault="008A552A" w:rsidP="002D6C5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2D6C51" w:rsidRPr="00C876BE">
        <w:rPr>
          <w:sz w:val="24"/>
          <w:szCs w:val="24"/>
        </w:rPr>
        <w:t xml:space="preserve">по </w:t>
      </w:r>
      <w:r w:rsidR="0010586C" w:rsidRPr="00C876BE">
        <w:rPr>
          <w:sz w:val="24"/>
          <w:szCs w:val="24"/>
        </w:rPr>
        <w:t xml:space="preserve">прочим </w:t>
      </w:r>
      <w:r w:rsidR="002D6C51" w:rsidRPr="00C876BE">
        <w:rPr>
          <w:sz w:val="24"/>
          <w:szCs w:val="24"/>
        </w:rPr>
        <w:t>налог</w:t>
      </w:r>
      <w:r w:rsidR="0010586C" w:rsidRPr="00C876BE">
        <w:rPr>
          <w:sz w:val="24"/>
          <w:szCs w:val="24"/>
        </w:rPr>
        <w:t xml:space="preserve">ам и сборам </w:t>
      </w:r>
      <w:r w:rsidR="002D6C51" w:rsidRPr="00C876BE">
        <w:rPr>
          <w:sz w:val="24"/>
          <w:szCs w:val="24"/>
        </w:rPr>
        <w:t xml:space="preserve">в размере </w:t>
      </w:r>
      <w:r w:rsidR="0010586C" w:rsidRPr="00C876BE">
        <w:rPr>
          <w:sz w:val="24"/>
          <w:szCs w:val="24"/>
        </w:rPr>
        <w:t>24,69</w:t>
      </w:r>
      <w:r w:rsidR="002D6C51" w:rsidRPr="00C876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29DC42FA" w14:textId="16E54E1B" w:rsidR="002D6C51" w:rsidRPr="00C876BE" w:rsidRDefault="002D6C51" w:rsidP="002D6C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C876BE">
        <w:rPr>
          <w:rFonts w:eastAsia="Calibri"/>
          <w:sz w:val="24"/>
          <w:szCs w:val="24"/>
        </w:rPr>
        <w:t xml:space="preserve">МКП «Никольское»» </w:t>
      </w:r>
      <w:r w:rsidRPr="00C876BE">
        <w:rPr>
          <w:sz w:val="24"/>
          <w:szCs w:val="24"/>
        </w:rPr>
        <w:t>составили:</w:t>
      </w:r>
    </w:p>
    <w:p w14:paraId="4A6F5685" w14:textId="77777777" w:rsidR="0010586C" w:rsidRPr="00C876BE" w:rsidRDefault="0010586C" w:rsidP="002D6C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14"/>
        <w:gridCol w:w="1280"/>
        <w:gridCol w:w="1280"/>
        <w:gridCol w:w="1064"/>
        <w:gridCol w:w="1135"/>
        <w:gridCol w:w="1134"/>
      </w:tblGrid>
      <w:tr w:rsidR="002D6C51" w:rsidRPr="00C876BE" w14:paraId="5EACFC6B" w14:textId="77777777" w:rsidTr="009D13B1">
        <w:trPr>
          <w:trHeight w:val="20"/>
          <w:tblHeader/>
        </w:trPr>
        <w:tc>
          <w:tcPr>
            <w:tcW w:w="3794" w:type="dxa"/>
            <w:vMerge w:val="restart"/>
            <w:vAlign w:val="center"/>
          </w:tcPr>
          <w:p w14:paraId="02023D8D" w14:textId="77777777" w:rsidR="002D6C51" w:rsidRPr="00C876BE" w:rsidRDefault="002D6C51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vAlign w:val="center"/>
          </w:tcPr>
          <w:p w14:paraId="2AFFFDB3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Ед. изм.</w:t>
            </w:r>
          </w:p>
        </w:tc>
        <w:tc>
          <w:tcPr>
            <w:tcW w:w="5893" w:type="dxa"/>
            <w:gridSpan w:val="5"/>
            <w:vAlign w:val="center"/>
          </w:tcPr>
          <w:p w14:paraId="39B48DB4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2D6C51" w:rsidRPr="00C876BE" w14:paraId="0A93D2A0" w14:textId="77777777" w:rsidTr="0010586C">
        <w:trPr>
          <w:trHeight w:val="489"/>
          <w:tblHeader/>
        </w:trPr>
        <w:tc>
          <w:tcPr>
            <w:tcW w:w="3794" w:type="dxa"/>
            <w:vMerge/>
            <w:vAlign w:val="bottom"/>
          </w:tcPr>
          <w:p w14:paraId="2D5C8065" w14:textId="77777777" w:rsidR="002D6C51" w:rsidRPr="00C876BE" w:rsidRDefault="002D6C51" w:rsidP="009D13B1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  <w:vAlign w:val="center"/>
          </w:tcPr>
          <w:p w14:paraId="50B66F44" w14:textId="77777777" w:rsidR="002D6C51" w:rsidRPr="00C876BE" w:rsidRDefault="002D6C51" w:rsidP="009D13B1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01D775F9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01.01.2026-31.12.2026</w:t>
            </w:r>
          </w:p>
        </w:tc>
        <w:tc>
          <w:tcPr>
            <w:tcW w:w="1280" w:type="dxa"/>
          </w:tcPr>
          <w:p w14:paraId="41D58502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01.01.2027-31.12.2027</w:t>
            </w:r>
          </w:p>
        </w:tc>
        <w:tc>
          <w:tcPr>
            <w:tcW w:w="1064" w:type="dxa"/>
          </w:tcPr>
          <w:p w14:paraId="375C765F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01.01.2028-31.12.2028</w:t>
            </w:r>
          </w:p>
        </w:tc>
        <w:tc>
          <w:tcPr>
            <w:tcW w:w="1135" w:type="dxa"/>
          </w:tcPr>
          <w:p w14:paraId="7135E06B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01.01.2029-31.12.2029</w:t>
            </w:r>
          </w:p>
        </w:tc>
        <w:tc>
          <w:tcPr>
            <w:tcW w:w="1134" w:type="dxa"/>
          </w:tcPr>
          <w:p w14:paraId="3AEF54C5" w14:textId="77777777" w:rsidR="002D6C51" w:rsidRPr="00C876BE" w:rsidRDefault="002D6C51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01.01.2030-31.12.2030</w:t>
            </w:r>
          </w:p>
        </w:tc>
      </w:tr>
      <w:tr w:rsidR="0010586C" w:rsidRPr="00C876BE" w14:paraId="1AE0BF64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6403FB6C" w14:textId="77777777" w:rsidR="0010586C" w:rsidRPr="00C876BE" w:rsidRDefault="0010586C" w:rsidP="0010586C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914" w:type="dxa"/>
            <w:vAlign w:val="bottom"/>
          </w:tcPr>
          <w:p w14:paraId="07D13A06" w14:textId="77777777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00ABBF37" w14:textId="1A42A873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1 251,22</w:t>
            </w:r>
          </w:p>
        </w:tc>
        <w:tc>
          <w:tcPr>
            <w:tcW w:w="1280" w:type="dxa"/>
          </w:tcPr>
          <w:p w14:paraId="57D35BF3" w14:textId="11FF539A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1313,94</w:t>
            </w:r>
          </w:p>
        </w:tc>
        <w:tc>
          <w:tcPr>
            <w:tcW w:w="1064" w:type="dxa"/>
          </w:tcPr>
          <w:p w14:paraId="627B513E" w14:textId="53CD4945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1362,86</w:t>
            </w:r>
          </w:p>
        </w:tc>
        <w:tc>
          <w:tcPr>
            <w:tcW w:w="1135" w:type="dxa"/>
          </w:tcPr>
          <w:p w14:paraId="2FE8A645" w14:textId="3733C6EB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1408,46</w:t>
            </w:r>
          </w:p>
        </w:tc>
        <w:tc>
          <w:tcPr>
            <w:tcW w:w="1134" w:type="dxa"/>
          </w:tcPr>
          <w:p w14:paraId="0B3F6A61" w14:textId="66FCE246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1455,67</w:t>
            </w:r>
          </w:p>
        </w:tc>
      </w:tr>
      <w:tr w:rsidR="0010586C" w:rsidRPr="00C876BE" w14:paraId="4835F170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3B1B22FD" w14:textId="77777777" w:rsidR="0010586C" w:rsidRPr="00C876BE" w:rsidRDefault="0010586C" w:rsidP="0010586C">
            <w:pPr>
              <w:pStyle w:val="ab"/>
              <w:numPr>
                <w:ilvl w:val="1"/>
                <w:numId w:val="6"/>
              </w:numPr>
              <w:ind w:left="322" w:hanging="322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914" w:type="dxa"/>
            <w:vAlign w:val="bottom"/>
          </w:tcPr>
          <w:p w14:paraId="1B1A1E93" w14:textId="77777777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5413BF00" w14:textId="18532530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1 025,23</w:t>
            </w:r>
          </w:p>
        </w:tc>
        <w:tc>
          <w:tcPr>
            <w:tcW w:w="1280" w:type="dxa"/>
          </w:tcPr>
          <w:p w14:paraId="1493356D" w14:textId="7D3973E6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1 055,57</w:t>
            </w:r>
          </w:p>
        </w:tc>
        <w:tc>
          <w:tcPr>
            <w:tcW w:w="1064" w:type="dxa"/>
          </w:tcPr>
          <w:p w14:paraId="6E754294" w14:textId="0F67F1FC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1 086,82</w:t>
            </w:r>
          </w:p>
        </w:tc>
        <w:tc>
          <w:tcPr>
            <w:tcW w:w="1135" w:type="dxa"/>
          </w:tcPr>
          <w:p w14:paraId="23881982" w14:textId="221FA31E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1 118,99</w:t>
            </w:r>
          </w:p>
        </w:tc>
        <w:tc>
          <w:tcPr>
            <w:tcW w:w="1134" w:type="dxa"/>
          </w:tcPr>
          <w:p w14:paraId="37475FE0" w14:textId="41D1AF97" w:rsidR="0010586C" w:rsidRPr="00C876BE" w:rsidRDefault="0010586C" w:rsidP="0010586C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1 152,11</w:t>
            </w:r>
          </w:p>
        </w:tc>
      </w:tr>
      <w:tr w:rsidR="0010586C" w:rsidRPr="00C876BE" w14:paraId="58F40036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587C2017" w14:textId="77777777" w:rsidR="0010586C" w:rsidRPr="00C876BE" w:rsidRDefault="0010586C" w:rsidP="0010586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914" w:type="dxa"/>
          </w:tcPr>
          <w:p w14:paraId="2CE7FA5C" w14:textId="77777777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5A7C5364" w14:textId="79E3ACC8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9,14 </w:t>
            </w:r>
          </w:p>
        </w:tc>
        <w:tc>
          <w:tcPr>
            <w:tcW w:w="1280" w:type="dxa"/>
          </w:tcPr>
          <w:p w14:paraId="6E981777" w14:textId="7929C426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9,92</w:t>
            </w:r>
          </w:p>
        </w:tc>
        <w:tc>
          <w:tcPr>
            <w:tcW w:w="1064" w:type="dxa"/>
          </w:tcPr>
          <w:p w14:paraId="5BC91EE6" w14:textId="6B9A42D9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10,43</w:t>
            </w:r>
          </w:p>
        </w:tc>
        <w:tc>
          <w:tcPr>
            <w:tcW w:w="1135" w:type="dxa"/>
          </w:tcPr>
          <w:p w14:paraId="4DB34255" w14:textId="551F9CC7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10,84</w:t>
            </w:r>
          </w:p>
        </w:tc>
        <w:tc>
          <w:tcPr>
            <w:tcW w:w="1134" w:type="dxa"/>
          </w:tcPr>
          <w:p w14:paraId="71049C7B" w14:textId="5FD8795B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11,28</w:t>
            </w:r>
          </w:p>
        </w:tc>
      </w:tr>
      <w:tr w:rsidR="0010586C" w:rsidRPr="00C876BE" w14:paraId="160A5216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23B8F641" w14:textId="77777777" w:rsidR="0010586C" w:rsidRPr="00C876BE" w:rsidRDefault="0010586C" w:rsidP="0010586C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1.3. 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914" w:type="dxa"/>
          </w:tcPr>
          <w:p w14:paraId="09CBDEE7" w14:textId="77777777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6D32FBBD" w14:textId="7EA08A7F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216,85</w:t>
            </w:r>
          </w:p>
        </w:tc>
        <w:tc>
          <w:tcPr>
            <w:tcW w:w="1280" w:type="dxa"/>
          </w:tcPr>
          <w:p w14:paraId="57F067DC" w14:textId="1ECF9DDF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248,45</w:t>
            </w:r>
          </w:p>
        </w:tc>
        <w:tc>
          <w:tcPr>
            <w:tcW w:w="1064" w:type="dxa"/>
          </w:tcPr>
          <w:p w14:paraId="3CCD59D5" w14:textId="71B5103F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265,61</w:t>
            </w:r>
          </w:p>
        </w:tc>
        <w:tc>
          <w:tcPr>
            <w:tcW w:w="1135" w:type="dxa"/>
          </w:tcPr>
          <w:p w14:paraId="2CFC2456" w14:textId="2A672792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278,63</w:t>
            </w:r>
          </w:p>
        </w:tc>
        <w:tc>
          <w:tcPr>
            <w:tcW w:w="1134" w:type="dxa"/>
          </w:tcPr>
          <w:p w14:paraId="600AB68E" w14:textId="278D38CE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292,28</w:t>
            </w:r>
          </w:p>
        </w:tc>
      </w:tr>
      <w:tr w:rsidR="0010586C" w:rsidRPr="00C876BE" w14:paraId="6246E360" w14:textId="77777777" w:rsidTr="009D13B1">
        <w:trPr>
          <w:trHeight w:val="45"/>
          <w:tblHeader/>
        </w:trPr>
        <w:tc>
          <w:tcPr>
            <w:tcW w:w="3794" w:type="dxa"/>
            <w:vAlign w:val="bottom"/>
          </w:tcPr>
          <w:p w14:paraId="24FBCA12" w14:textId="77777777" w:rsidR="0010586C" w:rsidRPr="00C876BE" w:rsidRDefault="0010586C" w:rsidP="0010586C">
            <w:pPr>
              <w:rPr>
                <w:bCs/>
                <w:color w:val="FF0000"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914" w:type="dxa"/>
          </w:tcPr>
          <w:p w14:paraId="6A83D13B" w14:textId="77777777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5DFEA337" w14:textId="0B27E159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1 639,49</w:t>
            </w:r>
          </w:p>
        </w:tc>
        <w:tc>
          <w:tcPr>
            <w:tcW w:w="1280" w:type="dxa"/>
          </w:tcPr>
          <w:p w14:paraId="0CC86C92" w14:textId="64947729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1 712,98</w:t>
            </w:r>
          </w:p>
        </w:tc>
        <w:tc>
          <w:tcPr>
            <w:tcW w:w="1064" w:type="dxa"/>
          </w:tcPr>
          <w:p w14:paraId="7FF9CC9D" w14:textId="23A50B23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1 770,29</w:t>
            </w:r>
          </w:p>
        </w:tc>
        <w:tc>
          <w:tcPr>
            <w:tcW w:w="1135" w:type="dxa"/>
          </w:tcPr>
          <w:p w14:paraId="2D2BB05A" w14:textId="2A69BABA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1 825,41</w:t>
            </w:r>
          </w:p>
        </w:tc>
        <w:tc>
          <w:tcPr>
            <w:tcW w:w="1134" w:type="dxa"/>
          </w:tcPr>
          <w:p w14:paraId="0019365B" w14:textId="2203F73D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1 882,35</w:t>
            </w:r>
          </w:p>
        </w:tc>
      </w:tr>
      <w:tr w:rsidR="0010586C" w:rsidRPr="00C876BE" w14:paraId="6B4632FE" w14:textId="77777777" w:rsidTr="009D13B1">
        <w:trPr>
          <w:trHeight w:val="45"/>
          <w:tblHeader/>
        </w:trPr>
        <w:tc>
          <w:tcPr>
            <w:tcW w:w="3794" w:type="dxa"/>
            <w:vAlign w:val="bottom"/>
          </w:tcPr>
          <w:p w14:paraId="548DBB0F" w14:textId="77777777" w:rsidR="0010586C" w:rsidRPr="00C876BE" w:rsidRDefault="0010586C" w:rsidP="0010586C">
            <w:pPr>
              <w:rPr>
                <w:bCs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914" w:type="dxa"/>
          </w:tcPr>
          <w:p w14:paraId="5C4E061D" w14:textId="77777777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куб. м</w:t>
            </w:r>
          </w:p>
        </w:tc>
        <w:tc>
          <w:tcPr>
            <w:tcW w:w="1280" w:type="dxa"/>
          </w:tcPr>
          <w:p w14:paraId="384D744E" w14:textId="6F6D9C89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21,908 </w:t>
            </w:r>
          </w:p>
        </w:tc>
        <w:tc>
          <w:tcPr>
            <w:tcW w:w="1280" w:type="dxa"/>
          </w:tcPr>
          <w:p w14:paraId="0E73B226" w14:textId="3D272EE5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21,908 </w:t>
            </w:r>
          </w:p>
        </w:tc>
        <w:tc>
          <w:tcPr>
            <w:tcW w:w="1064" w:type="dxa"/>
          </w:tcPr>
          <w:p w14:paraId="07861F2B" w14:textId="3DB3686F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21,908 </w:t>
            </w:r>
          </w:p>
        </w:tc>
        <w:tc>
          <w:tcPr>
            <w:tcW w:w="1135" w:type="dxa"/>
          </w:tcPr>
          <w:p w14:paraId="3F667369" w14:textId="51014602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21,908 </w:t>
            </w:r>
          </w:p>
        </w:tc>
        <w:tc>
          <w:tcPr>
            <w:tcW w:w="1134" w:type="dxa"/>
          </w:tcPr>
          <w:p w14:paraId="58666539" w14:textId="2A184F5F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21,908 </w:t>
            </w:r>
          </w:p>
        </w:tc>
      </w:tr>
      <w:tr w:rsidR="0010586C" w:rsidRPr="00C876BE" w14:paraId="3E08E5B9" w14:textId="77777777" w:rsidTr="0010586C">
        <w:trPr>
          <w:trHeight w:val="45"/>
          <w:tblHeader/>
        </w:trPr>
        <w:tc>
          <w:tcPr>
            <w:tcW w:w="3794" w:type="dxa"/>
          </w:tcPr>
          <w:p w14:paraId="0F52C31E" w14:textId="77777777" w:rsidR="0010586C" w:rsidRPr="00C876BE" w:rsidRDefault="0010586C" w:rsidP="0010586C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lastRenderedPageBreak/>
              <w:t xml:space="preserve">Тариф 01.01.2026-30.09.2026 </w:t>
            </w:r>
          </w:p>
          <w:p w14:paraId="45BFC5CA" w14:textId="77777777" w:rsidR="0010586C" w:rsidRPr="00C876BE" w:rsidRDefault="0010586C" w:rsidP="0010586C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без учета НДС</w:t>
            </w:r>
          </w:p>
          <w:p w14:paraId="3D745C2A" w14:textId="2DEAED5A" w:rsidR="0010586C" w:rsidRPr="00C876BE" w:rsidRDefault="0010586C" w:rsidP="0010586C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- с учетом НДС </w:t>
            </w:r>
          </w:p>
        </w:tc>
        <w:tc>
          <w:tcPr>
            <w:tcW w:w="914" w:type="dxa"/>
            <w:vAlign w:val="center"/>
          </w:tcPr>
          <w:p w14:paraId="34008290" w14:textId="28A06E1D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</w:tcPr>
          <w:p w14:paraId="13B37D6D" w14:textId="77777777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452DB9E" w14:textId="77777777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55,76</w:t>
            </w:r>
          </w:p>
          <w:p w14:paraId="129D96D9" w14:textId="7E1EE3CC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68,03</w:t>
            </w:r>
          </w:p>
        </w:tc>
        <w:tc>
          <w:tcPr>
            <w:tcW w:w="1280" w:type="dxa"/>
          </w:tcPr>
          <w:p w14:paraId="42B0AFB7" w14:textId="06E65077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064" w:type="dxa"/>
          </w:tcPr>
          <w:p w14:paraId="0F51D1C1" w14:textId="4CA98ED1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14:paraId="50E89D86" w14:textId="1FD8BA80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14:paraId="06EFF14E" w14:textId="58777A6B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10586C" w:rsidRPr="00C876BE" w14:paraId="646A8529" w14:textId="77777777" w:rsidTr="0010586C">
        <w:trPr>
          <w:trHeight w:val="45"/>
          <w:tblHeader/>
        </w:trPr>
        <w:tc>
          <w:tcPr>
            <w:tcW w:w="3794" w:type="dxa"/>
          </w:tcPr>
          <w:p w14:paraId="1C1AD7E0" w14:textId="77777777" w:rsidR="0010586C" w:rsidRPr="00C876BE" w:rsidRDefault="0010586C" w:rsidP="0010586C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Тариф 01.10.2026-31.12.2026 </w:t>
            </w:r>
          </w:p>
          <w:p w14:paraId="65770A69" w14:textId="77777777" w:rsidR="00AE4AF0" w:rsidRPr="00C876BE" w:rsidRDefault="00AE4AF0" w:rsidP="0010586C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без учета НДС</w:t>
            </w:r>
          </w:p>
          <w:p w14:paraId="17E0DFCF" w14:textId="021DE99F" w:rsidR="00AE4AF0" w:rsidRPr="00C876BE" w:rsidRDefault="00AE4AF0" w:rsidP="0010586C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с учетом НДС</w:t>
            </w:r>
          </w:p>
        </w:tc>
        <w:tc>
          <w:tcPr>
            <w:tcW w:w="914" w:type="dxa"/>
            <w:vAlign w:val="center"/>
          </w:tcPr>
          <w:p w14:paraId="28F6C7D1" w14:textId="716BC0C2" w:rsidR="0010586C" w:rsidRPr="00C876BE" w:rsidRDefault="0010586C" w:rsidP="0010586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</w:tcPr>
          <w:p w14:paraId="65C02FC8" w14:textId="77777777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6C5C7E29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  <w:p w14:paraId="1E5C5892" w14:textId="6978436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1280" w:type="dxa"/>
          </w:tcPr>
          <w:p w14:paraId="57BEA2FE" w14:textId="0FCECD7B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064" w:type="dxa"/>
          </w:tcPr>
          <w:p w14:paraId="477FCED4" w14:textId="0BADAF2B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14:paraId="0D2E6BB8" w14:textId="2125C30A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14:paraId="48E71702" w14:textId="40B815DF" w:rsidR="0010586C" w:rsidRPr="00C876BE" w:rsidRDefault="0010586C" w:rsidP="0010586C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2D6C51" w:rsidRPr="00C876BE" w14:paraId="23103B15" w14:textId="77777777" w:rsidTr="0010586C">
        <w:trPr>
          <w:trHeight w:val="45"/>
          <w:tblHeader/>
        </w:trPr>
        <w:tc>
          <w:tcPr>
            <w:tcW w:w="3794" w:type="dxa"/>
            <w:vAlign w:val="center"/>
          </w:tcPr>
          <w:p w14:paraId="538D62C3" w14:textId="77777777" w:rsidR="002D6C51" w:rsidRPr="00C876BE" w:rsidRDefault="002D6C51" w:rsidP="009D13B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Тариф 1 полугодия </w:t>
            </w:r>
          </w:p>
          <w:p w14:paraId="30A1469E" w14:textId="77777777" w:rsidR="00AE4AF0" w:rsidRPr="00C876BE" w:rsidRDefault="00AE4AF0" w:rsidP="009D13B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без учета НДС</w:t>
            </w:r>
          </w:p>
          <w:p w14:paraId="7F1F1AB4" w14:textId="6348B43F" w:rsidR="00AE4AF0" w:rsidRPr="00C876BE" w:rsidRDefault="00AE4AF0" w:rsidP="009D13B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с учетом НДС</w:t>
            </w:r>
          </w:p>
        </w:tc>
        <w:tc>
          <w:tcPr>
            <w:tcW w:w="914" w:type="dxa"/>
            <w:vAlign w:val="center"/>
          </w:tcPr>
          <w:p w14:paraId="675062E6" w14:textId="77777777" w:rsidR="002D6C51" w:rsidRPr="00C876BE" w:rsidRDefault="002D6C51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11EF06F8" w14:textId="73C8ACFD" w:rsidR="002D6C51" w:rsidRPr="00C876BE" w:rsidRDefault="0010586C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Align w:val="center"/>
          </w:tcPr>
          <w:p w14:paraId="53315801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2709EEFD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  <w:p w14:paraId="19EB23C6" w14:textId="43222478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1064" w:type="dxa"/>
            <w:vAlign w:val="center"/>
          </w:tcPr>
          <w:p w14:paraId="476D686C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  <w:p w14:paraId="6CC827F0" w14:textId="4B4BD0C6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1135" w:type="dxa"/>
            <w:vAlign w:val="center"/>
          </w:tcPr>
          <w:p w14:paraId="339733BE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  <w:p w14:paraId="55B10731" w14:textId="4AA8CB8D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1134" w:type="dxa"/>
            <w:vAlign w:val="center"/>
          </w:tcPr>
          <w:p w14:paraId="1DB6F06A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  <w:p w14:paraId="036DB6F3" w14:textId="0E31CD7B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</w:tr>
      <w:tr w:rsidR="002D6C51" w:rsidRPr="00C876BE" w14:paraId="65C68683" w14:textId="77777777" w:rsidTr="0010586C">
        <w:trPr>
          <w:trHeight w:val="45"/>
          <w:tblHeader/>
        </w:trPr>
        <w:tc>
          <w:tcPr>
            <w:tcW w:w="3794" w:type="dxa"/>
            <w:vAlign w:val="center"/>
          </w:tcPr>
          <w:p w14:paraId="61BEC0B6" w14:textId="77777777" w:rsidR="002D6C51" w:rsidRPr="00C876BE" w:rsidRDefault="002D6C51" w:rsidP="009D13B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Тариф 2 полугодия </w:t>
            </w:r>
          </w:p>
          <w:p w14:paraId="03171C80" w14:textId="77777777" w:rsidR="00AE4AF0" w:rsidRPr="00C876BE" w:rsidRDefault="00AE4AF0" w:rsidP="00AE4AF0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без учета НДС</w:t>
            </w:r>
          </w:p>
          <w:p w14:paraId="40B74DF3" w14:textId="28AD1B3D" w:rsidR="00AE4AF0" w:rsidRPr="00C876BE" w:rsidRDefault="00AE4AF0" w:rsidP="00AE4AF0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с учетом НДС</w:t>
            </w:r>
          </w:p>
        </w:tc>
        <w:tc>
          <w:tcPr>
            <w:tcW w:w="914" w:type="dxa"/>
            <w:vAlign w:val="center"/>
          </w:tcPr>
          <w:p w14:paraId="53363B64" w14:textId="77777777" w:rsidR="002D6C51" w:rsidRPr="00C876BE" w:rsidRDefault="002D6C51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62915C8B" w14:textId="6B7BBEE0" w:rsidR="002D6C51" w:rsidRPr="00C876BE" w:rsidRDefault="0010586C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Align w:val="center"/>
          </w:tcPr>
          <w:p w14:paraId="1F6C4C2D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  <w:p w14:paraId="7D982BF1" w14:textId="18B317B7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1064" w:type="dxa"/>
            <w:vAlign w:val="center"/>
          </w:tcPr>
          <w:p w14:paraId="6AA46099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  <w:p w14:paraId="51DAA886" w14:textId="3F1AC398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1135" w:type="dxa"/>
            <w:vAlign w:val="center"/>
          </w:tcPr>
          <w:p w14:paraId="4E1C93BC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  <w:p w14:paraId="4C7FECC7" w14:textId="395C6066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  <w:tc>
          <w:tcPr>
            <w:tcW w:w="1134" w:type="dxa"/>
            <w:vAlign w:val="center"/>
          </w:tcPr>
          <w:p w14:paraId="65806866" w14:textId="77777777" w:rsidR="00AE4AF0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69,95</w:t>
            </w:r>
          </w:p>
          <w:p w14:paraId="62AB6ECC" w14:textId="58EF764E" w:rsidR="002D6C51" w:rsidRPr="00C876BE" w:rsidRDefault="00AE4AF0" w:rsidP="00AE4A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85,3</w:t>
            </w:r>
            <w:r w:rsidR="008A552A" w:rsidRPr="00C876BE">
              <w:rPr>
                <w:sz w:val="16"/>
                <w:szCs w:val="16"/>
              </w:rPr>
              <w:t>4</w:t>
            </w:r>
          </w:p>
        </w:tc>
      </w:tr>
    </w:tbl>
    <w:p w14:paraId="0C2339D7" w14:textId="77777777" w:rsidR="002D6C51" w:rsidRPr="00C876BE" w:rsidRDefault="002D6C51" w:rsidP="002D6C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E6EB650" w14:textId="64D7E6F5" w:rsidR="002D6C51" w:rsidRPr="00C876BE" w:rsidRDefault="002D6C51" w:rsidP="002D6C51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Долгосрочные параметры регулирования тарифов на питьевую воду (питьевое водоснабжение) для МКП «Никольское» на территории Никольского сельсовета Кузнецкого района Пензенской области 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2D6C51" w:rsidRPr="00C876BE" w14:paraId="4BD33854" w14:textId="77777777" w:rsidTr="009D13B1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E04C" w14:textId="77777777" w:rsidR="002D6C51" w:rsidRPr="00C876BE" w:rsidRDefault="002D6C51" w:rsidP="002D6C51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D9728" w14:textId="23574A76" w:rsidR="002D6C51" w:rsidRPr="00C876BE" w:rsidRDefault="002D6C51" w:rsidP="002D6C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CA151" w14:textId="60AF408F" w:rsidR="002D6C51" w:rsidRPr="00C876BE" w:rsidRDefault="002D6C51" w:rsidP="002D6C5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5459" w14:textId="1BC2625F" w:rsidR="002D6C51" w:rsidRPr="00C876BE" w:rsidRDefault="002D6C51" w:rsidP="002D6C5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5D0" w14:textId="63487439" w:rsidR="002D6C51" w:rsidRPr="00C876BE" w:rsidRDefault="002D6C51" w:rsidP="002D6C5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397" w14:textId="1D180B18" w:rsidR="002D6C51" w:rsidRPr="00C876BE" w:rsidRDefault="002D6C51" w:rsidP="002D6C51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2D6C51" w:rsidRPr="00C876BE" w14:paraId="77179F0C" w14:textId="77777777" w:rsidTr="009D13B1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CB81" w14:textId="77777777" w:rsidR="002D6C51" w:rsidRPr="00C876BE" w:rsidRDefault="002D6C51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D74C" w14:textId="416376EC" w:rsidR="002D6C51" w:rsidRPr="00C876BE" w:rsidRDefault="00AE4AF0" w:rsidP="009D13B1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6"/>
                <w:szCs w:val="16"/>
              </w:rPr>
              <w:t>1 025,23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6ABC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183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F72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C5F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2D6C51" w:rsidRPr="00C876BE" w14:paraId="0BF19D3F" w14:textId="77777777" w:rsidTr="009D13B1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76D5" w14:textId="77777777" w:rsidR="002D6C51" w:rsidRPr="00C876BE" w:rsidRDefault="002D6C51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C3BD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F4E4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9065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3B2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591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</w:tr>
      <w:tr w:rsidR="002D6C51" w:rsidRPr="00C876BE" w14:paraId="3339BF6F" w14:textId="77777777" w:rsidTr="009D13B1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3BC0" w14:textId="77777777" w:rsidR="002D6C51" w:rsidRPr="00C876BE" w:rsidRDefault="002D6C51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189F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5B31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898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5FD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26E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2D6C51" w:rsidRPr="00C876BE" w14:paraId="161D1AD9" w14:textId="77777777" w:rsidTr="00AE4AF0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1C504" w14:textId="77777777" w:rsidR="002D6C51" w:rsidRPr="00C876BE" w:rsidRDefault="002D6C51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2C9FF891" w14:textId="77777777" w:rsidR="002D6C51" w:rsidRPr="00C876BE" w:rsidRDefault="002D6C51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0FA733" w14:textId="22F7968C" w:rsidR="002D6C51" w:rsidRPr="00C876BE" w:rsidRDefault="00AE4AF0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8DFECF" w14:textId="27A3E2A3" w:rsidR="002D6C51" w:rsidRPr="00C876BE" w:rsidRDefault="00AE4AF0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51647" w14:textId="0BC99217" w:rsidR="002D6C51" w:rsidRPr="00C876BE" w:rsidRDefault="00AE4AF0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6D8743" w14:textId="4BF7DFE9" w:rsidR="002D6C51" w:rsidRPr="00C876BE" w:rsidRDefault="00AE4AF0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12,75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58D62C" w14:textId="72E1A103" w:rsidR="002D6C51" w:rsidRPr="00C876BE" w:rsidRDefault="00AE4AF0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12,75</w:t>
            </w:r>
          </w:p>
        </w:tc>
      </w:tr>
      <w:tr w:rsidR="002D6C51" w:rsidRPr="00C876BE" w14:paraId="7AFDECE5" w14:textId="77777777" w:rsidTr="009D13B1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A788" w14:textId="77777777" w:rsidR="002D6C51" w:rsidRPr="00C876BE" w:rsidRDefault="002D6C51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F770F27" w14:textId="77777777" w:rsidR="002D6C51" w:rsidRPr="00C876BE" w:rsidRDefault="002D6C51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A06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585D8F96" w14:textId="503FEAF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AE4AF0" w:rsidRPr="00C876BE">
              <w:rPr>
                <w:sz w:val="18"/>
                <w:szCs w:val="18"/>
              </w:rPr>
              <w:t>8</w:t>
            </w:r>
          </w:p>
          <w:p w14:paraId="185A4B4E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5B07B2B2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BD1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4D86A302" w14:textId="675EEFAC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AE4AF0" w:rsidRPr="00C876BE">
              <w:rPr>
                <w:sz w:val="18"/>
                <w:szCs w:val="18"/>
              </w:rPr>
              <w:t>8</w:t>
            </w:r>
          </w:p>
          <w:p w14:paraId="412854A6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434444BD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7BC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0DC9EC2B" w14:textId="1F4CA542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AE4AF0" w:rsidRPr="00C876BE">
              <w:rPr>
                <w:sz w:val="18"/>
                <w:szCs w:val="18"/>
              </w:rPr>
              <w:t>8</w:t>
            </w:r>
          </w:p>
          <w:p w14:paraId="456E2273" w14:textId="77777777" w:rsidR="00AE4AF0" w:rsidRPr="00C876BE" w:rsidRDefault="00AE4AF0" w:rsidP="009D13B1">
            <w:pPr>
              <w:jc w:val="center"/>
              <w:rPr>
                <w:sz w:val="18"/>
                <w:szCs w:val="18"/>
              </w:rPr>
            </w:pPr>
          </w:p>
          <w:p w14:paraId="1675F661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906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44563773" w14:textId="3D34BAA4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AE4AF0" w:rsidRPr="00C876BE">
              <w:rPr>
                <w:sz w:val="18"/>
                <w:szCs w:val="18"/>
              </w:rPr>
              <w:t>8</w:t>
            </w:r>
          </w:p>
          <w:p w14:paraId="3A9A22AD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46310FE7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E94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0D3C7F8E" w14:textId="48509565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AE4AF0" w:rsidRPr="00C876BE">
              <w:rPr>
                <w:sz w:val="18"/>
                <w:szCs w:val="18"/>
              </w:rPr>
              <w:t>8</w:t>
            </w:r>
          </w:p>
          <w:p w14:paraId="64F6319E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  <w:p w14:paraId="53DA5BBB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7A7616D5" w14:textId="77777777" w:rsidR="002D6C51" w:rsidRPr="00C876BE" w:rsidRDefault="002D6C51" w:rsidP="002D6C5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1F56DD25" w14:textId="77777777" w:rsidR="002D6C51" w:rsidRPr="00C876BE" w:rsidRDefault="002D6C51" w:rsidP="002D6C51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D6C51" w:rsidRPr="00C876BE" w14:paraId="5A649D4A" w14:textId="77777777" w:rsidTr="009D13B1">
        <w:tc>
          <w:tcPr>
            <w:tcW w:w="5529" w:type="dxa"/>
            <w:vMerge w:val="restart"/>
            <w:vAlign w:val="center"/>
          </w:tcPr>
          <w:p w14:paraId="626EA058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90A29E2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25F59BBE" w14:textId="5B7A44FE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</w:tr>
      <w:tr w:rsidR="002D6C51" w:rsidRPr="00C876BE" w14:paraId="37690D9E" w14:textId="77777777" w:rsidTr="009D13B1">
        <w:tc>
          <w:tcPr>
            <w:tcW w:w="5529" w:type="dxa"/>
            <w:vMerge/>
            <w:vAlign w:val="center"/>
          </w:tcPr>
          <w:p w14:paraId="60F314D8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739110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490F08C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План Министерства</w:t>
            </w:r>
          </w:p>
        </w:tc>
      </w:tr>
      <w:tr w:rsidR="002D6C51" w:rsidRPr="00C876BE" w14:paraId="6A9946BE" w14:textId="77777777" w:rsidTr="009D13B1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43C294F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Технологические затраты электрической энергии, потребляемой в технологическом процессе подготовки питьевой воды</w:t>
            </w:r>
          </w:p>
        </w:tc>
        <w:tc>
          <w:tcPr>
            <w:tcW w:w="1559" w:type="dxa"/>
            <w:vAlign w:val="center"/>
          </w:tcPr>
          <w:p w14:paraId="23099D68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proofErr w:type="spellStart"/>
            <w:r w:rsidRPr="00C876BE">
              <w:rPr>
                <w:sz w:val="18"/>
                <w:szCs w:val="18"/>
              </w:rPr>
              <w:t>тыс.кВт.ч</w:t>
            </w:r>
            <w:proofErr w:type="spellEnd"/>
            <w:r w:rsidRPr="00C876BE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2E8733A" w14:textId="7678D61E" w:rsidR="002D6C51" w:rsidRPr="00C876BE" w:rsidRDefault="00926176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20,088</w:t>
            </w:r>
          </w:p>
        </w:tc>
      </w:tr>
      <w:tr w:rsidR="002D6C51" w:rsidRPr="00C876BE" w14:paraId="057792F2" w14:textId="77777777" w:rsidTr="009D13B1">
        <w:tc>
          <w:tcPr>
            <w:tcW w:w="5529" w:type="dxa"/>
            <w:vMerge/>
            <w:vAlign w:val="center"/>
          </w:tcPr>
          <w:p w14:paraId="153BDC97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8A401C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proofErr w:type="spellStart"/>
            <w:r w:rsidRPr="00C876BE">
              <w:rPr>
                <w:sz w:val="18"/>
                <w:szCs w:val="18"/>
              </w:rPr>
              <w:t>кВт.ч</w:t>
            </w:r>
            <w:proofErr w:type="spellEnd"/>
            <w:r w:rsidRPr="00C876BE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  <w:vAlign w:val="center"/>
          </w:tcPr>
          <w:p w14:paraId="36CA2EF1" w14:textId="297DC5BF" w:rsidR="002D6C51" w:rsidRPr="00C876BE" w:rsidRDefault="00AE4AF0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</w:tc>
      </w:tr>
      <w:tr w:rsidR="002D6C51" w:rsidRPr="00C876BE" w14:paraId="58832015" w14:textId="77777777" w:rsidTr="009D13B1">
        <w:tc>
          <w:tcPr>
            <w:tcW w:w="5529" w:type="dxa"/>
            <w:vAlign w:val="center"/>
          </w:tcPr>
          <w:p w14:paraId="574CF4A7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Технологические затраты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1559" w:type="dxa"/>
            <w:vAlign w:val="center"/>
          </w:tcPr>
          <w:p w14:paraId="3E5280FC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proofErr w:type="spellStart"/>
            <w:r w:rsidRPr="00C876BE">
              <w:rPr>
                <w:sz w:val="18"/>
                <w:szCs w:val="18"/>
              </w:rPr>
              <w:t>кВт.ч</w:t>
            </w:r>
            <w:proofErr w:type="spellEnd"/>
            <w:r w:rsidRPr="00C876BE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  <w:vAlign w:val="center"/>
          </w:tcPr>
          <w:p w14:paraId="7E2B26F9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  <w:tr w:rsidR="002D6C51" w:rsidRPr="00C876BE" w14:paraId="2ADEF22A" w14:textId="77777777" w:rsidTr="009D13B1">
        <w:trPr>
          <w:trHeight w:val="189"/>
        </w:trPr>
        <w:tc>
          <w:tcPr>
            <w:tcW w:w="5529" w:type="dxa"/>
            <w:vMerge w:val="restart"/>
          </w:tcPr>
          <w:p w14:paraId="3972A8C2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EC1003A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4D32A489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  <w:tr w:rsidR="002D6C51" w:rsidRPr="00C876BE" w14:paraId="45C5E415" w14:textId="77777777" w:rsidTr="009D13B1">
        <w:tc>
          <w:tcPr>
            <w:tcW w:w="5529" w:type="dxa"/>
            <w:vMerge/>
          </w:tcPr>
          <w:p w14:paraId="45FCF94B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4F48964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04477E53" w14:textId="77777777" w:rsidR="002D6C51" w:rsidRPr="00C876BE" w:rsidRDefault="002D6C5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53CBE0BB" w14:textId="595276B8" w:rsidR="002D6C51" w:rsidRPr="00C876BE" w:rsidRDefault="00926176" w:rsidP="002D6C5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876BE">
        <w:t>Норматив потерь питьевой воды не утвержден</w:t>
      </w:r>
      <w:r w:rsidR="002D6C51" w:rsidRPr="00C876BE">
        <w:t xml:space="preserve">. </w:t>
      </w:r>
    </w:p>
    <w:p w14:paraId="743F9070" w14:textId="74008C14" w:rsidR="00936785" w:rsidRPr="00C876BE" w:rsidRDefault="00936785" w:rsidP="0093678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876BE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</w:t>
      </w:r>
      <w:r w:rsidR="008A552A" w:rsidRPr="00C876BE">
        <w:t xml:space="preserve"> цен (тарифов)</w:t>
      </w:r>
      <w:r w:rsidRPr="00C876BE">
        <w:t xml:space="preserve"> в отношении МКП «Никольское» введено впервые 10.06.2025.</w:t>
      </w:r>
    </w:p>
    <w:p w14:paraId="793464BD" w14:textId="4594FB98" w:rsidR="002D6C51" w:rsidRPr="00C876BE" w:rsidRDefault="00936785" w:rsidP="0093678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  <w:r w:rsidRPr="00C876BE">
        <w:t>Плановые значения показателей надежности, качества и энергетической эффективности объектов централизованных систем водоснабжения: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6615"/>
        <w:gridCol w:w="1188"/>
        <w:gridCol w:w="1895"/>
      </w:tblGrid>
      <w:tr w:rsidR="002D6C51" w:rsidRPr="00C876BE" w14:paraId="7D0D6DD7" w14:textId="77777777" w:rsidTr="009D13B1">
        <w:trPr>
          <w:trHeight w:val="20"/>
          <w:tblHeader/>
        </w:trPr>
        <w:tc>
          <w:tcPr>
            <w:tcW w:w="347" w:type="pct"/>
            <w:noWrap/>
            <w:vAlign w:val="center"/>
            <w:hideMark/>
          </w:tcPr>
          <w:p w14:paraId="6A0990D5" w14:textId="77777777" w:rsidR="002D6C51" w:rsidRPr="00C876BE" w:rsidRDefault="002D6C51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3174" w:type="pct"/>
            <w:noWrap/>
            <w:vAlign w:val="center"/>
            <w:hideMark/>
          </w:tcPr>
          <w:p w14:paraId="0C06240F" w14:textId="77777777" w:rsidR="002D6C51" w:rsidRPr="00C876BE" w:rsidRDefault="002D6C51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570" w:type="pct"/>
            <w:vAlign w:val="center"/>
            <w:hideMark/>
          </w:tcPr>
          <w:p w14:paraId="62A1FD68" w14:textId="77777777" w:rsidR="002D6C51" w:rsidRPr="00C876BE" w:rsidRDefault="002D6C51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909" w:type="pct"/>
            <w:vAlign w:val="center"/>
            <w:hideMark/>
          </w:tcPr>
          <w:p w14:paraId="7B837431" w14:textId="193A95B3" w:rsidR="002D6C51" w:rsidRPr="00C876BE" w:rsidRDefault="002D6C51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План 2026-2030 гг. (по каждому году)</w:t>
            </w:r>
          </w:p>
        </w:tc>
      </w:tr>
      <w:tr w:rsidR="002D6C51" w:rsidRPr="00C876BE" w14:paraId="30A517A1" w14:textId="77777777" w:rsidTr="009D13B1">
        <w:trPr>
          <w:trHeight w:val="20"/>
          <w:tblHeader/>
        </w:trPr>
        <w:tc>
          <w:tcPr>
            <w:tcW w:w="347" w:type="pct"/>
            <w:noWrap/>
            <w:vAlign w:val="center"/>
          </w:tcPr>
          <w:p w14:paraId="073BBCA2" w14:textId="77777777" w:rsidR="002D6C51" w:rsidRPr="00C876BE" w:rsidRDefault="002D6C51" w:rsidP="009D13B1">
            <w:pPr>
              <w:jc w:val="center"/>
              <w:rPr>
                <w:b/>
                <w:bCs/>
              </w:rPr>
            </w:pPr>
          </w:p>
        </w:tc>
        <w:tc>
          <w:tcPr>
            <w:tcW w:w="3174" w:type="pct"/>
            <w:noWrap/>
            <w:vAlign w:val="center"/>
          </w:tcPr>
          <w:p w14:paraId="19C03925" w14:textId="77777777" w:rsidR="002D6C51" w:rsidRPr="00C876BE" w:rsidRDefault="002D6C51" w:rsidP="009D13B1">
            <w:pPr>
              <w:jc w:val="center"/>
              <w:rPr>
                <w:b/>
                <w:bCs/>
              </w:rPr>
            </w:pPr>
          </w:p>
        </w:tc>
        <w:tc>
          <w:tcPr>
            <w:tcW w:w="570" w:type="pct"/>
            <w:vAlign w:val="center"/>
          </w:tcPr>
          <w:p w14:paraId="7E5CECF2" w14:textId="77777777" w:rsidR="002D6C51" w:rsidRPr="00C876BE" w:rsidRDefault="002D6C51" w:rsidP="009D13B1">
            <w:pPr>
              <w:jc w:val="center"/>
              <w:rPr>
                <w:b/>
                <w:bCs/>
              </w:rPr>
            </w:pPr>
          </w:p>
        </w:tc>
        <w:tc>
          <w:tcPr>
            <w:tcW w:w="909" w:type="pct"/>
            <w:vAlign w:val="center"/>
          </w:tcPr>
          <w:p w14:paraId="4DFAFC12" w14:textId="77777777" w:rsidR="002D6C51" w:rsidRPr="00C876BE" w:rsidRDefault="002D6C51" w:rsidP="009D13B1">
            <w:pPr>
              <w:jc w:val="center"/>
              <w:rPr>
                <w:b/>
                <w:bCs/>
              </w:rPr>
            </w:pPr>
          </w:p>
        </w:tc>
      </w:tr>
      <w:tr w:rsidR="002D6C51" w:rsidRPr="00C876BE" w14:paraId="030A25BF" w14:textId="77777777" w:rsidTr="009D13B1">
        <w:trPr>
          <w:trHeight w:val="20"/>
        </w:trPr>
        <w:tc>
          <w:tcPr>
            <w:tcW w:w="347" w:type="pct"/>
          </w:tcPr>
          <w:p w14:paraId="48885434" w14:textId="77777777" w:rsidR="002D6C51" w:rsidRPr="00C876BE" w:rsidRDefault="002D6C51" w:rsidP="009D13B1">
            <w:pPr>
              <w:jc w:val="right"/>
              <w:rPr>
                <w:b/>
              </w:rPr>
            </w:pPr>
            <w:r w:rsidRPr="00C876BE">
              <w:rPr>
                <w:b/>
              </w:rPr>
              <w:t>1.</w:t>
            </w:r>
          </w:p>
        </w:tc>
        <w:tc>
          <w:tcPr>
            <w:tcW w:w="3174" w:type="pct"/>
          </w:tcPr>
          <w:p w14:paraId="31132B21" w14:textId="77777777" w:rsidR="002D6C51" w:rsidRPr="00C876BE" w:rsidRDefault="002D6C51" w:rsidP="009D13B1">
            <w:pPr>
              <w:rPr>
                <w:b/>
              </w:rPr>
            </w:pPr>
            <w:r w:rsidRPr="00C876BE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70" w:type="pct"/>
            <w:vAlign w:val="center"/>
          </w:tcPr>
          <w:p w14:paraId="476A5B78" w14:textId="77777777" w:rsidR="002D6C51" w:rsidRPr="00C876BE" w:rsidRDefault="002D6C51" w:rsidP="009D13B1">
            <w:pPr>
              <w:ind w:left="-109"/>
              <w:jc w:val="center"/>
            </w:pPr>
          </w:p>
        </w:tc>
        <w:tc>
          <w:tcPr>
            <w:tcW w:w="909" w:type="pct"/>
            <w:shd w:val="clear" w:color="000000" w:fill="FFFFFF"/>
            <w:noWrap/>
            <w:vAlign w:val="bottom"/>
          </w:tcPr>
          <w:p w14:paraId="5643D333" w14:textId="77777777" w:rsidR="002D6C51" w:rsidRPr="00C876BE" w:rsidRDefault="002D6C51" w:rsidP="009D13B1">
            <w:pPr>
              <w:jc w:val="center"/>
            </w:pPr>
          </w:p>
        </w:tc>
      </w:tr>
      <w:tr w:rsidR="002D6C51" w:rsidRPr="00C876BE" w14:paraId="0D85DFFF" w14:textId="77777777" w:rsidTr="009D13B1">
        <w:trPr>
          <w:trHeight w:val="20"/>
        </w:trPr>
        <w:tc>
          <w:tcPr>
            <w:tcW w:w="347" w:type="pct"/>
            <w:hideMark/>
          </w:tcPr>
          <w:p w14:paraId="3756B82D" w14:textId="77777777" w:rsidR="002D6C51" w:rsidRPr="00C876BE" w:rsidRDefault="002D6C51" w:rsidP="009D13B1">
            <w:pPr>
              <w:jc w:val="right"/>
            </w:pPr>
            <w:r w:rsidRPr="00C876BE">
              <w:t>1.1.</w:t>
            </w:r>
          </w:p>
        </w:tc>
        <w:tc>
          <w:tcPr>
            <w:tcW w:w="3174" w:type="pct"/>
            <w:hideMark/>
          </w:tcPr>
          <w:p w14:paraId="14E45B23" w14:textId="77777777" w:rsidR="002D6C51" w:rsidRPr="00C876BE" w:rsidRDefault="002D6C51" w:rsidP="009D13B1">
            <w:r w:rsidRPr="00C876BE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70" w:type="pct"/>
            <w:vAlign w:val="center"/>
            <w:hideMark/>
          </w:tcPr>
          <w:p w14:paraId="17890E75" w14:textId="77777777" w:rsidR="002D6C51" w:rsidRPr="00C876BE" w:rsidRDefault="002D6C51" w:rsidP="009D13B1">
            <w:pPr>
              <w:ind w:left="-109"/>
              <w:jc w:val="center"/>
            </w:pPr>
            <w:r w:rsidRPr="00C876BE">
              <w:t>ед./км</w:t>
            </w:r>
          </w:p>
        </w:tc>
        <w:tc>
          <w:tcPr>
            <w:tcW w:w="909" w:type="pct"/>
            <w:shd w:val="clear" w:color="000000" w:fill="FFFFFF"/>
            <w:noWrap/>
            <w:vAlign w:val="center"/>
            <w:hideMark/>
          </w:tcPr>
          <w:p w14:paraId="7FFC4F94" w14:textId="5E7D2999" w:rsidR="002D6C51" w:rsidRPr="00C876BE" w:rsidRDefault="00AE4AF0" w:rsidP="009D13B1">
            <w:pPr>
              <w:jc w:val="center"/>
            </w:pPr>
            <w:r w:rsidRPr="00C876BE">
              <w:t>0,183</w:t>
            </w:r>
          </w:p>
        </w:tc>
      </w:tr>
      <w:tr w:rsidR="002D6C51" w:rsidRPr="00C876BE" w14:paraId="7423A38D" w14:textId="77777777" w:rsidTr="009D13B1">
        <w:trPr>
          <w:trHeight w:val="20"/>
        </w:trPr>
        <w:tc>
          <w:tcPr>
            <w:tcW w:w="347" w:type="pct"/>
          </w:tcPr>
          <w:p w14:paraId="63EEFD98" w14:textId="77777777" w:rsidR="002D6C51" w:rsidRPr="00C876BE" w:rsidRDefault="002D6C51" w:rsidP="009D13B1">
            <w:pPr>
              <w:jc w:val="right"/>
            </w:pPr>
            <w:r w:rsidRPr="00C876BE">
              <w:rPr>
                <w:b/>
                <w:bCs/>
              </w:rPr>
              <w:t>2.</w:t>
            </w:r>
          </w:p>
        </w:tc>
        <w:tc>
          <w:tcPr>
            <w:tcW w:w="3174" w:type="pct"/>
          </w:tcPr>
          <w:p w14:paraId="6283A6C1" w14:textId="77777777" w:rsidR="002D6C51" w:rsidRPr="00C876BE" w:rsidRDefault="002D6C51" w:rsidP="009D13B1">
            <w:pPr>
              <w:rPr>
                <w:b/>
              </w:rPr>
            </w:pPr>
            <w:r w:rsidRPr="00C876BE">
              <w:rPr>
                <w:b/>
              </w:rPr>
              <w:t>Качество питьевой воды</w:t>
            </w:r>
          </w:p>
        </w:tc>
        <w:tc>
          <w:tcPr>
            <w:tcW w:w="570" w:type="pct"/>
            <w:vAlign w:val="center"/>
          </w:tcPr>
          <w:p w14:paraId="6FA12196" w14:textId="77777777" w:rsidR="002D6C51" w:rsidRPr="00C876BE" w:rsidRDefault="002D6C51" w:rsidP="009D13B1">
            <w:pPr>
              <w:ind w:left="-109"/>
              <w:jc w:val="center"/>
            </w:pPr>
          </w:p>
        </w:tc>
        <w:tc>
          <w:tcPr>
            <w:tcW w:w="909" w:type="pct"/>
            <w:shd w:val="clear" w:color="000000" w:fill="FFFFFF"/>
            <w:noWrap/>
            <w:vAlign w:val="center"/>
          </w:tcPr>
          <w:p w14:paraId="139271C7" w14:textId="77777777" w:rsidR="002D6C51" w:rsidRPr="00C876BE" w:rsidRDefault="002D6C51" w:rsidP="009D13B1">
            <w:pPr>
              <w:jc w:val="center"/>
            </w:pPr>
          </w:p>
        </w:tc>
      </w:tr>
      <w:tr w:rsidR="002D6C51" w:rsidRPr="00C876BE" w14:paraId="290CACE9" w14:textId="77777777" w:rsidTr="009D13B1">
        <w:trPr>
          <w:trHeight w:val="1323"/>
        </w:trPr>
        <w:tc>
          <w:tcPr>
            <w:tcW w:w="347" w:type="pct"/>
            <w:hideMark/>
          </w:tcPr>
          <w:p w14:paraId="16464446" w14:textId="77777777" w:rsidR="002D6C51" w:rsidRPr="00C876BE" w:rsidRDefault="002D6C51" w:rsidP="009D13B1">
            <w:pPr>
              <w:jc w:val="center"/>
            </w:pPr>
            <w:r w:rsidRPr="00C876BE">
              <w:t>2.1.</w:t>
            </w:r>
          </w:p>
        </w:tc>
        <w:tc>
          <w:tcPr>
            <w:tcW w:w="3174" w:type="pct"/>
            <w:vAlign w:val="bottom"/>
            <w:hideMark/>
          </w:tcPr>
          <w:p w14:paraId="20B5E236" w14:textId="77777777" w:rsidR="002D6C51" w:rsidRPr="00C876BE" w:rsidRDefault="002D6C51" w:rsidP="009D13B1">
            <w:r w:rsidRPr="00C876BE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70" w:type="pct"/>
            <w:noWrap/>
            <w:vAlign w:val="center"/>
            <w:hideMark/>
          </w:tcPr>
          <w:p w14:paraId="7CB3EE9B" w14:textId="77777777" w:rsidR="002D6C51" w:rsidRPr="00C876BE" w:rsidRDefault="002D6C51" w:rsidP="009D13B1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909" w:type="pct"/>
            <w:noWrap/>
            <w:vAlign w:val="center"/>
            <w:hideMark/>
          </w:tcPr>
          <w:p w14:paraId="1DD5AAF8" w14:textId="77777777" w:rsidR="002D6C51" w:rsidRPr="00C876BE" w:rsidRDefault="002D6C51" w:rsidP="009D13B1">
            <w:pPr>
              <w:jc w:val="center"/>
            </w:pPr>
            <w:r w:rsidRPr="00C876BE">
              <w:t>0</w:t>
            </w:r>
          </w:p>
        </w:tc>
      </w:tr>
      <w:tr w:rsidR="002D6C51" w:rsidRPr="00C876BE" w14:paraId="01972C43" w14:textId="77777777" w:rsidTr="009D13B1">
        <w:trPr>
          <w:trHeight w:val="20"/>
        </w:trPr>
        <w:tc>
          <w:tcPr>
            <w:tcW w:w="347" w:type="pct"/>
            <w:hideMark/>
          </w:tcPr>
          <w:p w14:paraId="66521EB0" w14:textId="77777777" w:rsidR="002D6C51" w:rsidRPr="00C876BE" w:rsidRDefault="002D6C51" w:rsidP="009D13B1">
            <w:pPr>
              <w:jc w:val="right"/>
            </w:pPr>
            <w:r w:rsidRPr="00C876BE">
              <w:t>2.2.</w:t>
            </w:r>
          </w:p>
        </w:tc>
        <w:tc>
          <w:tcPr>
            <w:tcW w:w="3174" w:type="pct"/>
            <w:vAlign w:val="bottom"/>
            <w:hideMark/>
          </w:tcPr>
          <w:p w14:paraId="7770410B" w14:textId="77777777" w:rsidR="002D6C51" w:rsidRPr="00C876BE" w:rsidRDefault="002D6C51" w:rsidP="009D13B1">
            <w:r w:rsidRPr="00C876BE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70" w:type="pct"/>
            <w:noWrap/>
            <w:vAlign w:val="center"/>
            <w:hideMark/>
          </w:tcPr>
          <w:p w14:paraId="287C2D8C" w14:textId="77777777" w:rsidR="002D6C51" w:rsidRPr="00C876BE" w:rsidRDefault="002D6C51" w:rsidP="009D13B1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909" w:type="pct"/>
            <w:noWrap/>
            <w:vAlign w:val="center"/>
            <w:hideMark/>
          </w:tcPr>
          <w:p w14:paraId="3EEC12B9" w14:textId="77777777" w:rsidR="002D6C51" w:rsidRPr="00C876BE" w:rsidRDefault="002D6C51" w:rsidP="009D13B1">
            <w:pPr>
              <w:jc w:val="center"/>
            </w:pPr>
            <w:r w:rsidRPr="00C876BE">
              <w:t>0</w:t>
            </w:r>
          </w:p>
        </w:tc>
      </w:tr>
      <w:tr w:rsidR="002D6C51" w:rsidRPr="00C876BE" w14:paraId="0B39D180" w14:textId="77777777" w:rsidTr="009D13B1">
        <w:trPr>
          <w:gridAfter w:val="2"/>
          <w:wAfter w:w="1479" w:type="pct"/>
          <w:trHeight w:val="20"/>
        </w:trPr>
        <w:tc>
          <w:tcPr>
            <w:tcW w:w="347" w:type="pct"/>
            <w:vAlign w:val="bottom"/>
            <w:hideMark/>
          </w:tcPr>
          <w:p w14:paraId="1F89ACC8" w14:textId="77777777" w:rsidR="002D6C51" w:rsidRPr="00C876BE" w:rsidRDefault="002D6C51" w:rsidP="009D13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3174" w:type="pct"/>
          </w:tcPr>
          <w:p w14:paraId="7FB62F19" w14:textId="77777777" w:rsidR="002D6C51" w:rsidRPr="00C876BE" w:rsidRDefault="002D6C51" w:rsidP="009D13B1">
            <w:pPr>
              <w:ind w:left="-109"/>
              <w:rPr>
                <w:b/>
                <w:bCs/>
              </w:rPr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</w:tr>
      <w:tr w:rsidR="002D6C51" w:rsidRPr="00C876BE" w14:paraId="40AEC31F" w14:textId="77777777" w:rsidTr="009D13B1">
        <w:trPr>
          <w:trHeight w:val="20"/>
        </w:trPr>
        <w:tc>
          <w:tcPr>
            <w:tcW w:w="347" w:type="pct"/>
            <w:hideMark/>
          </w:tcPr>
          <w:p w14:paraId="4426DDA9" w14:textId="77777777" w:rsidR="002D6C51" w:rsidRPr="00C876BE" w:rsidRDefault="002D6C51" w:rsidP="009D13B1">
            <w:pPr>
              <w:jc w:val="right"/>
            </w:pPr>
            <w:r w:rsidRPr="00C876BE">
              <w:t>3.1.</w:t>
            </w:r>
          </w:p>
        </w:tc>
        <w:tc>
          <w:tcPr>
            <w:tcW w:w="3174" w:type="pct"/>
            <w:hideMark/>
          </w:tcPr>
          <w:p w14:paraId="22128525" w14:textId="77777777" w:rsidR="002D6C51" w:rsidRPr="00C876BE" w:rsidRDefault="002D6C51" w:rsidP="009D13B1">
            <w:r w:rsidRPr="00C876BE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70" w:type="pct"/>
            <w:noWrap/>
            <w:vAlign w:val="center"/>
            <w:hideMark/>
          </w:tcPr>
          <w:p w14:paraId="3B8AB3BC" w14:textId="77777777" w:rsidR="002D6C51" w:rsidRPr="00C876BE" w:rsidRDefault="002D6C51" w:rsidP="009D13B1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909" w:type="pct"/>
            <w:noWrap/>
            <w:vAlign w:val="center"/>
            <w:hideMark/>
          </w:tcPr>
          <w:p w14:paraId="531DFE39" w14:textId="5288BC7D" w:rsidR="002D6C51" w:rsidRPr="00C876BE" w:rsidRDefault="00AE4AF0" w:rsidP="009D13B1">
            <w:pPr>
              <w:jc w:val="center"/>
            </w:pPr>
            <w:r w:rsidRPr="00C876BE">
              <w:t>12,75</w:t>
            </w:r>
          </w:p>
        </w:tc>
      </w:tr>
      <w:tr w:rsidR="002D6C51" w:rsidRPr="00C876BE" w14:paraId="3E7C61ED" w14:textId="77777777" w:rsidTr="009D13B1">
        <w:trPr>
          <w:trHeight w:val="20"/>
        </w:trPr>
        <w:tc>
          <w:tcPr>
            <w:tcW w:w="347" w:type="pct"/>
            <w:hideMark/>
          </w:tcPr>
          <w:p w14:paraId="0B80641E" w14:textId="77777777" w:rsidR="002D6C51" w:rsidRPr="00C876BE" w:rsidRDefault="002D6C51" w:rsidP="009D13B1">
            <w:pPr>
              <w:jc w:val="right"/>
            </w:pPr>
            <w:r w:rsidRPr="00C876BE">
              <w:t>3.2.</w:t>
            </w:r>
          </w:p>
        </w:tc>
        <w:tc>
          <w:tcPr>
            <w:tcW w:w="3174" w:type="pct"/>
            <w:hideMark/>
          </w:tcPr>
          <w:p w14:paraId="578D7CEF" w14:textId="77777777" w:rsidR="002D6C51" w:rsidRPr="00C876BE" w:rsidRDefault="002D6C51" w:rsidP="009D13B1">
            <w:r w:rsidRPr="00C876BE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70" w:type="pct"/>
            <w:noWrap/>
            <w:vAlign w:val="center"/>
            <w:hideMark/>
          </w:tcPr>
          <w:p w14:paraId="69FEB2D7" w14:textId="77777777" w:rsidR="002D6C51" w:rsidRPr="00C876BE" w:rsidRDefault="002D6C51" w:rsidP="009D13B1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909" w:type="pct"/>
            <w:noWrap/>
            <w:vAlign w:val="center"/>
            <w:hideMark/>
          </w:tcPr>
          <w:p w14:paraId="6B1FD006" w14:textId="104E031B" w:rsidR="002D6C51" w:rsidRPr="00C876BE" w:rsidRDefault="00AE4AF0" w:rsidP="009D13B1">
            <w:pPr>
              <w:jc w:val="center"/>
            </w:pPr>
            <w:r w:rsidRPr="00C876BE">
              <w:t>0,8</w:t>
            </w:r>
          </w:p>
        </w:tc>
      </w:tr>
      <w:tr w:rsidR="002D6C51" w:rsidRPr="00C876BE" w14:paraId="4E58BAE2" w14:textId="77777777" w:rsidTr="009D13B1">
        <w:trPr>
          <w:trHeight w:val="20"/>
        </w:trPr>
        <w:tc>
          <w:tcPr>
            <w:tcW w:w="347" w:type="pct"/>
            <w:hideMark/>
          </w:tcPr>
          <w:p w14:paraId="44C5A2BB" w14:textId="77777777" w:rsidR="002D6C51" w:rsidRPr="00C876BE" w:rsidRDefault="002D6C51" w:rsidP="009D13B1">
            <w:pPr>
              <w:jc w:val="right"/>
            </w:pPr>
            <w:r w:rsidRPr="00C876BE">
              <w:lastRenderedPageBreak/>
              <w:t>3.3.</w:t>
            </w:r>
          </w:p>
        </w:tc>
        <w:tc>
          <w:tcPr>
            <w:tcW w:w="3174" w:type="pct"/>
            <w:hideMark/>
          </w:tcPr>
          <w:p w14:paraId="6D00AD68" w14:textId="77777777" w:rsidR="002D6C51" w:rsidRPr="00C876BE" w:rsidRDefault="002D6C51" w:rsidP="009D13B1">
            <w:r w:rsidRPr="00C876BE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70" w:type="pct"/>
            <w:noWrap/>
            <w:vAlign w:val="center"/>
            <w:hideMark/>
          </w:tcPr>
          <w:p w14:paraId="4E0967F1" w14:textId="77777777" w:rsidR="002D6C51" w:rsidRPr="00C876BE" w:rsidRDefault="002D6C51" w:rsidP="009D13B1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909" w:type="pct"/>
            <w:noWrap/>
            <w:vAlign w:val="center"/>
            <w:hideMark/>
          </w:tcPr>
          <w:p w14:paraId="59E55773" w14:textId="77777777" w:rsidR="002D6C51" w:rsidRPr="00C876BE" w:rsidRDefault="002D6C51" w:rsidP="009D13B1">
            <w:pPr>
              <w:jc w:val="center"/>
            </w:pPr>
            <w:r w:rsidRPr="00C876BE">
              <w:t>-</w:t>
            </w:r>
          </w:p>
        </w:tc>
      </w:tr>
    </w:tbl>
    <w:p w14:paraId="3D063D5A" w14:textId="77777777" w:rsidR="002D6C51" w:rsidRPr="00C876BE" w:rsidRDefault="002D6C51" w:rsidP="002D6C5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336C89F3" w14:textId="6396C851" w:rsidR="002D6C51" w:rsidRPr="00C876BE" w:rsidRDefault="002D6C51" w:rsidP="002D6C5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C876BE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C876BE">
        <w:rPr>
          <w:rFonts w:eastAsia="Calibri"/>
          <w:sz w:val="24"/>
          <w:szCs w:val="24"/>
        </w:rPr>
        <w:t xml:space="preserve">МКП «Никольское» </w:t>
      </w:r>
      <w:r w:rsidRPr="00C876BE">
        <w:rPr>
          <w:bCs/>
          <w:iCs/>
          <w:sz w:val="24"/>
          <w:szCs w:val="24"/>
        </w:rPr>
        <w:t>на 2026-2030 гг.</w:t>
      </w:r>
    </w:p>
    <w:p w14:paraId="65F50A77" w14:textId="2A8FAC76" w:rsidR="002D6C51" w:rsidRPr="00C876BE" w:rsidRDefault="002D6C51" w:rsidP="002D6C51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C876BE">
        <w:rPr>
          <w:rFonts w:eastAsia="Calibri"/>
          <w:sz w:val="24"/>
          <w:szCs w:val="24"/>
        </w:rPr>
        <w:t xml:space="preserve">МКП «Никольское» на территории Никольского сельсовета Кузнецкого района Пензенской области </w:t>
      </w:r>
      <w:r w:rsidRPr="00C876BE">
        <w:rPr>
          <w:sz w:val="24"/>
          <w:szCs w:val="24"/>
        </w:rPr>
        <w:t>на 202</w:t>
      </w:r>
      <w:r w:rsidR="00936785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– 20</w:t>
      </w:r>
      <w:r w:rsidR="00936785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844"/>
        <w:gridCol w:w="844"/>
        <w:gridCol w:w="844"/>
        <w:gridCol w:w="844"/>
        <w:gridCol w:w="843"/>
        <w:gridCol w:w="843"/>
        <w:gridCol w:w="843"/>
        <w:gridCol w:w="843"/>
        <w:gridCol w:w="843"/>
        <w:gridCol w:w="843"/>
      </w:tblGrid>
      <w:tr w:rsidR="002D6C51" w:rsidRPr="00C876BE" w14:paraId="4241D343" w14:textId="77777777" w:rsidTr="009D13B1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049F533F" w14:textId="77777777" w:rsidR="002D6C51" w:rsidRPr="00C876BE" w:rsidRDefault="002D6C51" w:rsidP="009D13B1">
            <w:pPr>
              <w:jc w:val="center"/>
              <w:rPr>
                <w:sz w:val="16"/>
                <w:szCs w:val="16"/>
              </w:rPr>
            </w:pPr>
            <w:bookmarkStart w:id="11" w:name="_Hlk215669226"/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6F494D75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6A2D7CD5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6E1AF6FB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1B81E1D7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60C1A2E3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7F92B7A0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3A9B7B2C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79D11F2C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66A5D32B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02A2FFF4" w14:textId="77777777" w:rsidR="002D6C51" w:rsidRPr="00C876BE" w:rsidRDefault="002D6C51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AE4AF0" w:rsidRPr="00C876BE" w14:paraId="2B66F9E3" w14:textId="77777777" w:rsidTr="00AE4AF0">
        <w:trPr>
          <w:trHeight w:val="563"/>
        </w:trPr>
        <w:tc>
          <w:tcPr>
            <w:tcW w:w="0" w:type="auto"/>
            <w:vAlign w:val="center"/>
          </w:tcPr>
          <w:p w14:paraId="62C90BEE" w14:textId="77777777" w:rsidR="00AE4AF0" w:rsidRPr="00C876BE" w:rsidRDefault="00AE4AF0" w:rsidP="00AE4AF0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</w:p>
          <w:p w14:paraId="72527DD7" w14:textId="3C74AACB" w:rsidR="00AE4AF0" w:rsidRPr="00C876BE" w:rsidRDefault="00AE4AF0" w:rsidP="00AE4AF0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без учета НДС</w:t>
            </w:r>
          </w:p>
        </w:tc>
        <w:tc>
          <w:tcPr>
            <w:tcW w:w="0" w:type="auto"/>
            <w:vAlign w:val="center"/>
          </w:tcPr>
          <w:p w14:paraId="61B2A367" w14:textId="22A8E6D5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55,76</w:t>
            </w:r>
          </w:p>
        </w:tc>
        <w:tc>
          <w:tcPr>
            <w:tcW w:w="0" w:type="auto"/>
            <w:vAlign w:val="center"/>
          </w:tcPr>
          <w:p w14:paraId="1D33A1D4" w14:textId="77C5471E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</w:tc>
        <w:tc>
          <w:tcPr>
            <w:tcW w:w="0" w:type="auto"/>
            <w:vAlign w:val="center"/>
          </w:tcPr>
          <w:p w14:paraId="60D3FBB5" w14:textId="4C8ABB7D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</w:tc>
        <w:tc>
          <w:tcPr>
            <w:tcW w:w="0" w:type="auto"/>
            <w:vAlign w:val="center"/>
          </w:tcPr>
          <w:p w14:paraId="3F6C49B6" w14:textId="35B589C5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</w:tc>
        <w:tc>
          <w:tcPr>
            <w:tcW w:w="0" w:type="auto"/>
            <w:vAlign w:val="center"/>
          </w:tcPr>
          <w:p w14:paraId="3854A7BB" w14:textId="134C8658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</w:tc>
        <w:tc>
          <w:tcPr>
            <w:tcW w:w="0" w:type="auto"/>
            <w:vAlign w:val="center"/>
          </w:tcPr>
          <w:p w14:paraId="22B377E5" w14:textId="3A373634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</w:tc>
        <w:tc>
          <w:tcPr>
            <w:tcW w:w="0" w:type="auto"/>
            <w:vAlign w:val="center"/>
          </w:tcPr>
          <w:p w14:paraId="5A0B4031" w14:textId="1FD19704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</w:tc>
        <w:tc>
          <w:tcPr>
            <w:tcW w:w="0" w:type="auto"/>
            <w:vAlign w:val="center"/>
          </w:tcPr>
          <w:p w14:paraId="7CAA73E2" w14:textId="3F1FE316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</w:tc>
        <w:tc>
          <w:tcPr>
            <w:tcW w:w="0" w:type="auto"/>
            <w:vAlign w:val="center"/>
          </w:tcPr>
          <w:p w14:paraId="322CAE5F" w14:textId="2CF1F07B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</w:tc>
        <w:tc>
          <w:tcPr>
            <w:tcW w:w="0" w:type="auto"/>
            <w:vAlign w:val="center"/>
          </w:tcPr>
          <w:p w14:paraId="772A435B" w14:textId="21BE5EEA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69,95</w:t>
            </w:r>
          </w:p>
        </w:tc>
      </w:tr>
      <w:tr w:rsidR="00AE4AF0" w:rsidRPr="00C876BE" w14:paraId="34CDD56D" w14:textId="77777777" w:rsidTr="00AE4AF0">
        <w:trPr>
          <w:trHeight w:val="563"/>
        </w:trPr>
        <w:tc>
          <w:tcPr>
            <w:tcW w:w="0" w:type="auto"/>
            <w:vAlign w:val="center"/>
          </w:tcPr>
          <w:p w14:paraId="59F3BD4A" w14:textId="77777777" w:rsidR="00AE4AF0" w:rsidRPr="00C876BE" w:rsidRDefault="00AE4AF0" w:rsidP="00AE4AF0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</w:p>
          <w:p w14:paraId="4BE6AFE0" w14:textId="739308E9" w:rsidR="00AE4AF0" w:rsidRPr="00C876BE" w:rsidRDefault="00AE4AF0" w:rsidP="00AE4AF0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с учетом НДС</w:t>
            </w:r>
          </w:p>
        </w:tc>
        <w:tc>
          <w:tcPr>
            <w:tcW w:w="0" w:type="auto"/>
            <w:vAlign w:val="center"/>
          </w:tcPr>
          <w:p w14:paraId="6BF5F25F" w14:textId="44AC2E6E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68,03</w:t>
            </w:r>
          </w:p>
        </w:tc>
        <w:tc>
          <w:tcPr>
            <w:tcW w:w="0" w:type="auto"/>
            <w:vAlign w:val="center"/>
          </w:tcPr>
          <w:p w14:paraId="55602A16" w14:textId="66464035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0" w:type="auto"/>
            <w:vAlign w:val="center"/>
          </w:tcPr>
          <w:p w14:paraId="653B6655" w14:textId="01478AD9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0" w:type="auto"/>
            <w:vAlign w:val="center"/>
          </w:tcPr>
          <w:p w14:paraId="32D1AAA3" w14:textId="10731D4A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0" w:type="auto"/>
            <w:vAlign w:val="center"/>
          </w:tcPr>
          <w:p w14:paraId="308C0E4D" w14:textId="79CA921E" w:rsidR="00AE4AF0" w:rsidRPr="00C876BE" w:rsidRDefault="00AE4AF0" w:rsidP="00AE4AF0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0" w:type="auto"/>
            <w:vAlign w:val="center"/>
          </w:tcPr>
          <w:p w14:paraId="080D66B5" w14:textId="73274114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0" w:type="auto"/>
            <w:vAlign w:val="center"/>
          </w:tcPr>
          <w:p w14:paraId="0529F337" w14:textId="469B411B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0" w:type="auto"/>
            <w:vAlign w:val="center"/>
          </w:tcPr>
          <w:p w14:paraId="35644711" w14:textId="4557A8E5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  <w:tc>
          <w:tcPr>
            <w:tcW w:w="0" w:type="auto"/>
            <w:vAlign w:val="center"/>
          </w:tcPr>
          <w:p w14:paraId="630738F5" w14:textId="58A37407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  <w:tc>
          <w:tcPr>
            <w:tcW w:w="0" w:type="auto"/>
            <w:vAlign w:val="center"/>
          </w:tcPr>
          <w:p w14:paraId="2720EA6B" w14:textId="3E0B6DEE" w:rsidR="00AE4AF0" w:rsidRPr="00C876BE" w:rsidRDefault="00AE4AF0" w:rsidP="00AE4AF0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85,3</w:t>
            </w:r>
            <w:r w:rsidR="008A552A" w:rsidRPr="00C876BE">
              <w:rPr>
                <w:sz w:val="16"/>
                <w:szCs w:val="16"/>
              </w:rPr>
              <w:t>4</w:t>
            </w:r>
          </w:p>
        </w:tc>
      </w:tr>
    </w:tbl>
    <w:bookmarkEnd w:id="11"/>
    <w:p w14:paraId="501530C4" w14:textId="0EDD6791" w:rsidR="002D6C51" w:rsidRPr="00C876BE" w:rsidRDefault="002D6C51" w:rsidP="002D6C51">
      <w:pPr>
        <w:ind w:firstLine="680"/>
        <w:jc w:val="both"/>
        <w:rPr>
          <w:iCs/>
          <w:sz w:val="24"/>
          <w:szCs w:val="24"/>
        </w:rPr>
      </w:pPr>
      <w:r w:rsidRPr="00C876BE">
        <w:rPr>
          <w:b/>
          <w:bCs/>
          <w:iCs/>
          <w:sz w:val="24"/>
          <w:szCs w:val="24"/>
        </w:rPr>
        <w:t xml:space="preserve">Сагайдачный Д.И. </w:t>
      </w:r>
      <w:r w:rsidRPr="00C876BE">
        <w:rPr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iCs/>
          <w:sz w:val="24"/>
          <w:szCs w:val="24"/>
        </w:rPr>
        <w:t>02.12.2025 № 14-05-3035</w:t>
      </w:r>
      <w:r w:rsidRPr="00C876BE">
        <w:rPr>
          <w:iCs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iCs/>
          <w:sz w:val="24"/>
          <w:szCs w:val="24"/>
        </w:rPr>
        <w:t>08.12.2025 № ЕД/5799/25</w:t>
      </w:r>
      <w:r w:rsidRPr="00C876BE">
        <w:rPr>
          <w:iCs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7FCB9AD" w14:textId="49C438C5" w:rsidR="002D6C51" w:rsidRPr="00C876BE" w:rsidRDefault="002D6C51" w:rsidP="002D6C51">
      <w:pPr>
        <w:ind w:firstLine="680"/>
        <w:jc w:val="both"/>
        <w:rPr>
          <w:iCs/>
          <w:sz w:val="24"/>
          <w:szCs w:val="24"/>
        </w:rPr>
      </w:pPr>
      <w:r w:rsidRPr="00C876BE">
        <w:rPr>
          <w:iCs/>
          <w:sz w:val="24"/>
          <w:szCs w:val="24"/>
        </w:rPr>
        <w:t>МКП «Никольское» с проектом приказа Министерства об установлении тарифов ознакомлено и согласно.</w:t>
      </w:r>
    </w:p>
    <w:p w14:paraId="156BFFF6" w14:textId="77777777" w:rsidR="002D6C51" w:rsidRPr="00C876BE" w:rsidRDefault="002D6C51" w:rsidP="002D6C51">
      <w:pPr>
        <w:ind w:firstLine="680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голосование:</w:t>
      </w:r>
    </w:p>
    <w:p w14:paraId="6B47393C" w14:textId="042FBB46" w:rsidR="002D6C51" w:rsidRPr="00C876BE" w:rsidRDefault="002D6C51" w:rsidP="002D6C51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Предлагаемые к утверждению долгосрочные параметры регулирования тарифов </w:t>
      </w:r>
      <w:r w:rsidR="00337E72" w:rsidRPr="00337E72">
        <w:rPr>
          <w:sz w:val="24"/>
          <w:szCs w:val="24"/>
        </w:rPr>
        <w:t>на питьевую воду (питьевое водоснабжение)</w:t>
      </w:r>
      <w:r w:rsidR="00337E72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для МКП «Никольское» на 2026-2030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936785" w:rsidRPr="00C876BE" w14:paraId="50FC3E7A" w14:textId="77777777" w:rsidTr="009D13B1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ADD5" w14:textId="77777777" w:rsidR="00936785" w:rsidRPr="00C876BE" w:rsidRDefault="00936785" w:rsidP="00936785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81C0" w14:textId="4333C10F" w:rsidR="00936785" w:rsidRPr="00C876BE" w:rsidRDefault="00936785" w:rsidP="0093678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64D29" w14:textId="2618DEAB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064" w14:textId="124F376B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5A4" w14:textId="1D7080CF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233" w14:textId="241BABCA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AE4AF0" w:rsidRPr="00C876BE" w14:paraId="6882CCA2" w14:textId="77777777" w:rsidTr="009D13B1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A0E3" w14:textId="77777777" w:rsidR="00AE4AF0" w:rsidRPr="00C876BE" w:rsidRDefault="00AE4AF0" w:rsidP="00AE4AF0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2B1D" w14:textId="52DD7DA9" w:rsidR="00AE4AF0" w:rsidRPr="00C876BE" w:rsidRDefault="00AE4AF0" w:rsidP="00AE4AF0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t>1 025,23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4BABF" w14:textId="79459F50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089A" w14:textId="66B1CEDD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645" w14:textId="690E5339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53E" w14:textId="1D44F483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</w:tr>
      <w:tr w:rsidR="00AE4AF0" w:rsidRPr="00C876BE" w14:paraId="29609FC8" w14:textId="77777777" w:rsidTr="009D13B1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5D22" w14:textId="77777777" w:rsidR="00AE4AF0" w:rsidRPr="00C876BE" w:rsidRDefault="00AE4AF0" w:rsidP="00AE4AF0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ECBF9" w14:textId="36B0196E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3FB94" w14:textId="651F3AB3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ABA" w14:textId="1941B09C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C2DE" w14:textId="79914A78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B8F" w14:textId="791F06FA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</w:tr>
      <w:tr w:rsidR="00AE4AF0" w:rsidRPr="00C876BE" w14:paraId="025EC81F" w14:textId="77777777" w:rsidTr="009D13B1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8588" w14:textId="77777777" w:rsidR="00AE4AF0" w:rsidRPr="00C876BE" w:rsidRDefault="00AE4AF0" w:rsidP="00AE4AF0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5B65B" w14:textId="74161183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195F3" w14:textId="6DDD2748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83C4" w14:textId="174174C3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CAD" w14:textId="5515D192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44B6" w14:textId="758023CC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</w:tr>
      <w:tr w:rsidR="00AE4AF0" w:rsidRPr="00C876BE" w14:paraId="42405475" w14:textId="77777777" w:rsidTr="009D13B1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0041D" w14:textId="77777777" w:rsidR="00AE4AF0" w:rsidRPr="00C876BE" w:rsidRDefault="00AE4AF0" w:rsidP="00AE4AF0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121A7E85" w14:textId="77777777" w:rsidR="00AE4AF0" w:rsidRPr="00C876BE" w:rsidRDefault="00AE4AF0" w:rsidP="00AE4AF0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45E58" w14:textId="68BB0303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41CBE" w14:textId="76A35638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F5AC8" w14:textId="01FDAEC1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B2728" w14:textId="54CA3925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A56CA" w14:textId="1582A116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</w:tr>
      <w:tr w:rsidR="00AE4AF0" w:rsidRPr="00C876BE" w14:paraId="2FACD1F0" w14:textId="77777777" w:rsidTr="009D13B1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D483" w14:textId="77777777" w:rsidR="00AE4AF0" w:rsidRPr="00C876BE" w:rsidRDefault="00AE4AF0" w:rsidP="00AE4AF0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3896E6C" w14:textId="77777777" w:rsidR="00AE4AF0" w:rsidRPr="00C876BE" w:rsidRDefault="00AE4AF0" w:rsidP="00AE4AF0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26A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739F9B9B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1694A728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09FBA0BE" w14:textId="5FDD5F2E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4B8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74C50C45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05F1711C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4FE6F47F" w14:textId="1A8CFC04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3EC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5DDF538B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77505B58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30EE7DD6" w14:textId="60CD2BFD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132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160B9E49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3A44875C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3C29B498" w14:textId="7209B00E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3DB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4CDC6CE8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33AA7F70" w14:textId="77777777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</w:p>
          <w:p w14:paraId="38D3C802" w14:textId="2EE7B93D" w:rsidR="00AE4AF0" w:rsidRPr="00C876BE" w:rsidRDefault="00AE4AF0" w:rsidP="00AE4AF0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13FEBC88" w14:textId="72B2DC39" w:rsidR="002D6C51" w:rsidRPr="00C876BE" w:rsidRDefault="002D6C51" w:rsidP="002D6C51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предлагаемый к утверждению одноставочный тариф </w:t>
      </w:r>
      <w:r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876BE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C876BE">
        <w:rPr>
          <w:rFonts w:eastAsia="Calibri"/>
          <w:sz w:val="24"/>
          <w:szCs w:val="24"/>
        </w:rPr>
        <w:t xml:space="preserve">МКП «Никольское»» на территории Никольского сельсовета Кузнецкого района Пензенской области </w:t>
      </w:r>
      <w:r w:rsidRPr="00C876BE">
        <w:rPr>
          <w:sz w:val="24"/>
          <w:szCs w:val="24"/>
        </w:rPr>
        <w:t>на 202</w:t>
      </w:r>
      <w:r w:rsidR="00936785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>–20</w:t>
      </w:r>
      <w:r w:rsidR="00936785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в размере:</w:t>
      </w:r>
    </w:p>
    <w:p w14:paraId="6242C702" w14:textId="77777777" w:rsidR="00CF4674" w:rsidRPr="00C876BE" w:rsidRDefault="00CF4674" w:rsidP="002D6C51">
      <w:pPr>
        <w:ind w:firstLine="68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844"/>
        <w:gridCol w:w="844"/>
        <w:gridCol w:w="844"/>
        <w:gridCol w:w="844"/>
        <w:gridCol w:w="843"/>
        <w:gridCol w:w="843"/>
        <w:gridCol w:w="843"/>
        <w:gridCol w:w="843"/>
        <w:gridCol w:w="843"/>
        <w:gridCol w:w="843"/>
      </w:tblGrid>
      <w:tr w:rsidR="00CF4674" w:rsidRPr="00C876BE" w14:paraId="44E6A595" w14:textId="77777777" w:rsidTr="009D13B1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662877BC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39866627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7409AD7F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3251DE58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09CB9D87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6367096D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02E17C15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1F61F12C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0B6DD9AA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10440D7A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1DC5B612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CF4674" w:rsidRPr="00C876BE" w14:paraId="37FFE268" w14:textId="77777777" w:rsidTr="009D13B1">
        <w:trPr>
          <w:trHeight w:val="563"/>
        </w:trPr>
        <w:tc>
          <w:tcPr>
            <w:tcW w:w="0" w:type="auto"/>
            <w:vAlign w:val="center"/>
          </w:tcPr>
          <w:p w14:paraId="5F6B252F" w14:textId="77777777" w:rsidR="00CF4674" w:rsidRPr="00C876BE" w:rsidRDefault="00CF4674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</w:p>
          <w:p w14:paraId="2C7E7708" w14:textId="77777777" w:rsidR="00CF4674" w:rsidRPr="00C876BE" w:rsidRDefault="00CF4674" w:rsidP="009D13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без учета НДС</w:t>
            </w:r>
          </w:p>
        </w:tc>
        <w:tc>
          <w:tcPr>
            <w:tcW w:w="0" w:type="auto"/>
            <w:vAlign w:val="center"/>
          </w:tcPr>
          <w:p w14:paraId="0AA94A85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55,76</w:t>
            </w:r>
          </w:p>
        </w:tc>
        <w:tc>
          <w:tcPr>
            <w:tcW w:w="0" w:type="auto"/>
            <w:vAlign w:val="center"/>
          </w:tcPr>
          <w:p w14:paraId="1B9C9747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</w:tc>
        <w:tc>
          <w:tcPr>
            <w:tcW w:w="0" w:type="auto"/>
            <w:vAlign w:val="center"/>
          </w:tcPr>
          <w:p w14:paraId="616432CB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</w:tc>
        <w:tc>
          <w:tcPr>
            <w:tcW w:w="0" w:type="auto"/>
            <w:vAlign w:val="center"/>
          </w:tcPr>
          <w:p w14:paraId="5BFD71D5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</w:tc>
        <w:tc>
          <w:tcPr>
            <w:tcW w:w="0" w:type="auto"/>
            <w:vAlign w:val="center"/>
          </w:tcPr>
          <w:p w14:paraId="2504DB49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</w:tc>
        <w:tc>
          <w:tcPr>
            <w:tcW w:w="0" w:type="auto"/>
            <w:vAlign w:val="center"/>
          </w:tcPr>
          <w:p w14:paraId="465D505E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</w:tc>
        <w:tc>
          <w:tcPr>
            <w:tcW w:w="0" w:type="auto"/>
            <w:vAlign w:val="center"/>
          </w:tcPr>
          <w:p w14:paraId="04E0FF9E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</w:tc>
        <w:tc>
          <w:tcPr>
            <w:tcW w:w="0" w:type="auto"/>
            <w:vAlign w:val="center"/>
          </w:tcPr>
          <w:p w14:paraId="46BAFF3B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</w:tc>
        <w:tc>
          <w:tcPr>
            <w:tcW w:w="0" w:type="auto"/>
            <w:vAlign w:val="center"/>
          </w:tcPr>
          <w:p w14:paraId="0EDE4212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</w:tc>
        <w:tc>
          <w:tcPr>
            <w:tcW w:w="0" w:type="auto"/>
            <w:vAlign w:val="center"/>
          </w:tcPr>
          <w:p w14:paraId="7F995286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69,95</w:t>
            </w:r>
          </w:p>
        </w:tc>
      </w:tr>
      <w:tr w:rsidR="00CF4674" w:rsidRPr="00C876BE" w14:paraId="4FE490F5" w14:textId="77777777" w:rsidTr="009D13B1">
        <w:trPr>
          <w:trHeight w:val="563"/>
        </w:trPr>
        <w:tc>
          <w:tcPr>
            <w:tcW w:w="0" w:type="auto"/>
            <w:vAlign w:val="center"/>
          </w:tcPr>
          <w:p w14:paraId="6E9D6FD8" w14:textId="77777777" w:rsidR="00CF4674" w:rsidRPr="00C876BE" w:rsidRDefault="00CF4674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lastRenderedPageBreak/>
              <w:t xml:space="preserve">Тариф на питьевую воду (питьевое водоснабжение), руб. за 1 куб. м </w:t>
            </w:r>
          </w:p>
          <w:p w14:paraId="28D896EC" w14:textId="77777777" w:rsidR="00CF4674" w:rsidRPr="00C876BE" w:rsidRDefault="00CF4674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с учетом НДС</w:t>
            </w:r>
          </w:p>
        </w:tc>
        <w:tc>
          <w:tcPr>
            <w:tcW w:w="0" w:type="auto"/>
            <w:vAlign w:val="center"/>
          </w:tcPr>
          <w:p w14:paraId="1822B37A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68,03</w:t>
            </w:r>
          </w:p>
        </w:tc>
        <w:tc>
          <w:tcPr>
            <w:tcW w:w="0" w:type="auto"/>
            <w:vAlign w:val="center"/>
          </w:tcPr>
          <w:p w14:paraId="064C1DB3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0" w:type="auto"/>
            <w:vAlign w:val="center"/>
          </w:tcPr>
          <w:p w14:paraId="311C0F5B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0" w:type="auto"/>
            <w:vAlign w:val="center"/>
          </w:tcPr>
          <w:p w14:paraId="1C85D9CC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0" w:type="auto"/>
            <w:vAlign w:val="center"/>
          </w:tcPr>
          <w:p w14:paraId="56012260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0" w:type="auto"/>
            <w:vAlign w:val="center"/>
          </w:tcPr>
          <w:p w14:paraId="0490B0B8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0" w:type="auto"/>
            <w:vAlign w:val="center"/>
          </w:tcPr>
          <w:p w14:paraId="3DD82F47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0" w:type="auto"/>
            <w:vAlign w:val="center"/>
          </w:tcPr>
          <w:p w14:paraId="299A859F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  <w:tc>
          <w:tcPr>
            <w:tcW w:w="0" w:type="auto"/>
            <w:vAlign w:val="center"/>
          </w:tcPr>
          <w:p w14:paraId="2804DB89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  <w:tc>
          <w:tcPr>
            <w:tcW w:w="0" w:type="auto"/>
            <w:vAlign w:val="center"/>
          </w:tcPr>
          <w:p w14:paraId="5D66E824" w14:textId="1709EDF6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85,3</w:t>
            </w:r>
            <w:r w:rsidR="008A552A" w:rsidRPr="00C876BE">
              <w:rPr>
                <w:sz w:val="16"/>
                <w:szCs w:val="16"/>
              </w:rPr>
              <w:t>4</w:t>
            </w:r>
          </w:p>
        </w:tc>
      </w:tr>
    </w:tbl>
    <w:p w14:paraId="53560643" w14:textId="77777777" w:rsidR="00CF4674" w:rsidRPr="00C876BE" w:rsidRDefault="00CF4674" w:rsidP="002D6C51">
      <w:pPr>
        <w:ind w:firstLine="680"/>
        <w:jc w:val="both"/>
        <w:rPr>
          <w:sz w:val="24"/>
          <w:szCs w:val="24"/>
        </w:rPr>
      </w:pPr>
    </w:p>
    <w:p w14:paraId="36B28166" w14:textId="77777777" w:rsidR="002D6C51" w:rsidRPr="00C876BE" w:rsidRDefault="002D6C51" w:rsidP="002D6C51">
      <w:pPr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791AF21B" w14:textId="44BEDBE7" w:rsidR="002D6C51" w:rsidRPr="00C876BE" w:rsidRDefault="002D6C51" w:rsidP="002D6C51">
      <w:pPr>
        <w:ind w:firstLine="680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337E72">
        <w:rPr>
          <w:sz w:val="24"/>
          <w:szCs w:val="24"/>
        </w:rPr>
        <w:t xml:space="preserve"> долгосрочные параметры регулирования </w:t>
      </w:r>
      <w:r w:rsidR="00337E72" w:rsidRPr="00C876BE">
        <w:rPr>
          <w:rFonts w:eastAsia="Calibri"/>
          <w:sz w:val="24"/>
          <w:szCs w:val="24"/>
        </w:rPr>
        <w:t>на питьевую воду (питьевое водоснабжение)</w:t>
      </w:r>
      <w:r w:rsidR="00337E72">
        <w:rPr>
          <w:rFonts w:eastAsia="Calibri"/>
          <w:sz w:val="24"/>
          <w:szCs w:val="24"/>
        </w:rPr>
        <w:t xml:space="preserve"> для МКП «Никольское» на 2026-2030 годы в размере</w:t>
      </w:r>
      <w:r w:rsidRPr="00C876BE">
        <w:rPr>
          <w:sz w:val="24"/>
          <w:szCs w:val="24"/>
        </w:rPr>
        <w:t>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936785" w:rsidRPr="00C876BE" w14:paraId="61BFB28F" w14:textId="77777777" w:rsidTr="009D13B1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DDA9" w14:textId="77777777" w:rsidR="00936785" w:rsidRPr="00C876BE" w:rsidRDefault="00936785" w:rsidP="00936785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26CF0" w14:textId="2A450407" w:rsidR="00936785" w:rsidRPr="00C876BE" w:rsidRDefault="00936785" w:rsidP="0093678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A3D82" w14:textId="1D2E6D45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63B0" w14:textId="643E96C2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15E" w14:textId="06B9118A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BB5" w14:textId="04A50FE8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CF4674" w:rsidRPr="00C876BE" w14:paraId="26D4C0A6" w14:textId="77777777" w:rsidTr="009D13B1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EFB2" w14:textId="77777777" w:rsidR="00CF4674" w:rsidRPr="00C876BE" w:rsidRDefault="00CF4674" w:rsidP="00CF4674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527AE" w14:textId="452B3F28" w:rsidR="00CF4674" w:rsidRPr="00C876BE" w:rsidRDefault="00CF4674" w:rsidP="00CF4674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t>1 025,23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FF189" w14:textId="7AC899B0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FEDF" w14:textId="789691ED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C47" w14:textId="367B1E60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3A3" w14:textId="0A55D438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х</w:t>
            </w:r>
          </w:p>
        </w:tc>
      </w:tr>
      <w:tr w:rsidR="00CF4674" w:rsidRPr="00C876BE" w14:paraId="567A7B5E" w14:textId="77777777" w:rsidTr="009D13B1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6F21" w14:textId="77777777" w:rsidR="00CF4674" w:rsidRPr="00C876BE" w:rsidRDefault="00CF4674" w:rsidP="00CF4674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7221F" w14:textId="3BDEE52D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F700" w14:textId="4342C5BA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7884" w14:textId="17DFCAFA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EAA" w14:textId="1E89ED13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579" w14:textId="5F4ED199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</w:t>
            </w:r>
          </w:p>
        </w:tc>
      </w:tr>
      <w:tr w:rsidR="00CF4674" w:rsidRPr="00C876BE" w14:paraId="62AD16EB" w14:textId="77777777" w:rsidTr="009D13B1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9B18" w14:textId="77777777" w:rsidR="00CF4674" w:rsidRPr="00C876BE" w:rsidRDefault="00CF4674" w:rsidP="00CF4674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9A84F" w14:textId="3EF17593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AA834" w14:textId="1C3ACBED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B400" w14:textId="2B0CF4BF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710" w14:textId="0ABC8820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A18" w14:textId="1F97E36A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0</w:t>
            </w:r>
          </w:p>
        </w:tc>
      </w:tr>
      <w:tr w:rsidR="00CF4674" w:rsidRPr="00C876BE" w14:paraId="1B4E9328" w14:textId="77777777" w:rsidTr="009D13B1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52B29" w14:textId="77777777" w:rsidR="00CF4674" w:rsidRPr="00C876BE" w:rsidRDefault="00CF4674" w:rsidP="00CF4674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4F658C0D" w14:textId="77777777" w:rsidR="00CF4674" w:rsidRPr="00C876BE" w:rsidRDefault="00CF4674" w:rsidP="00CF4674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BAA57E" w14:textId="00E6ED16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B9349" w14:textId="527C6303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E406C" w14:textId="5E053385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75E22" w14:textId="0B308EA5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577B9" w14:textId="1951D7A0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t>12,75</w:t>
            </w:r>
          </w:p>
        </w:tc>
      </w:tr>
      <w:tr w:rsidR="00CF4674" w:rsidRPr="00C876BE" w14:paraId="00FA2ED5" w14:textId="77777777" w:rsidTr="009D13B1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019AF" w14:textId="77777777" w:rsidR="00CF4674" w:rsidRPr="00C876BE" w:rsidRDefault="00CF4674" w:rsidP="00CF4674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7961DBC" w14:textId="77777777" w:rsidR="00CF4674" w:rsidRPr="00C876BE" w:rsidRDefault="00CF4674" w:rsidP="00CF4674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998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74DEFE69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1DFFAE3D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56C2DC35" w14:textId="74CC17E6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F00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0F6843F4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5CA1B137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4B2D54D2" w14:textId="4218674B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7702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472C6626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74CADF51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348DF7EC" w14:textId="25E62355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393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05156AF8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470BEB1B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0B83D70A" w14:textId="29A00F2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498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3FAF8A2B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</w:t>
            </w:r>
          </w:p>
          <w:p w14:paraId="5F458A89" w14:textId="77777777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</w:p>
          <w:p w14:paraId="6B1E3593" w14:textId="09E097D8" w:rsidR="00CF4674" w:rsidRPr="00C876BE" w:rsidRDefault="00CF4674" w:rsidP="00CF467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18E3608C" w14:textId="6906FEF6" w:rsidR="002D6C51" w:rsidRPr="00C876BE" w:rsidRDefault="002D6C51" w:rsidP="002D6C51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одноставочный тариф </w:t>
      </w:r>
      <w:r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876BE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C876BE">
        <w:rPr>
          <w:rFonts w:eastAsia="Calibri"/>
          <w:sz w:val="24"/>
          <w:szCs w:val="24"/>
        </w:rPr>
        <w:t xml:space="preserve">МКП «Никольское»» на территории Никольского сельсовета Кузнецкого района Пензенской области района </w:t>
      </w:r>
      <w:r w:rsidRPr="00C876BE">
        <w:rPr>
          <w:sz w:val="24"/>
          <w:szCs w:val="24"/>
        </w:rPr>
        <w:t>на 202</w:t>
      </w:r>
      <w:r w:rsidR="00936785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>–20</w:t>
      </w:r>
      <w:r w:rsidR="00936785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844"/>
        <w:gridCol w:w="844"/>
        <w:gridCol w:w="844"/>
        <w:gridCol w:w="844"/>
        <w:gridCol w:w="843"/>
        <w:gridCol w:w="843"/>
        <w:gridCol w:w="843"/>
        <w:gridCol w:w="843"/>
        <w:gridCol w:w="843"/>
        <w:gridCol w:w="843"/>
      </w:tblGrid>
      <w:tr w:rsidR="00CF4674" w:rsidRPr="00C876BE" w14:paraId="6747F34C" w14:textId="77777777" w:rsidTr="009D13B1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676A645A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7798B04D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37B0717C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06FE711A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6A4597C2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0ADBD8DA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2F1AE1D6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3556A2E3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57B3B7A1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24987B2C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08BA1F1B" w14:textId="77777777" w:rsidR="00CF4674" w:rsidRPr="00C876BE" w:rsidRDefault="00CF4674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CF4674" w:rsidRPr="00C876BE" w14:paraId="2D2DFDB6" w14:textId="77777777" w:rsidTr="009D13B1">
        <w:trPr>
          <w:trHeight w:val="563"/>
        </w:trPr>
        <w:tc>
          <w:tcPr>
            <w:tcW w:w="0" w:type="auto"/>
            <w:vAlign w:val="center"/>
          </w:tcPr>
          <w:p w14:paraId="4E4D960E" w14:textId="77777777" w:rsidR="00CF4674" w:rsidRPr="00C876BE" w:rsidRDefault="00CF4674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</w:p>
          <w:p w14:paraId="11828310" w14:textId="77777777" w:rsidR="00CF4674" w:rsidRPr="00C876BE" w:rsidRDefault="00CF4674" w:rsidP="009D13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без учета НДС</w:t>
            </w:r>
          </w:p>
        </w:tc>
        <w:tc>
          <w:tcPr>
            <w:tcW w:w="0" w:type="auto"/>
            <w:vAlign w:val="center"/>
          </w:tcPr>
          <w:p w14:paraId="56EAA679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55,76</w:t>
            </w:r>
          </w:p>
        </w:tc>
        <w:tc>
          <w:tcPr>
            <w:tcW w:w="0" w:type="auto"/>
            <w:vAlign w:val="center"/>
          </w:tcPr>
          <w:p w14:paraId="03014980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</w:tc>
        <w:tc>
          <w:tcPr>
            <w:tcW w:w="0" w:type="auto"/>
            <w:vAlign w:val="center"/>
          </w:tcPr>
          <w:p w14:paraId="636D694C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61,17</w:t>
            </w:r>
          </w:p>
        </w:tc>
        <w:tc>
          <w:tcPr>
            <w:tcW w:w="0" w:type="auto"/>
            <w:vAlign w:val="center"/>
          </w:tcPr>
          <w:p w14:paraId="776D727B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</w:tc>
        <w:tc>
          <w:tcPr>
            <w:tcW w:w="0" w:type="auto"/>
            <w:vAlign w:val="center"/>
          </w:tcPr>
          <w:p w14:paraId="3CCDE2C7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58,78</w:t>
            </w:r>
          </w:p>
        </w:tc>
        <w:tc>
          <w:tcPr>
            <w:tcW w:w="0" w:type="auto"/>
            <w:vAlign w:val="center"/>
          </w:tcPr>
          <w:p w14:paraId="4181BD24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</w:tc>
        <w:tc>
          <w:tcPr>
            <w:tcW w:w="0" w:type="auto"/>
            <w:vAlign w:val="center"/>
          </w:tcPr>
          <w:p w14:paraId="2941E78B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65,64</w:t>
            </w:r>
          </w:p>
        </w:tc>
        <w:tc>
          <w:tcPr>
            <w:tcW w:w="0" w:type="auto"/>
            <w:vAlign w:val="center"/>
          </w:tcPr>
          <w:p w14:paraId="605C94B0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</w:tc>
        <w:tc>
          <w:tcPr>
            <w:tcW w:w="0" w:type="auto"/>
            <w:vAlign w:val="center"/>
          </w:tcPr>
          <w:p w14:paraId="5AC111EE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62,94</w:t>
            </w:r>
          </w:p>
        </w:tc>
        <w:tc>
          <w:tcPr>
            <w:tcW w:w="0" w:type="auto"/>
            <w:vAlign w:val="center"/>
          </w:tcPr>
          <w:p w14:paraId="3BD9CA2D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69,95</w:t>
            </w:r>
          </w:p>
        </w:tc>
      </w:tr>
      <w:tr w:rsidR="00CF4674" w:rsidRPr="00C876BE" w14:paraId="3B13CE1F" w14:textId="77777777" w:rsidTr="009D13B1">
        <w:trPr>
          <w:trHeight w:val="563"/>
        </w:trPr>
        <w:tc>
          <w:tcPr>
            <w:tcW w:w="0" w:type="auto"/>
            <w:vAlign w:val="center"/>
          </w:tcPr>
          <w:p w14:paraId="586AEF08" w14:textId="77777777" w:rsidR="00CF4674" w:rsidRPr="00C876BE" w:rsidRDefault="00CF4674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</w:p>
          <w:p w14:paraId="1960DD6D" w14:textId="77777777" w:rsidR="00CF4674" w:rsidRPr="00C876BE" w:rsidRDefault="00CF4674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с учетом НДС</w:t>
            </w:r>
          </w:p>
        </w:tc>
        <w:tc>
          <w:tcPr>
            <w:tcW w:w="0" w:type="auto"/>
            <w:vAlign w:val="center"/>
          </w:tcPr>
          <w:p w14:paraId="341B5812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68,03</w:t>
            </w:r>
          </w:p>
        </w:tc>
        <w:tc>
          <w:tcPr>
            <w:tcW w:w="0" w:type="auto"/>
            <w:vAlign w:val="center"/>
          </w:tcPr>
          <w:p w14:paraId="180E6A3B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0" w:type="auto"/>
            <w:vAlign w:val="center"/>
          </w:tcPr>
          <w:p w14:paraId="7C0E1C0B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74,63</w:t>
            </w:r>
          </w:p>
        </w:tc>
        <w:tc>
          <w:tcPr>
            <w:tcW w:w="0" w:type="auto"/>
            <w:vAlign w:val="center"/>
          </w:tcPr>
          <w:p w14:paraId="4456BE31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0" w:type="auto"/>
            <w:vAlign w:val="center"/>
          </w:tcPr>
          <w:p w14:paraId="4ECB42BB" w14:textId="77777777" w:rsidR="00CF4674" w:rsidRPr="00C876BE" w:rsidRDefault="00CF467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71,71</w:t>
            </w:r>
          </w:p>
        </w:tc>
        <w:tc>
          <w:tcPr>
            <w:tcW w:w="0" w:type="auto"/>
            <w:vAlign w:val="center"/>
          </w:tcPr>
          <w:p w14:paraId="66CBCD1C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0" w:type="auto"/>
            <w:vAlign w:val="center"/>
          </w:tcPr>
          <w:p w14:paraId="33888875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80,08</w:t>
            </w:r>
          </w:p>
        </w:tc>
        <w:tc>
          <w:tcPr>
            <w:tcW w:w="0" w:type="auto"/>
            <w:vAlign w:val="center"/>
          </w:tcPr>
          <w:p w14:paraId="17E7CFD1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  <w:tc>
          <w:tcPr>
            <w:tcW w:w="0" w:type="auto"/>
            <w:vAlign w:val="center"/>
          </w:tcPr>
          <w:p w14:paraId="331C3A33" w14:textId="77777777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76,79</w:t>
            </w:r>
          </w:p>
        </w:tc>
        <w:tc>
          <w:tcPr>
            <w:tcW w:w="0" w:type="auto"/>
            <w:vAlign w:val="center"/>
          </w:tcPr>
          <w:p w14:paraId="5CF195FC" w14:textId="17B12839" w:rsidR="00CF4674" w:rsidRPr="00C876BE" w:rsidRDefault="00CF467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85,3</w:t>
            </w:r>
            <w:r w:rsidR="008A552A" w:rsidRPr="00C876BE">
              <w:rPr>
                <w:sz w:val="16"/>
                <w:szCs w:val="16"/>
              </w:rPr>
              <w:t>4</w:t>
            </w:r>
          </w:p>
        </w:tc>
      </w:tr>
    </w:tbl>
    <w:p w14:paraId="4A492552" w14:textId="082DE66E" w:rsidR="00936785" w:rsidRPr="00C876BE" w:rsidRDefault="00936785" w:rsidP="0093678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8. Андреева Н.М.</w:t>
      </w:r>
      <w:r w:rsidRPr="00C876BE">
        <w:rPr>
          <w:sz w:val="24"/>
          <w:szCs w:val="24"/>
        </w:rPr>
        <w:t xml:space="preserve"> выступила с информацией о величине тарифов </w:t>
      </w:r>
      <w:r w:rsidRPr="00C876BE">
        <w:rPr>
          <w:rFonts w:eastAsia="Calibri"/>
          <w:sz w:val="24"/>
          <w:szCs w:val="24"/>
        </w:rPr>
        <w:t>на питьевую воду (питьевое водоснабжение) для потребителей МКП «Коммунальщик» на территории Неверкинского сельсовета Неверкинского района Пензенской области на 2026-2030 годы</w:t>
      </w:r>
      <w:r w:rsidRPr="00C876BE">
        <w:rPr>
          <w:sz w:val="24"/>
          <w:szCs w:val="24"/>
        </w:rPr>
        <w:t>.</w:t>
      </w:r>
    </w:p>
    <w:p w14:paraId="73299AC5" w14:textId="77777777" w:rsidR="00936785" w:rsidRPr="00C876BE" w:rsidRDefault="00936785" w:rsidP="0093678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Министерства.</w:t>
      </w:r>
    </w:p>
    <w:p w14:paraId="1E236B8F" w14:textId="71EE60E6" w:rsidR="00936785" w:rsidRPr="00C876BE" w:rsidRDefault="00936785" w:rsidP="00936785">
      <w:pPr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НВВ </w:t>
      </w:r>
      <w:r w:rsidRPr="00C876BE">
        <w:rPr>
          <w:rFonts w:eastAsia="Calibri"/>
          <w:sz w:val="24"/>
          <w:szCs w:val="24"/>
        </w:rPr>
        <w:t xml:space="preserve">МКП «Коммунальщик» на территории Неверкинского сельсовета Неверкинского района Пензенской области </w:t>
      </w:r>
      <w:r w:rsidRPr="00C876BE">
        <w:rPr>
          <w:sz w:val="24"/>
          <w:szCs w:val="24"/>
        </w:rPr>
        <w:t>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водоснабжения.</w:t>
      </w:r>
    </w:p>
    <w:p w14:paraId="4FE20751" w14:textId="462AC5AD" w:rsidR="00936785" w:rsidRPr="00C876BE" w:rsidRDefault="00936785" w:rsidP="00936785">
      <w:pPr>
        <w:pStyle w:val="BodyText21"/>
        <w:ind w:firstLine="709"/>
        <w:rPr>
          <w:szCs w:val="24"/>
        </w:rPr>
      </w:pPr>
      <w:r w:rsidRPr="00C876BE">
        <w:rPr>
          <w:szCs w:val="24"/>
        </w:rPr>
        <w:t xml:space="preserve">При расчете применен метод индексации. Для </w:t>
      </w:r>
      <w:r w:rsidRPr="00C876BE">
        <w:rPr>
          <w:rFonts w:eastAsia="Calibri"/>
          <w:szCs w:val="24"/>
        </w:rPr>
        <w:t xml:space="preserve">МКП «Коммунальщик» на территории Неверкинского района Пензенской области </w:t>
      </w:r>
      <w:r w:rsidRPr="00C876BE">
        <w:rPr>
          <w:szCs w:val="24"/>
        </w:rPr>
        <w:t xml:space="preserve">период регулирования 2025 год является первым расчетным </w:t>
      </w:r>
      <w:r w:rsidR="008A552A" w:rsidRPr="00C876BE">
        <w:rPr>
          <w:szCs w:val="24"/>
        </w:rPr>
        <w:t>годом</w:t>
      </w:r>
      <w:r w:rsidRPr="00C876BE">
        <w:rPr>
          <w:szCs w:val="24"/>
        </w:rPr>
        <w:t xml:space="preserve"> долгосрочного периода регулирования 2026-2030 гг.</w:t>
      </w:r>
    </w:p>
    <w:p w14:paraId="2D3F9B5F" w14:textId="1412A969" w:rsidR="00936785" w:rsidRPr="00C876BE" w:rsidRDefault="00936785" w:rsidP="009367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876BE">
        <w:rPr>
          <w:sz w:val="24"/>
          <w:szCs w:val="24"/>
        </w:rPr>
        <w:t xml:space="preserve">Согласно п. 74 Основ, </w:t>
      </w:r>
      <w:r w:rsidRPr="00C876B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7C386965" w14:textId="77777777" w:rsidR="00936785" w:rsidRPr="00C876BE" w:rsidRDefault="00936785" w:rsidP="00936785">
      <w:pPr>
        <w:pStyle w:val="BodyText21"/>
        <w:ind w:firstLine="709"/>
        <w:rPr>
          <w:szCs w:val="24"/>
        </w:rPr>
      </w:pPr>
      <w:r w:rsidRPr="00C876BE">
        <w:rPr>
          <w:szCs w:val="24"/>
        </w:rPr>
        <w:t>В результате анализа заявленных расходов и оценки обоснованности затрат на питьевую воду определены</w:t>
      </w:r>
      <w:r w:rsidRPr="00C876BE">
        <w:rPr>
          <w:b/>
          <w:szCs w:val="24"/>
        </w:rPr>
        <w:t xml:space="preserve"> </w:t>
      </w:r>
      <w:r w:rsidRPr="00C876BE">
        <w:rPr>
          <w:szCs w:val="24"/>
        </w:rPr>
        <w:t>следующие основные статьи затрат:</w:t>
      </w: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890"/>
        <w:gridCol w:w="1163"/>
        <w:gridCol w:w="1163"/>
        <w:gridCol w:w="1163"/>
        <w:gridCol w:w="1163"/>
        <w:gridCol w:w="1163"/>
      </w:tblGrid>
      <w:tr w:rsidR="00936785" w:rsidRPr="00C876BE" w14:paraId="6953B119" w14:textId="77777777" w:rsidTr="00CF4674">
        <w:trPr>
          <w:trHeight w:val="20"/>
          <w:tblHeader/>
        </w:trPr>
        <w:tc>
          <w:tcPr>
            <w:tcW w:w="0" w:type="auto"/>
            <w:vMerge w:val="restart"/>
            <w:vAlign w:val="center"/>
          </w:tcPr>
          <w:p w14:paraId="1B303863" w14:textId="77777777" w:rsidR="00936785" w:rsidRPr="00C876BE" w:rsidRDefault="00936785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90" w:type="dxa"/>
            <w:vMerge w:val="restart"/>
            <w:vAlign w:val="center"/>
          </w:tcPr>
          <w:p w14:paraId="23EFE8A3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Ед. изм.</w:t>
            </w:r>
          </w:p>
        </w:tc>
        <w:tc>
          <w:tcPr>
            <w:tcW w:w="0" w:type="auto"/>
            <w:gridSpan w:val="5"/>
            <w:vAlign w:val="center"/>
          </w:tcPr>
          <w:p w14:paraId="45BC714F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CF4674" w:rsidRPr="00C876BE" w14:paraId="2FA01483" w14:textId="77777777" w:rsidTr="00CF4674">
        <w:trPr>
          <w:trHeight w:val="20"/>
          <w:tblHeader/>
        </w:trPr>
        <w:tc>
          <w:tcPr>
            <w:tcW w:w="0" w:type="auto"/>
            <w:vMerge/>
            <w:vAlign w:val="bottom"/>
          </w:tcPr>
          <w:p w14:paraId="4ABDFE46" w14:textId="77777777" w:rsidR="00936785" w:rsidRPr="00C876BE" w:rsidRDefault="00936785" w:rsidP="009D13B1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75D0965F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25BDA2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01.01.2026-31.12.2026</w:t>
            </w:r>
          </w:p>
        </w:tc>
        <w:tc>
          <w:tcPr>
            <w:tcW w:w="0" w:type="auto"/>
          </w:tcPr>
          <w:p w14:paraId="68E8EB42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01.01.2027-31.12.2027</w:t>
            </w:r>
          </w:p>
        </w:tc>
        <w:tc>
          <w:tcPr>
            <w:tcW w:w="0" w:type="auto"/>
          </w:tcPr>
          <w:p w14:paraId="4A962309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01.01.2028-31.12.2028</w:t>
            </w:r>
          </w:p>
        </w:tc>
        <w:tc>
          <w:tcPr>
            <w:tcW w:w="0" w:type="auto"/>
          </w:tcPr>
          <w:p w14:paraId="7CCAE4DC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01.01.2029-31.12.2029</w:t>
            </w:r>
          </w:p>
        </w:tc>
        <w:tc>
          <w:tcPr>
            <w:tcW w:w="0" w:type="auto"/>
          </w:tcPr>
          <w:p w14:paraId="0EBACEE6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01.01.2030-31.12.2030</w:t>
            </w:r>
          </w:p>
        </w:tc>
      </w:tr>
      <w:tr w:rsidR="00CF4674" w:rsidRPr="00C876BE" w14:paraId="781E062F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2B3FBFF4" w14:textId="77777777" w:rsidR="00CF4674" w:rsidRPr="00C876BE" w:rsidRDefault="00CF4674" w:rsidP="00CF4674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890" w:type="dxa"/>
            <w:vAlign w:val="bottom"/>
          </w:tcPr>
          <w:p w14:paraId="47B3CFBA" w14:textId="77777777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5834F579" w14:textId="13EAD86C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9 347,67</w:t>
            </w:r>
          </w:p>
        </w:tc>
        <w:tc>
          <w:tcPr>
            <w:tcW w:w="0" w:type="auto"/>
            <w:vAlign w:val="center"/>
          </w:tcPr>
          <w:p w14:paraId="02BA1A2C" w14:textId="712A1184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9852,67</w:t>
            </w:r>
          </w:p>
        </w:tc>
        <w:tc>
          <w:tcPr>
            <w:tcW w:w="0" w:type="auto"/>
            <w:vAlign w:val="center"/>
          </w:tcPr>
          <w:p w14:paraId="388ABD16" w14:textId="669CA6C3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10231,81</w:t>
            </w:r>
          </w:p>
        </w:tc>
        <w:tc>
          <w:tcPr>
            <w:tcW w:w="0" w:type="auto"/>
            <w:vAlign w:val="center"/>
          </w:tcPr>
          <w:p w14:paraId="3D84CA30" w14:textId="4DC9954A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10580,60</w:t>
            </w:r>
          </w:p>
        </w:tc>
        <w:tc>
          <w:tcPr>
            <w:tcW w:w="0" w:type="auto"/>
            <w:vAlign w:val="center"/>
          </w:tcPr>
          <w:p w14:paraId="2A4D7213" w14:textId="1462599F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10941,96</w:t>
            </w:r>
          </w:p>
        </w:tc>
      </w:tr>
      <w:tr w:rsidR="00CF4674" w:rsidRPr="00C876BE" w14:paraId="3A700721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32E03DA0" w14:textId="77777777" w:rsidR="00CF4674" w:rsidRPr="00C876BE" w:rsidRDefault="00CF4674" w:rsidP="00CF4674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lastRenderedPageBreak/>
              <w:t>1.1.Операционные расходы</w:t>
            </w:r>
          </w:p>
        </w:tc>
        <w:tc>
          <w:tcPr>
            <w:tcW w:w="890" w:type="dxa"/>
            <w:vAlign w:val="bottom"/>
          </w:tcPr>
          <w:p w14:paraId="5FA8E30A" w14:textId="77777777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6D1ACE26" w14:textId="6E9FE0A9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7 297,38</w:t>
            </w:r>
          </w:p>
        </w:tc>
        <w:tc>
          <w:tcPr>
            <w:tcW w:w="0" w:type="auto"/>
            <w:vAlign w:val="center"/>
          </w:tcPr>
          <w:p w14:paraId="386367A4" w14:textId="2B4BD1B6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7 513,38</w:t>
            </w:r>
          </w:p>
        </w:tc>
        <w:tc>
          <w:tcPr>
            <w:tcW w:w="0" w:type="auto"/>
            <w:vAlign w:val="center"/>
          </w:tcPr>
          <w:p w14:paraId="588BBE57" w14:textId="52081DA3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7 735,78</w:t>
            </w:r>
          </w:p>
        </w:tc>
        <w:tc>
          <w:tcPr>
            <w:tcW w:w="0" w:type="auto"/>
            <w:vAlign w:val="center"/>
          </w:tcPr>
          <w:p w14:paraId="0411FF8D" w14:textId="07506D41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7 964,76</w:t>
            </w:r>
          </w:p>
        </w:tc>
        <w:tc>
          <w:tcPr>
            <w:tcW w:w="0" w:type="auto"/>
            <w:vAlign w:val="center"/>
          </w:tcPr>
          <w:p w14:paraId="418585EF" w14:textId="3A9E6EE1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8 200,52</w:t>
            </w:r>
          </w:p>
        </w:tc>
      </w:tr>
      <w:tr w:rsidR="00CF4674" w:rsidRPr="00C876BE" w14:paraId="5F3B5738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76CE46A4" w14:textId="5C79FB56" w:rsidR="00936785" w:rsidRPr="00C876BE" w:rsidRDefault="00936785" w:rsidP="00CF4674">
            <w:pPr>
              <w:pStyle w:val="ab"/>
              <w:numPr>
                <w:ilvl w:val="2"/>
                <w:numId w:val="13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Производственные расходы:</w:t>
            </w:r>
          </w:p>
        </w:tc>
        <w:tc>
          <w:tcPr>
            <w:tcW w:w="890" w:type="dxa"/>
          </w:tcPr>
          <w:p w14:paraId="6278F09F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54B3E518" w14:textId="6285637C" w:rsidR="00936785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4 913,91</w:t>
            </w:r>
          </w:p>
        </w:tc>
        <w:tc>
          <w:tcPr>
            <w:tcW w:w="0" w:type="auto"/>
            <w:vAlign w:val="center"/>
          </w:tcPr>
          <w:p w14:paraId="1468A1B0" w14:textId="77777777" w:rsidR="00936785" w:rsidRPr="00C876BE" w:rsidRDefault="00936785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0D0F99DC" w14:textId="77777777" w:rsidR="00936785" w:rsidRPr="00C876BE" w:rsidRDefault="00936785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2A8E33E3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2C695053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CF4674" w:rsidRPr="00C876BE" w14:paraId="5F0FBCED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028DDBBC" w14:textId="77777777" w:rsidR="00CF4674" w:rsidRPr="00C876BE" w:rsidRDefault="00CF4674" w:rsidP="00CF467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1.1.1.1.Расходы на оплату труда основного производственного персонала</w:t>
            </w:r>
          </w:p>
        </w:tc>
        <w:tc>
          <w:tcPr>
            <w:tcW w:w="890" w:type="dxa"/>
          </w:tcPr>
          <w:p w14:paraId="17336D5A" w14:textId="77777777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2AF6D610" w14:textId="72CC7A5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3 071,11</w:t>
            </w:r>
          </w:p>
        </w:tc>
        <w:tc>
          <w:tcPr>
            <w:tcW w:w="0" w:type="auto"/>
            <w:vAlign w:val="center"/>
          </w:tcPr>
          <w:p w14:paraId="5A7EEF6A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52B399E9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4F2468C5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D42156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CF4674" w:rsidRPr="00C876BE" w14:paraId="1E6DE2EF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79CFC462" w14:textId="77777777" w:rsidR="00CF4674" w:rsidRPr="00C876BE" w:rsidRDefault="00CF4674" w:rsidP="00CF467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890" w:type="dxa"/>
          </w:tcPr>
          <w:p w14:paraId="32ADE035" w14:textId="77777777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537F2DCA" w14:textId="70BFD87E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927,48</w:t>
            </w:r>
          </w:p>
        </w:tc>
        <w:tc>
          <w:tcPr>
            <w:tcW w:w="0" w:type="auto"/>
            <w:vAlign w:val="center"/>
          </w:tcPr>
          <w:p w14:paraId="510C84BC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684CFEC8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6CD71A5E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1B6E94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CF4674" w:rsidRPr="00C876BE" w14:paraId="364BBDC9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78A7A304" w14:textId="77777777" w:rsidR="00CF4674" w:rsidRPr="00C876BE" w:rsidRDefault="00CF4674" w:rsidP="00CF467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1.1.1.3 Приобретение ГСМ</w:t>
            </w:r>
          </w:p>
        </w:tc>
        <w:tc>
          <w:tcPr>
            <w:tcW w:w="890" w:type="dxa"/>
          </w:tcPr>
          <w:p w14:paraId="5225D97F" w14:textId="77777777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тыс. </w:t>
            </w:r>
            <w:proofErr w:type="spellStart"/>
            <w:r w:rsidRPr="00C876B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</w:tcPr>
          <w:p w14:paraId="1115BF85" w14:textId="0242BDC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315,71</w:t>
            </w:r>
          </w:p>
        </w:tc>
        <w:tc>
          <w:tcPr>
            <w:tcW w:w="0" w:type="auto"/>
            <w:vAlign w:val="center"/>
          </w:tcPr>
          <w:p w14:paraId="0A6117C1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D8F0B3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96D59A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8D2EDE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CF4674" w:rsidRPr="00C876BE" w14:paraId="0BE1EA41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1727C2B5" w14:textId="4453AD84" w:rsidR="00CF4674" w:rsidRPr="00C876BE" w:rsidRDefault="00CF4674" w:rsidP="00CF467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1.1.1.4 Приобретение материалов</w:t>
            </w:r>
          </w:p>
        </w:tc>
        <w:tc>
          <w:tcPr>
            <w:tcW w:w="890" w:type="dxa"/>
          </w:tcPr>
          <w:p w14:paraId="6B6556AB" w14:textId="5A06AB81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тыс. </w:t>
            </w:r>
            <w:proofErr w:type="spellStart"/>
            <w:r w:rsidRPr="00C876B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</w:tcPr>
          <w:p w14:paraId="29BAD1D0" w14:textId="552DD110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439,61</w:t>
            </w:r>
          </w:p>
        </w:tc>
        <w:tc>
          <w:tcPr>
            <w:tcW w:w="0" w:type="auto"/>
            <w:vAlign w:val="center"/>
          </w:tcPr>
          <w:p w14:paraId="7F0FDD6B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AE4F4E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251983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507694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CF4674" w:rsidRPr="00C876BE" w14:paraId="3B85E24C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12BC9845" w14:textId="77777777" w:rsidR="00936785" w:rsidRPr="00C876BE" w:rsidRDefault="00936785" w:rsidP="009D13B1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1.1.1.5.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890" w:type="dxa"/>
          </w:tcPr>
          <w:p w14:paraId="682A5725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3B5E1C9B" w14:textId="2DD22DCD" w:rsidR="00936785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135,00</w:t>
            </w:r>
          </w:p>
        </w:tc>
        <w:tc>
          <w:tcPr>
            <w:tcW w:w="0" w:type="auto"/>
            <w:vAlign w:val="center"/>
          </w:tcPr>
          <w:p w14:paraId="247C2AF2" w14:textId="77777777" w:rsidR="00936785" w:rsidRPr="00C876BE" w:rsidRDefault="00936785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4A884813" w14:textId="77777777" w:rsidR="00936785" w:rsidRPr="00C876BE" w:rsidRDefault="00936785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6941E9A6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AD82F6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254DD" w:rsidRPr="00C876BE" w14:paraId="390FAA2D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1F16FAE0" w14:textId="0D061025" w:rsidR="00CF4674" w:rsidRPr="00C876BE" w:rsidRDefault="00CF4674" w:rsidP="009D13B1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1.1.1.6 Общехозяйственные расходы</w:t>
            </w:r>
          </w:p>
        </w:tc>
        <w:tc>
          <w:tcPr>
            <w:tcW w:w="890" w:type="dxa"/>
          </w:tcPr>
          <w:p w14:paraId="4FA31A12" w14:textId="48C2689D" w:rsidR="00CF4674" w:rsidRPr="00C876BE" w:rsidRDefault="00CF4674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3F2C154E" w14:textId="7440E1C3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25,00</w:t>
            </w:r>
          </w:p>
        </w:tc>
        <w:tc>
          <w:tcPr>
            <w:tcW w:w="0" w:type="auto"/>
            <w:vAlign w:val="center"/>
          </w:tcPr>
          <w:p w14:paraId="193A3957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B67693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EFD98B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7971CD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254DD" w:rsidRPr="00C876BE" w14:paraId="25BE06C1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1ABDDF36" w14:textId="265B6E90" w:rsidR="00CF4674" w:rsidRPr="00C876BE" w:rsidRDefault="00CF4674" w:rsidP="00CF4674">
            <w:pPr>
              <w:pStyle w:val="ab"/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1.1.2 Ремонтные расходы</w:t>
            </w:r>
          </w:p>
        </w:tc>
        <w:tc>
          <w:tcPr>
            <w:tcW w:w="890" w:type="dxa"/>
          </w:tcPr>
          <w:p w14:paraId="0128CC26" w14:textId="731D3114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152C83C2" w14:textId="5849BD94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1 013,49</w:t>
            </w:r>
          </w:p>
        </w:tc>
        <w:tc>
          <w:tcPr>
            <w:tcW w:w="0" w:type="auto"/>
            <w:vAlign w:val="center"/>
          </w:tcPr>
          <w:p w14:paraId="67C7548F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03E84C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F394CF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A0A3F0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254DD" w:rsidRPr="00C876BE" w14:paraId="40422B24" w14:textId="77777777" w:rsidTr="00E254DD">
        <w:trPr>
          <w:trHeight w:val="20"/>
          <w:tblHeader/>
        </w:trPr>
        <w:tc>
          <w:tcPr>
            <w:tcW w:w="0" w:type="auto"/>
          </w:tcPr>
          <w:p w14:paraId="12E4CCFD" w14:textId="12D5D380" w:rsidR="00CF4674" w:rsidRPr="00C876BE" w:rsidRDefault="00CF4674" w:rsidP="00CF4674">
            <w:pPr>
              <w:pStyle w:val="ab"/>
              <w:autoSpaceDE w:val="0"/>
              <w:autoSpaceDN w:val="0"/>
              <w:adjustRightInd w:val="0"/>
              <w:ind w:left="72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1.1.2.1 Расходы на оплату труда ремонтного персонала</w:t>
            </w:r>
          </w:p>
        </w:tc>
        <w:tc>
          <w:tcPr>
            <w:tcW w:w="890" w:type="dxa"/>
          </w:tcPr>
          <w:p w14:paraId="6E98D0FC" w14:textId="41F0C3C7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779653E5" w14:textId="6FCEB68C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778,41</w:t>
            </w:r>
          </w:p>
        </w:tc>
        <w:tc>
          <w:tcPr>
            <w:tcW w:w="0" w:type="auto"/>
            <w:vAlign w:val="center"/>
          </w:tcPr>
          <w:p w14:paraId="5D1D7E3D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80C25A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ACC885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955748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254DD" w:rsidRPr="00C876BE" w14:paraId="74C3BB58" w14:textId="77777777" w:rsidTr="00E254DD">
        <w:trPr>
          <w:trHeight w:val="20"/>
          <w:tblHeader/>
        </w:trPr>
        <w:tc>
          <w:tcPr>
            <w:tcW w:w="0" w:type="auto"/>
          </w:tcPr>
          <w:p w14:paraId="19E734D0" w14:textId="1B20E26C" w:rsidR="00CF4674" w:rsidRPr="00C876BE" w:rsidRDefault="00CF4674" w:rsidP="00CF4674">
            <w:pPr>
              <w:pStyle w:val="ab"/>
              <w:autoSpaceDE w:val="0"/>
              <w:autoSpaceDN w:val="0"/>
              <w:adjustRightInd w:val="0"/>
              <w:ind w:left="72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1.1.2.2. Страховые взносы на обязательное социальное страхование ремонтного персонала</w:t>
            </w:r>
          </w:p>
        </w:tc>
        <w:tc>
          <w:tcPr>
            <w:tcW w:w="890" w:type="dxa"/>
          </w:tcPr>
          <w:p w14:paraId="55E1CA3B" w14:textId="4C937858" w:rsidR="00CF4674" w:rsidRPr="00C876BE" w:rsidRDefault="00CF4674" w:rsidP="00CF467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52181BE3" w14:textId="2E51EF38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235,08</w:t>
            </w:r>
          </w:p>
        </w:tc>
        <w:tc>
          <w:tcPr>
            <w:tcW w:w="0" w:type="auto"/>
            <w:vAlign w:val="center"/>
          </w:tcPr>
          <w:p w14:paraId="01F2C73C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D1EE43" w14:textId="77777777" w:rsidR="00CF4674" w:rsidRPr="00C876BE" w:rsidRDefault="00CF4674" w:rsidP="00E2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AE5349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BE0B48" w14:textId="77777777" w:rsidR="00CF4674" w:rsidRPr="00C876BE" w:rsidRDefault="00CF4674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CF4674" w:rsidRPr="00C876BE" w14:paraId="37084CBB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1A4749AA" w14:textId="77777777" w:rsidR="00936785" w:rsidRPr="00C876BE" w:rsidRDefault="00936785" w:rsidP="009D13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1.1.3.Административные расходы</w:t>
            </w:r>
          </w:p>
        </w:tc>
        <w:tc>
          <w:tcPr>
            <w:tcW w:w="890" w:type="dxa"/>
          </w:tcPr>
          <w:p w14:paraId="3BE1C03F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21E6E1A0" w14:textId="18530F9D" w:rsidR="00E254DD" w:rsidRPr="00C876BE" w:rsidRDefault="00E254DD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1 369,98</w:t>
            </w:r>
          </w:p>
          <w:p w14:paraId="5E990149" w14:textId="12706FBC" w:rsidR="00936785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2ED3238A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75072CB0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2F4A47B0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ACE635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254DD" w:rsidRPr="00C876BE" w14:paraId="42EEEFE0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547474BA" w14:textId="77777777" w:rsidR="00E254DD" w:rsidRPr="00C876BE" w:rsidRDefault="00E254DD" w:rsidP="00E254D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1.1.3.1.Расходы на оплату труда административного персонала</w:t>
            </w:r>
          </w:p>
        </w:tc>
        <w:tc>
          <w:tcPr>
            <w:tcW w:w="890" w:type="dxa"/>
          </w:tcPr>
          <w:p w14:paraId="12AEF8C3" w14:textId="77777777" w:rsidR="00E254DD" w:rsidRPr="00C876BE" w:rsidRDefault="00E254DD" w:rsidP="00E254D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5D8A079C" w14:textId="74070E12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1 020,00</w:t>
            </w:r>
          </w:p>
        </w:tc>
        <w:tc>
          <w:tcPr>
            <w:tcW w:w="0" w:type="auto"/>
            <w:vAlign w:val="center"/>
          </w:tcPr>
          <w:p w14:paraId="1352E369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6DEAF0A8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691F621A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03700F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254DD" w:rsidRPr="00C876BE" w14:paraId="7812B986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63754B1A" w14:textId="77777777" w:rsidR="00E254DD" w:rsidRPr="00C876BE" w:rsidRDefault="00E254DD" w:rsidP="00E254D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1.1.3.2. Отчисления на социальные нужды административного персонала</w:t>
            </w:r>
          </w:p>
        </w:tc>
        <w:tc>
          <w:tcPr>
            <w:tcW w:w="890" w:type="dxa"/>
          </w:tcPr>
          <w:p w14:paraId="25CEFF69" w14:textId="77777777" w:rsidR="00E254DD" w:rsidRPr="00C876BE" w:rsidRDefault="00E254DD" w:rsidP="00E254D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11292641" w14:textId="023D9466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308,04</w:t>
            </w:r>
          </w:p>
        </w:tc>
        <w:tc>
          <w:tcPr>
            <w:tcW w:w="0" w:type="auto"/>
            <w:vAlign w:val="center"/>
          </w:tcPr>
          <w:p w14:paraId="72AD4D8C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7D84EE10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0" w:type="auto"/>
            <w:vAlign w:val="center"/>
          </w:tcPr>
          <w:p w14:paraId="6FADE5E7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59C620" w14:textId="7777777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CF4674" w:rsidRPr="00C876BE" w14:paraId="66C2E776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01644C49" w14:textId="77777777" w:rsidR="00936785" w:rsidRPr="00C876BE" w:rsidRDefault="00936785" w:rsidP="009D13B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1.1.3.3. Прочие административные расходы</w:t>
            </w:r>
          </w:p>
        </w:tc>
        <w:tc>
          <w:tcPr>
            <w:tcW w:w="890" w:type="dxa"/>
          </w:tcPr>
          <w:p w14:paraId="7FCF30B5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4A8C85B1" w14:textId="073C093C" w:rsidR="00936785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41,94</w:t>
            </w:r>
          </w:p>
        </w:tc>
        <w:tc>
          <w:tcPr>
            <w:tcW w:w="0" w:type="auto"/>
            <w:vAlign w:val="center"/>
          </w:tcPr>
          <w:p w14:paraId="0BF1B8F0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50764D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D73AC5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F66663" w14:textId="77777777" w:rsidR="00936785" w:rsidRPr="00C876BE" w:rsidRDefault="00936785" w:rsidP="00E254DD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254DD" w:rsidRPr="00C876BE" w14:paraId="4B4568BA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1E64934C" w14:textId="77777777" w:rsidR="00E254DD" w:rsidRPr="00C876BE" w:rsidRDefault="00E254DD" w:rsidP="00E254D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 Неподконтрольные расходы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90" w:type="dxa"/>
          </w:tcPr>
          <w:p w14:paraId="13738A60" w14:textId="77777777" w:rsidR="00E254DD" w:rsidRPr="00C876BE" w:rsidRDefault="00E254DD" w:rsidP="00E254D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52904E74" w14:textId="40E38C7C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184,49</w:t>
            </w:r>
          </w:p>
        </w:tc>
        <w:tc>
          <w:tcPr>
            <w:tcW w:w="0" w:type="auto"/>
            <w:vAlign w:val="center"/>
          </w:tcPr>
          <w:p w14:paraId="051EA038" w14:textId="0AF7C151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201,65</w:t>
            </w:r>
          </w:p>
        </w:tc>
        <w:tc>
          <w:tcPr>
            <w:tcW w:w="0" w:type="auto"/>
            <w:vAlign w:val="center"/>
          </w:tcPr>
          <w:p w14:paraId="02F5434A" w14:textId="25CC2FCF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210,71</w:t>
            </w:r>
          </w:p>
        </w:tc>
        <w:tc>
          <w:tcPr>
            <w:tcW w:w="0" w:type="auto"/>
            <w:vAlign w:val="center"/>
          </w:tcPr>
          <w:p w14:paraId="1623112D" w14:textId="79BD5F92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218,54</w:t>
            </w:r>
          </w:p>
        </w:tc>
        <w:tc>
          <w:tcPr>
            <w:tcW w:w="0" w:type="auto"/>
            <w:vAlign w:val="center"/>
          </w:tcPr>
          <w:p w14:paraId="5A56B407" w14:textId="674B6F1A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226,67</w:t>
            </w:r>
          </w:p>
        </w:tc>
      </w:tr>
      <w:tr w:rsidR="00E254DD" w:rsidRPr="00C876BE" w14:paraId="070B9F8D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40CF8EE6" w14:textId="77777777" w:rsidR="00E254DD" w:rsidRPr="00C876BE" w:rsidRDefault="00E254DD" w:rsidP="00E254D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        1.2.1.Водный налог</w:t>
            </w:r>
          </w:p>
        </w:tc>
        <w:tc>
          <w:tcPr>
            <w:tcW w:w="890" w:type="dxa"/>
          </w:tcPr>
          <w:p w14:paraId="75A9D389" w14:textId="77777777" w:rsidR="00E254DD" w:rsidRPr="00C876BE" w:rsidRDefault="00E254DD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0F2521A3" w14:textId="74914F14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101,18</w:t>
            </w:r>
          </w:p>
        </w:tc>
        <w:tc>
          <w:tcPr>
            <w:tcW w:w="0" w:type="auto"/>
            <w:vAlign w:val="center"/>
          </w:tcPr>
          <w:p w14:paraId="1E882F3A" w14:textId="5568A558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104,10</w:t>
            </w:r>
          </w:p>
        </w:tc>
        <w:tc>
          <w:tcPr>
            <w:tcW w:w="0" w:type="auto"/>
            <w:vAlign w:val="center"/>
          </w:tcPr>
          <w:p w14:paraId="698882B5" w14:textId="3F86CB20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109,40</w:t>
            </w:r>
          </w:p>
        </w:tc>
        <w:tc>
          <w:tcPr>
            <w:tcW w:w="0" w:type="auto"/>
            <w:vAlign w:val="center"/>
          </w:tcPr>
          <w:p w14:paraId="350B5443" w14:textId="6A57E847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113,78</w:t>
            </w:r>
          </w:p>
        </w:tc>
        <w:tc>
          <w:tcPr>
            <w:tcW w:w="0" w:type="auto"/>
            <w:vAlign w:val="center"/>
          </w:tcPr>
          <w:p w14:paraId="0EAC6782" w14:textId="6F85471F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118,33</w:t>
            </w:r>
          </w:p>
        </w:tc>
      </w:tr>
      <w:tr w:rsidR="00E254DD" w:rsidRPr="00C876BE" w14:paraId="4FA18F02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63F495F9" w14:textId="77777777" w:rsidR="00E254DD" w:rsidRPr="00C876BE" w:rsidRDefault="00E254DD" w:rsidP="00E254D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        1.2.2. Налог, уплачиваемый при применении упрощенной системы налогообложения</w:t>
            </w:r>
          </w:p>
        </w:tc>
        <w:tc>
          <w:tcPr>
            <w:tcW w:w="890" w:type="dxa"/>
          </w:tcPr>
          <w:p w14:paraId="392A62AD" w14:textId="77777777" w:rsidR="00E254DD" w:rsidRPr="00C876BE" w:rsidRDefault="00E254DD" w:rsidP="00E254DD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2A184BEF" w14:textId="0593B0E6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83,31</w:t>
            </w:r>
          </w:p>
        </w:tc>
        <w:tc>
          <w:tcPr>
            <w:tcW w:w="0" w:type="auto"/>
            <w:vAlign w:val="center"/>
          </w:tcPr>
          <w:p w14:paraId="0125D570" w14:textId="6A30F5B4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97,55</w:t>
            </w:r>
          </w:p>
        </w:tc>
        <w:tc>
          <w:tcPr>
            <w:tcW w:w="0" w:type="auto"/>
            <w:vAlign w:val="center"/>
          </w:tcPr>
          <w:p w14:paraId="2379D35A" w14:textId="374C9243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101,31</w:t>
            </w:r>
          </w:p>
        </w:tc>
        <w:tc>
          <w:tcPr>
            <w:tcW w:w="0" w:type="auto"/>
            <w:vAlign w:val="center"/>
          </w:tcPr>
          <w:p w14:paraId="13ADD6E0" w14:textId="39CBE4E2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104,76</w:t>
            </w:r>
          </w:p>
        </w:tc>
        <w:tc>
          <w:tcPr>
            <w:tcW w:w="0" w:type="auto"/>
            <w:vAlign w:val="center"/>
          </w:tcPr>
          <w:p w14:paraId="0F1910AE" w14:textId="6D58FE42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108,34</w:t>
            </w:r>
          </w:p>
        </w:tc>
      </w:tr>
      <w:tr w:rsidR="00E254DD" w:rsidRPr="00C876BE" w14:paraId="4CB3A331" w14:textId="77777777" w:rsidTr="00E254DD">
        <w:trPr>
          <w:trHeight w:val="20"/>
          <w:tblHeader/>
        </w:trPr>
        <w:tc>
          <w:tcPr>
            <w:tcW w:w="0" w:type="auto"/>
            <w:vAlign w:val="bottom"/>
          </w:tcPr>
          <w:p w14:paraId="03F80CDF" w14:textId="77777777" w:rsidR="00E254DD" w:rsidRPr="00C876BE" w:rsidRDefault="00E254DD" w:rsidP="00E254DD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1.3.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890" w:type="dxa"/>
          </w:tcPr>
          <w:p w14:paraId="5E12673B" w14:textId="77777777" w:rsidR="00E254DD" w:rsidRPr="00C876BE" w:rsidRDefault="00E254DD" w:rsidP="00E254D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030F2053" w14:textId="0DF61A22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1 865,80</w:t>
            </w:r>
          </w:p>
        </w:tc>
        <w:tc>
          <w:tcPr>
            <w:tcW w:w="0" w:type="auto"/>
            <w:vAlign w:val="center"/>
          </w:tcPr>
          <w:p w14:paraId="7657B41D" w14:textId="5396D0EB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2137,64</w:t>
            </w:r>
          </w:p>
        </w:tc>
        <w:tc>
          <w:tcPr>
            <w:tcW w:w="0" w:type="auto"/>
            <w:vAlign w:val="center"/>
          </w:tcPr>
          <w:p w14:paraId="1DA5C3EF" w14:textId="47CDDD7F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2285,32</w:t>
            </w:r>
          </w:p>
        </w:tc>
        <w:tc>
          <w:tcPr>
            <w:tcW w:w="0" w:type="auto"/>
            <w:vAlign w:val="center"/>
          </w:tcPr>
          <w:p w14:paraId="7B5A7AEB" w14:textId="6F26DF71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2397,30</w:t>
            </w:r>
          </w:p>
        </w:tc>
        <w:tc>
          <w:tcPr>
            <w:tcW w:w="0" w:type="auto"/>
            <w:vAlign w:val="center"/>
          </w:tcPr>
          <w:p w14:paraId="592A7411" w14:textId="3C17A1B6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2514,77</w:t>
            </w:r>
          </w:p>
        </w:tc>
      </w:tr>
      <w:tr w:rsidR="00E254DD" w:rsidRPr="00C876BE" w14:paraId="18B98D03" w14:textId="77777777" w:rsidTr="00E254DD">
        <w:trPr>
          <w:trHeight w:val="45"/>
          <w:tblHeader/>
        </w:trPr>
        <w:tc>
          <w:tcPr>
            <w:tcW w:w="0" w:type="auto"/>
            <w:vAlign w:val="bottom"/>
          </w:tcPr>
          <w:p w14:paraId="228861AC" w14:textId="77777777" w:rsidR="00E254DD" w:rsidRPr="00C876BE" w:rsidRDefault="00E254DD" w:rsidP="00E254DD">
            <w:pPr>
              <w:rPr>
                <w:bCs/>
                <w:color w:val="FF0000"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890" w:type="dxa"/>
          </w:tcPr>
          <w:p w14:paraId="6517D946" w14:textId="77777777" w:rsidR="00E254DD" w:rsidRPr="00C876BE" w:rsidRDefault="00E254DD" w:rsidP="00E254D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0" w:type="auto"/>
            <w:vAlign w:val="center"/>
          </w:tcPr>
          <w:p w14:paraId="5EF751CE" w14:textId="3880B75C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9852,67</w:t>
            </w:r>
          </w:p>
        </w:tc>
        <w:tc>
          <w:tcPr>
            <w:tcW w:w="0" w:type="auto"/>
            <w:vAlign w:val="center"/>
          </w:tcPr>
          <w:p w14:paraId="510A43F2" w14:textId="532C9883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10231,81</w:t>
            </w:r>
          </w:p>
        </w:tc>
        <w:tc>
          <w:tcPr>
            <w:tcW w:w="0" w:type="auto"/>
            <w:vAlign w:val="center"/>
          </w:tcPr>
          <w:p w14:paraId="11DD7B46" w14:textId="6E4FA7A0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10580,60</w:t>
            </w:r>
          </w:p>
        </w:tc>
        <w:tc>
          <w:tcPr>
            <w:tcW w:w="0" w:type="auto"/>
            <w:vAlign w:val="center"/>
          </w:tcPr>
          <w:p w14:paraId="78CEF688" w14:textId="763A7320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10941,96</w:t>
            </w:r>
          </w:p>
        </w:tc>
        <w:tc>
          <w:tcPr>
            <w:tcW w:w="0" w:type="auto"/>
            <w:vAlign w:val="center"/>
          </w:tcPr>
          <w:p w14:paraId="36D4B1E6" w14:textId="5A93E31E" w:rsidR="00E254DD" w:rsidRPr="00C876BE" w:rsidRDefault="00E254DD" w:rsidP="00E254DD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9852,67</w:t>
            </w:r>
          </w:p>
        </w:tc>
      </w:tr>
    </w:tbl>
    <w:p w14:paraId="2163785E" w14:textId="11D9A69F" w:rsidR="00936785" w:rsidRPr="00C876BE" w:rsidRDefault="00936785" w:rsidP="00E254DD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отпуска питьевой воды принят в размере </w:t>
      </w:r>
      <w:r w:rsidR="00E254DD" w:rsidRPr="00C876BE">
        <w:rPr>
          <w:sz w:val="24"/>
          <w:szCs w:val="24"/>
        </w:rPr>
        <w:t xml:space="preserve">149,352 </w:t>
      </w:r>
      <w:r w:rsidRPr="00C876BE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926176" w:rsidRPr="00C876BE">
        <w:rPr>
          <w:sz w:val="24"/>
          <w:szCs w:val="24"/>
        </w:rPr>
        <w:t>146,248</w:t>
      </w:r>
      <w:r w:rsidRPr="00C876BE">
        <w:rPr>
          <w:sz w:val="24"/>
          <w:szCs w:val="24"/>
        </w:rPr>
        <w:t xml:space="preserve"> тыс. кВт·ч.</w:t>
      </w:r>
    </w:p>
    <w:p w14:paraId="000D848C" w14:textId="242BD455" w:rsidR="00936785" w:rsidRPr="00C876BE" w:rsidRDefault="00936785" w:rsidP="009367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Исключены из расчета НВВ экономически не обоснованные расходы, учтенные                         </w:t>
      </w:r>
      <w:r w:rsidRPr="00C876BE">
        <w:rPr>
          <w:rFonts w:eastAsia="Calibri"/>
          <w:sz w:val="24"/>
          <w:szCs w:val="24"/>
        </w:rPr>
        <w:t xml:space="preserve">МКП «Коммунальщик» на территории Неверкинского района Пензенской области </w:t>
      </w:r>
      <w:r w:rsidRPr="00C876BE">
        <w:rPr>
          <w:sz w:val="24"/>
          <w:szCs w:val="24"/>
        </w:rPr>
        <w:t>в предложении об установлении тарифа на 2026 год:</w:t>
      </w:r>
    </w:p>
    <w:p w14:paraId="15710E33" w14:textId="77777777" w:rsidR="00E254DD" w:rsidRPr="00C876BE" w:rsidRDefault="00E254DD" w:rsidP="00E254DD">
      <w:pPr>
        <w:pStyle w:val="ab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приобретение горюче смазочных материалов в размере 6,29 тыс. руб. на основании положений статьи 252 Налогового кодекса РФ (как не обоснованные расходы);</w:t>
      </w:r>
    </w:p>
    <w:p w14:paraId="0BCA5600" w14:textId="07634721" w:rsidR="00E254DD" w:rsidRPr="00C876BE" w:rsidRDefault="008A552A" w:rsidP="00E254DD">
      <w:pPr>
        <w:pStyle w:val="ab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E254DD" w:rsidRPr="00C876BE">
        <w:rPr>
          <w:sz w:val="24"/>
          <w:szCs w:val="24"/>
        </w:rPr>
        <w:t>на приобретение материалов в размере 438,39 тыс. руб. на основании положений статьи 252 Налогового кодекса РФ (как не обоснованные расходы);</w:t>
      </w:r>
    </w:p>
    <w:p w14:paraId="6AC6B502" w14:textId="77777777" w:rsidR="00E254DD" w:rsidRPr="00C876BE" w:rsidRDefault="00E254DD" w:rsidP="00E254DD">
      <w:pPr>
        <w:pStyle w:val="ab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труда основного производственного персонала в размере 102,49 тыс. руб. на основании положений статьи 252 Налогового кодекса РФ (как не обоснованные расходы);</w:t>
      </w:r>
    </w:p>
    <w:p w14:paraId="3646DD23" w14:textId="143A5E3C" w:rsidR="00E254DD" w:rsidRPr="00C876BE" w:rsidRDefault="00E254DD" w:rsidP="00AC5FAF">
      <w:pPr>
        <w:pStyle w:val="ab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страховые взносы на обязательное социальное страхование основного производственного персонала в размере 30,92 тыс. руб. </w:t>
      </w:r>
      <w:r w:rsidR="00AC5FAF" w:rsidRPr="00C876BE">
        <w:rPr>
          <w:sz w:val="24"/>
          <w:szCs w:val="24"/>
        </w:rPr>
        <w:t>на основании положений статьи 252 Налогового кодекса РФ (как не обоснованные расходы);</w:t>
      </w:r>
    </w:p>
    <w:p w14:paraId="0C47026D" w14:textId="3BF682E1" w:rsidR="00E254DD" w:rsidRPr="00C876BE" w:rsidRDefault="00AC5FAF" w:rsidP="00AC5FAF">
      <w:pPr>
        <w:pStyle w:val="ab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текущий ремонт централизованных систем водоснабжения и (или) водоотведения либо объектов, входящих в состав таких систем в размере 180,00 тыс. руб. на основании положений статьи 252 Налогового кодекса РФ (как не обоснованные расходы);</w:t>
      </w:r>
    </w:p>
    <w:p w14:paraId="75DCFAAF" w14:textId="2ECEF5F2" w:rsidR="00AC5FAF" w:rsidRPr="00C876BE" w:rsidRDefault="00AC5FAF" w:rsidP="00AC5FAF">
      <w:pPr>
        <w:pStyle w:val="ab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труда ремонтного персонала в размере 48,09 тыс.руб. на основании положений статьи 252 Налогового кодекса РФ (как не обоснованные расходы);</w:t>
      </w:r>
    </w:p>
    <w:p w14:paraId="58698ECF" w14:textId="77777777" w:rsidR="00AC5FAF" w:rsidRPr="00C876BE" w:rsidRDefault="00AC5FAF" w:rsidP="00AC5FA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страховые взносы на обязательное социальное страхование ремонтного персонала в размере 14,52 тыс.руб. на основании положений статьи 252 Налогового кодекса РФ (как не обоснованные расходы);</w:t>
      </w:r>
    </w:p>
    <w:p w14:paraId="427F2FDA" w14:textId="1AA5805E" w:rsidR="00936785" w:rsidRPr="00C876BE" w:rsidRDefault="00936785" w:rsidP="0093678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административные расходы в размере </w:t>
      </w:r>
      <w:r w:rsidR="00AC5FAF" w:rsidRPr="00C876BE">
        <w:rPr>
          <w:sz w:val="24"/>
          <w:szCs w:val="24"/>
        </w:rPr>
        <w:t>45,02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45B94BD" w14:textId="707509F4" w:rsidR="00936785" w:rsidRPr="00C876BE" w:rsidRDefault="008A552A" w:rsidP="0093678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</w:t>
      </w:r>
      <w:r w:rsidR="00AC5FAF" w:rsidRPr="00C876BE">
        <w:rPr>
          <w:sz w:val="24"/>
          <w:szCs w:val="24"/>
        </w:rPr>
        <w:t>уплату транспортного налога в размере 1,0</w:t>
      </w:r>
      <w:r w:rsidR="00936785" w:rsidRPr="00C876B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5086456" w14:textId="683AA53F" w:rsidR="00AC5FAF" w:rsidRPr="00C876BE" w:rsidRDefault="008A552A" w:rsidP="00AC5FA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AC5FAF" w:rsidRPr="00C876BE">
        <w:rPr>
          <w:sz w:val="24"/>
          <w:szCs w:val="24"/>
        </w:rPr>
        <w:t>на уплату единого налога при упрощенной системе налогообложения в размере 1,69 тыс.руб. на основании положений статьи 252 Налогового кодекса РФ (как не обоснованные расходы);</w:t>
      </w:r>
    </w:p>
    <w:p w14:paraId="6865E8A1" w14:textId="7F4249EC" w:rsidR="00936785" w:rsidRPr="00C876BE" w:rsidRDefault="00C876BE" w:rsidP="0093678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</w:t>
      </w:r>
      <w:r w:rsidR="00936785" w:rsidRPr="00C876BE">
        <w:rPr>
          <w:sz w:val="24"/>
          <w:szCs w:val="24"/>
        </w:rPr>
        <w:t xml:space="preserve">на электрическую энергию в размере </w:t>
      </w:r>
      <w:r w:rsidR="00AC5FAF" w:rsidRPr="00C876BE">
        <w:rPr>
          <w:sz w:val="24"/>
          <w:szCs w:val="24"/>
        </w:rPr>
        <w:t xml:space="preserve">5 298,20 </w:t>
      </w:r>
      <w:r w:rsidR="00936785" w:rsidRPr="00C876BE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 w:rsidR="00AC5FAF" w:rsidRPr="00C876BE">
        <w:rPr>
          <w:sz w:val="24"/>
          <w:szCs w:val="24"/>
        </w:rPr>
        <w:t>.</w:t>
      </w:r>
    </w:p>
    <w:p w14:paraId="450B72DB" w14:textId="1DDF28AA" w:rsidR="00936785" w:rsidRPr="00C876BE" w:rsidRDefault="00936785" w:rsidP="009367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C876BE">
        <w:rPr>
          <w:rFonts w:eastAsia="Calibri"/>
          <w:sz w:val="24"/>
          <w:szCs w:val="24"/>
        </w:rPr>
        <w:t>МКП «</w:t>
      </w:r>
      <w:r w:rsidR="00C876BE" w:rsidRPr="00C876BE">
        <w:rPr>
          <w:rFonts w:eastAsia="Calibri"/>
          <w:sz w:val="24"/>
          <w:szCs w:val="24"/>
        </w:rPr>
        <w:t>Коммунальщик</w:t>
      </w:r>
      <w:r w:rsidRPr="00C876BE">
        <w:rPr>
          <w:rFonts w:eastAsia="Calibri"/>
          <w:sz w:val="24"/>
          <w:szCs w:val="24"/>
        </w:rPr>
        <w:t xml:space="preserve">» </w:t>
      </w:r>
      <w:r w:rsidRPr="00C876BE">
        <w:rPr>
          <w:sz w:val="24"/>
          <w:szCs w:val="24"/>
        </w:rPr>
        <w:t>составили:</w:t>
      </w:r>
    </w:p>
    <w:p w14:paraId="32AACA94" w14:textId="77777777" w:rsidR="00C876BE" w:rsidRPr="00C876BE" w:rsidRDefault="00C876BE" w:rsidP="009367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14"/>
        <w:gridCol w:w="1280"/>
        <w:gridCol w:w="1280"/>
        <w:gridCol w:w="1064"/>
        <w:gridCol w:w="1135"/>
        <w:gridCol w:w="1134"/>
      </w:tblGrid>
      <w:tr w:rsidR="00936785" w:rsidRPr="00C876BE" w14:paraId="282CB49B" w14:textId="77777777" w:rsidTr="009D13B1">
        <w:trPr>
          <w:trHeight w:val="20"/>
          <w:tblHeader/>
        </w:trPr>
        <w:tc>
          <w:tcPr>
            <w:tcW w:w="3794" w:type="dxa"/>
            <w:vMerge w:val="restart"/>
            <w:vAlign w:val="center"/>
          </w:tcPr>
          <w:p w14:paraId="634208CF" w14:textId="77777777" w:rsidR="00936785" w:rsidRPr="00C876BE" w:rsidRDefault="00936785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914" w:type="dxa"/>
            <w:vMerge w:val="restart"/>
            <w:vAlign w:val="center"/>
          </w:tcPr>
          <w:p w14:paraId="7758D173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Ед. изм.</w:t>
            </w:r>
          </w:p>
        </w:tc>
        <w:tc>
          <w:tcPr>
            <w:tcW w:w="5893" w:type="dxa"/>
            <w:gridSpan w:val="5"/>
            <w:vAlign w:val="center"/>
          </w:tcPr>
          <w:p w14:paraId="25682A55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936785" w:rsidRPr="00C876BE" w14:paraId="4A29A597" w14:textId="77777777" w:rsidTr="009D13B1">
        <w:trPr>
          <w:trHeight w:val="20"/>
          <w:tblHeader/>
        </w:trPr>
        <w:tc>
          <w:tcPr>
            <w:tcW w:w="3794" w:type="dxa"/>
            <w:vMerge/>
            <w:vAlign w:val="bottom"/>
          </w:tcPr>
          <w:p w14:paraId="56195ADA" w14:textId="77777777" w:rsidR="00936785" w:rsidRPr="00C876BE" w:rsidRDefault="00936785" w:rsidP="009D13B1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  <w:vAlign w:val="center"/>
          </w:tcPr>
          <w:p w14:paraId="25BF2E0B" w14:textId="77777777" w:rsidR="00936785" w:rsidRPr="00C876BE" w:rsidRDefault="00936785" w:rsidP="009D13B1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14:paraId="32563576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01.01.2026-31.12.2026</w:t>
            </w:r>
          </w:p>
        </w:tc>
        <w:tc>
          <w:tcPr>
            <w:tcW w:w="1280" w:type="dxa"/>
          </w:tcPr>
          <w:p w14:paraId="304DC510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01.01.2027-31.12.2027</w:t>
            </w:r>
          </w:p>
        </w:tc>
        <w:tc>
          <w:tcPr>
            <w:tcW w:w="1064" w:type="dxa"/>
          </w:tcPr>
          <w:p w14:paraId="328DBE72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01.01.2028-31.12.2028</w:t>
            </w:r>
          </w:p>
        </w:tc>
        <w:tc>
          <w:tcPr>
            <w:tcW w:w="1135" w:type="dxa"/>
          </w:tcPr>
          <w:p w14:paraId="02CFE7C5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01.01.2029-31.12.2029</w:t>
            </w:r>
          </w:p>
        </w:tc>
        <w:tc>
          <w:tcPr>
            <w:tcW w:w="1134" w:type="dxa"/>
          </w:tcPr>
          <w:p w14:paraId="7CFB278F" w14:textId="77777777" w:rsidR="00936785" w:rsidRPr="00C876BE" w:rsidRDefault="00936785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01.01.2030-31.12.2030</w:t>
            </w:r>
          </w:p>
        </w:tc>
      </w:tr>
      <w:tr w:rsidR="00AC5FAF" w:rsidRPr="00C876BE" w14:paraId="730B1F99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3AC28060" w14:textId="77777777" w:rsidR="00AC5FAF" w:rsidRPr="00C876BE" w:rsidRDefault="00AC5FAF" w:rsidP="00AC5FAF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914" w:type="dxa"/>
            <w:vAlign w:val="bottom"/>
          </w:tcPr>
          <w:p w14:paraId="52C3B9A4" w14:textId="77777777" w:rsidR="00AC5FAF" w:rsidRPr="00C876BE" w:rsidRDefault="00AC5FAF" w:rsidP="00AC5FA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39B5AF75" w14:textId="430F0D4C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9 347,67</w:t>
            </w:r>
          </w:p>
        </w:tc>
        <w:tc>
          <w:tcPr>
            <w:tcW w:w="1280" w:type="dxa"/>
          </w:tcPr>
          <w:p w14:paraId="0A18DE0B" w14:textId="03A93CD7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9852,67</w:t>
            </w:r>
          </w:p>
        </w:tc>
        <w:tc>
          <w:tcPr>
            <w:tcW w:w="1064" w:type="dxa"/>
          </w:tcPr>
          <w:p w14:paraId="770B0ADC" w14:textId="39A54AC2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10231,81</w:t>
            </w:r>
          </w:p>
        </w:tc>
        <w:tc>
          <w:tcPr>
            <w:tcW w:w="1135" w:type="dxa"/>
          </w:tcPr>
          <w:p w14:paraId="7DAC82F8" w14:textId="344319E6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10580,60</w:t>
            </w:r>
          </w:p>
        </w:tc>
        <w:tc>
          <w:tcPr>
            <w:tcW w:w="1134" w:type="dxa"/>
          </w:tcPr>
          <w:p w14:paraId="5E295768" w14:textId="38BE3627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10941,96</w:t>
            </w:r>
          </w:p>
        </w:tc>
      </w:tr>
      <w:tr w:rsidR="00AC5FAF" w:rsidRPr="00C876BE" w14:paraId="344020DC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0CC8233A" w14:textId="2504F4CC" w:rsidR="00AC5FAF" w:rsidRPr="00C876BE" w:rsidRDefault="00AC5FAF" w:rsidP="00C876BE">
            <w:pPr>
              <w:pStyle w:val="ab"/>
              <w:numPr>
                <w:ilvl w:val="1"/>
                <w:numId w:val="18"/>
              </w:num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914" w:type="dxa"/>
            <w:vAlign w:val="bottom"/>
          </w:tcPr>
          <w:p w14:paraId="74FC183F" w14:textId="77777777" w:rsidR="00AC5FAF" w:rsidRPr="00C876BE" w:rsidRDefault="00AC5FAF" w:rsidP="00AC5FA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063B213A" w14:textId="792A348C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7 297,38</w:t>
            </w:r>
          </w:p>
        </w:tc>
        <w:tc>
          <w:tcPr>
            <w:tcW w:w="1280" w:type="dxa"/>
          </w:tcPr>
          <w:p w14:paraId="257656C2" w14:textId="1658CFC6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7 513,38</w:t>
            </w:r>
          </w:p>
        </w:tc>
        <w:tc>
          <w:tcPr>
            <w:tcW w:w="1064" w:type="dxa"/>
          </w:tcPr>
          <w:p w14:paraId="47EB1C27" w14:textId="4FEF1F8D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7 735,78</w:t>
            </w:r>
          </w:p>
        </w:tc>
        <w:tc>
          <w:tcPr>
            <w:tcW w:w="1135" w:type="dxa"/>
          </w:tcPr>
          <w:p w14:paraId="21A3EF8B" w14:textId="6D8E3187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7 964,76</w:t>
            </w:r>
          </w:p>
        </w:tc>
        <w:tc>
          <w:tcPr>
            <w:tcW w:w="1134" w:type="dxa"/>
          </w:tcPr>
          <w:p w14:paraId="29296623" w14:textId="70A862A2" w:rsidR="00AC5FAF" w:rsidRPr="00C876BE" w:rsidRDefault="00AC5FAF" w:rsidP="00AC5FAF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8 200,52</w:t>
            </w:r>
          </w:p>
        </w:tc>
      </w:tr>
      <w:tr w:rsidR="00AC5FAF" w:rsidRPr="00C876BE" w14:paraId="4C00EB4C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1B397117" w14:textId="77777777" w:rsidR="00AC5FAF" w:rsidRPr="00C876BE" w:rsidRDefault="00AC5FAF" w:rsidP="00AC5FA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914" w:type="dxa"/>
          </w:tcPr>
          <w:p w14:paraId="05B438AE" w14:textId="77777777" w:rsidR="00AC5FAF" w:rsidRPr="00C876BE" w:rsidRDefault="00AC5FAF" w:rsidP="00AC5FA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6DEF1CF6" w14:textId="5E508957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184,49</w:t>
            </w:r>
          </w:p>
        </w:tc>
        <w:tc>
          <w:tcPr>
            <w:tcW w:w="1280" w:type="dxa"/>
          </w:tcPr>
          <w:p w14:paraId="0936FA96" w14:textId="092CBA53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201,65</w:t>
            </w:r>
          </w:p>
        </w:tc>
        <w:tc>
          <w:tcPr>
            <w:tcW w:w="1064" w:type="dxa"/>
          </w:tcPr>
          <w:p w14:paraId="1D3811A7" w14:textId="2ED4688F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210,71</w:t>
            </w:r>
          </w:p>
        </w:tc>
        <w:tc>
          <w:tcPr>
            <w:tcW w:w="1135" w:type="dxa"/>
          </w:tcPr>
          <w:p w14:paraId="0B0A0040" w14:textId="35FF405F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218,54</w:t>
            </w:r>
          </w:p>
        </w:tc>
        <w:tc>
          <w:tcPr>
            <w:tcW w:w="1134" w:type="dxa"/>
          </w:tcPr>
          <w:p w14:paraId="19B83CCB" w14:textId="1179C563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226,67</w:t>
            </w:r>
          </w:p>
        </w:tc>
      </w:tr>
      <w:tr w:rsidR="00AC5FAF" w:rsidRPr="00C876BE" w14:paraId="358B1B1C" w14:textId="77777777" w:rsidTr="009D13B1">
        <w:trPr>
          <w:trHeight w:val="20"/>
          <w:tblHeader/>
        </w:trPr>
        <w:tc>
          <w:tcPr>
            <w:tcW w:w="3794" w:type="dxa"/>
            <w:vAlign w:val="bottom"/>
          </w:tcPr>
          <w:p w14:paraId="5A4F9B40" w14:textId="77777777" w:rsidR="00AC5FAF" w:rsidRPr="00C876BE" w:rsidRDefault="00AC5FAF" w:rsidP="00AC5FAF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1.3. </w:t>
            </w:r>
            <w:r w:rsidRPr="00C876BE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914" w:type="dxa"/>
          </w:tcPr>
          <w:p w14:paraId="3B03BB85" w14:textId="77777777" w:rsidR="00AC5FAF" w:rsidRPr="00C876BE" w:rsidRDefault="00AC5FAF" w:rsidP="00AC5FA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193DABEB" w14:textId="210392FD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1 865,80</w:t>
            </w:r>
          </w:p>
        </w:tc>
        <w:tc>
          <w:tcPr>
            <w:tcW w:w="1280" w:type="dxa"/>
          </w:tcPr>
          <w:p w14:paraId="6DF91E99" w14:textId="7EA62706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2137,64</w:t>
            </w:r>
          </w:p>
        </w:tc>
        <w:tc>
          <w:tcPr>
            <w:tcW w:w="1064" w:type="dxa"/>
          </w:tcPr>
          <w:p w14:paraId="0917D7AF" w14:textId="351B3C73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2285,32</w:t>
            </w:r>
          </w:p>
        </w:tc>
        <w:tc>
          <w:tcPr>
            <w:tcW w:w="1135" w:type="dxa"/>
          </w:tcPr>
          <w:p w14:paraId="72BA110A" w14:textId="7A88827A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2397,30</w:t>
            </w:r>
          </w:p>
        </w:tc>
        <w:tc>
          <w:tcPr>
            <w:tcW w:w="1134" w:type="dxa"/>
          </w:tcPr>
          <w:p w14:paraId="672C9CE0" w14:textId="14BAE76A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2514,77</w:t>
            </w:r>
          </w:p>
        </w:tc>
      </w:tr>
      <w:tr w:rsidR="00AC5FAF" w:rsidRPr="00C876BE" w14:paraId="2764C3B5" w14:textId="77777777" w:rsidTr="009D13B1">
        <w:trPr>
          <w:trHeight w:val="45"/>
          <w:tblHeader/>
        </w:trPr>
        <w:tc>
          <w:tcPr>
            <w:tcW w:w="3794" w:type="dxa"/>
            <w:vAlign w:val="bottom"/>
          </w:tcPr>
          <w:p w14:paraId="349BE3EE" w14:textId="77777777" w:rsidR="00AC5FAF" w:rsidRPr="00C876BE" w:rsidRDefault="00AC5FAF" w:rsidP="00AC5FAF">
            <w:pPr>
              <w:rPr>
                <w:bCs/>
                <w:color w:val="FF0000"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914" w:type="dxa"/>
          </w:tcPr>
          <w:p w14:paraId="5B83E45F" w14:textId="77777777" w:rsidR="00AC5FAF" w:rsidRPr="00C876BE" w:rsidRDefault="00AC5FAF" w:rsidP="00AC5FA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1280" w:type="dxa"/>
          </w:tcPr>
          <w:p w14:paraId="6DDCF237" w14:textId="4ED1F728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9852,67</w:t>
            </w:r>
          </w:p>
        </w:tc>
        <w:tc>
          <w:tcPr>
            <w:tcW w:w="1280" w:type="dxa"/>
          </w:tcPr>
          <w:p w14:paraId="504522CA" w14:textId="6FABED7A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10231,81</w:t>
            </w:r>
          </w:p>
        </w:tc>
        <w:tc>
          <w:tcPr>
            <w:tcW w:w="1064" w:type="dxa"/>
          </w:tcPr>
          <w:p w14:paraId="07546E23" w14:textId="093282B5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10580,60</w:t>
            </w:r>
          </w:p>
        </w:tc>
        <w:tc>
          <w:tcPr>
            <w:tcW w:w="1135" w:type="dxa"/>
          </w:tcPr>
          <w:p w14:paraId="4D11E485" w14:textId="6519643B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10941,96</w:t>
            </w:r>
          </w:p>
        </w:tc>
        <w:tc>
          <w:tcPr>
            <w:tcW w:w="1134" w:type="dxa"/>
          </w:tcPr>
          <w:p w14:paraId="427897CF" w14:textId="6704D476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9852,67</w:t>
            </w:r>
          </w:p>
        </w:tc>
      </w:tr>
      <w:tr w:rsidR="00AC5FAF" w:rsidRPr="00C876BE" w14:paraId="5BA600A2" w14:textId="77777777" w:rsidTr="009D13B1">
        <w:trPr>
          <w:trHeight w:val="45"/>
          <w:tblHeader/>
        </w:trPr>
        <w:tc>
          <w:tcPr>
            <w:tcW w:w="3794" w:type="dxa"/>
            <w:vAlign w:val="bottom"/>
          </w:tcPr>
          <w:p w14:paraId="5FB4B29F" w14:textId="77777777" w:rsidR="00AC5FAF" w:rsidRPr="00C876BE" w:rsidRDefault="00AC5FAF" w:rsidP="00AC5FAF">
            <w:pPr>
              <w:rPr>
                <w:bCs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914" w:type="dxa"/>
          </w:tcPr>
          <w:p w14:paraId="32355C9F" w14:textId="77777777" w:rsidR="00AC5FAF" w:rsidRPr="00C876BE" w:rsidRDefault="00AC5FAF" w:rsidP="00AC5FA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куб. м</w:t>
            </w:r>
          </w:p>
        </w:tc>
        <w:tc>
          <w:tcPr>
            <w:tcW w:w="1280" w:type="dxa"/>
          </w:tcPr>
          <w:p w14:paraId="442F17F4" w14:textId="59DCDF24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149,352</w:t>
            </w:r>
          </w:p>
        </w:tc>
        <w:tc>
          <w:tcPr>
            <w:tcW w:w="1280" w:type="dxa"/>
          </w:tcPr>
          <w:p w14:paraId="5DB6BD76" w14:textId="2954408A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149,352</w:t>
            </w:r>
          </w:p>
        </w:tc>
        <w:tc>
          <w:tcPr>
            <w:tcW w:w="1064" w:type="dxa"/>
          </w:tcPr>
          <w:p w14:paraId="468F3F31" w14:textId="55DEF7FE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149,352</w:t>
            </w:r>
          </w:p>
        </w:tc>
        <w:tc>
          <w:tcPr>
            <w:tcW w:w="1135" w:type="dxa"/>
          </w:tcPr>
          <w:p w14:paraId="00782727" w14:textId="5CC85A6E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149,352</w:t>
            </w:r>
          </w:p>
        </w:tc>
        <w:tc>
          <w:tcPr>
            <w:tcW w:w="1134" w:type="dxa"/>
          </w:tcPr>
          <w:p w14:paraId="1C82A94F" w14:textId="3B2BFE62" w:rsidR="00AC5FAF" w:rsidRPr="00C876BE" w:rsidRDefault="00AC5FAF" w:rsidP="00AC5FAF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149,352</w:t>
            </w:r>
          </w:p>
        </w:tc>
      </w:tr>
      <w:tr w:rsidR="002768E1" w:rsidRPr="00C876BE" w14:paraId="1DFB69A3" w14:textId="77777777" w:rsidTr="009D13B1">
        <w:trPr>
          <w:trHeight w:val="45"/>
          <w:tblHeader/>
        </w:trPr>
        <w:tc>
          <w:tcPr>
            <w:tcW w:w="3794" w:type="dxa"/>
          </w:tcPr>
          <w:p w14:paraId="5E4A46D0" w14:textId="6A5FA579" w:rsidR="002768E1" w:rsidRPr="00C876BE" w:rsidRDefault="002768E1" w:rsidP="002768E1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14" w:type="dxa"/>
          </w:tcPr>
          <w:p w14:paraId="628B88E7" w14:textId="725BFA21" w:rsidR="002768E1" w:rsidRPr="00C876BE" w:rsidRDefault="002768E1" w:rsidP="002768E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</w:tcPr>
          <w:p w14:paraId="1E1002FA" w14:textId="697BA45F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61,61</w:t>
            </w:r>
          </w:p>
        </w:tc>
        <w:tc>
          <w:tcPr>
            <w:tcW w:w="1280" w:type="dxa"/>
            <w:vAlign w:val="center"/>
          </w:tcPr>
          <w:p w14:paraId="674EEA5D" w14:textId="058B5B98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064" w:type="dxa"/>
            <w:vAlign w:val="center"/>
          </w:tcPr>
          <w:p w14:paraId="5981DECE" w14:textId="4E458067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vAlign w:val="center"/>
          </w:tcPr>
          <w:p w14:paraId="664D69B0" w14:textId="5B5BD35F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14:paraId="42DC7182" w14:textId="6CC8C930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2768E1" w:rsidRPr="00C876BE" w14:paraId="07AFFBDD" w14:textId="77777777" w:rsidTr="009D13B1">
        <w:trPr>
          <w:trHeight w:val="45"/>
          <w:tblHeader/>
        </w:trPr>
        <w:tc>
          <w:tcPr>
            <w:tcW w:w="3794" w:type="dxa"/>
          </w:tcPr>
          <w:p w14:paraId="2E124A11" w14:textId="4D97C8C3" w:rsidR="002768E1" w:rsidRPr="00C876BE" w:rsidRDefault="002768E1" w:rsidP="002768E1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14" w:type="dxa"/>
          </w:tcPr>
          <w:p w14:paraId="0EB03DE7" w14:textId="52FDB595" w:rsidR="002768E1" w:rsidRPr="00C876BE" w:rsidRDefault="002768E1" w:rsidP="002768E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</w:tcPr>
          <w:p w14:paraId="1A438496" w14:textId="4679D417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65,52</w:t>
            </w:r>
          </w:p>
        </w:tc>
        <w:tc>
          <w:tcPr>
            <w:tcW w:w="1280" w:type="dxa"/>
            <w:vAlign w:val="center"/>
          </w:tcPr>
          <w:p w14:paraId="2B4234C7" w14:textId="6DDB22EE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064" w:type="dxa"/>
            <w:vAlign w:val="center"/>
          </w:tcPr>
          <w:p w14:paraId="25EF784F" w14:textId="0AD80544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vAlign w:val="center"/>
          </w:tcPr>
          <w:p w14:paraId="6EE72326" w14:textId="1C4EBE79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14:paraId="343C4857" w14:textId="13EDE759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2768E1" w:rsidRPr="00C876BE" w14:paraId="3117E34C" w14:textId="77777777" w:rsidTr="009D13B1">
        <w:trPr>
          <w:trHeight w:val="45"/>
          <w:tblHeader/>
        </w:trPr>
        <w:tc>
          <w:tcPr>
            <w:tcW w:w="3794" w:type="dxa"/>
            <w:vAlign w:val="center"/>
          </w:tcPr>
          <w:p w14:paraId="0A733064" w14:textId="0C94CF2C" w:rsidR="002768E1" w:rsidRPr="00C876BE" w:rsidRDefault="002768E1" w:rsidP="002768E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Тариф 1 полугодия НДС не облагается в соответствии с главой 26.2 Налогового кодекса Российской Федерации) </w:t>
            </w:r>
          </w:p>
        </w:tc>
        <w:tc>
          <w:tcPr>
            <w:tcW w:w="914" w:type="dxa"/>
            <w:vAlign w:val="center"/>
          </w:tcPr>
          <w:p w14:paraId="00142CEC" w14:textId="77777777" w:rsidR="002768E1" w:rsidRPr="00C876BE" w:rsidRDefault="002768E1" w:rsidP="002768E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210BFCE1" w14:textId="77238EA3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Align w:val="center"/>
          </w:tcPr>
          <w:p w14:paraId="63F0FE7B" w14:textId="04F9AD2E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65,52</w:t>
            </w:r>
          </w:p>
        </w:tc>
        <w:tc>
          <w:tcPr>
            <w:tcW w:w="1064" w:type="dxa"/>
            <w:vAlign w:val="center"/>
          </w:tcPr>
          <w:p w14:paraId="2F5FABBF" w14:textId="4651ED53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66,42</w:t>
            </w:r>
          </w:p>
        </w:tc>
        <w:tc>
          <w:tcPr>
            <w:tcW w:w="1135" w:type="dxa"/>
            <w:vAlign w:val="center"/>
          </w:tcPr>
          <w:p w14:paraId="044C89EB" w14:textId="1366964B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70,60</w:t>
            </w:r>
          </w:p>
        </w:tc>
        <w:tc>
          <w:tcPr>
            <w:tcW w:w="1134" w:type="dxa"/>
            <w:vAlign w:val="center"/>
          </w:tcPr>
          <w:p w14:paraId="0753B372" w14:textId="47A9CA99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71,09</w:t>
            </w:r>
          </w:p>
        </w:tc>
      </w:tr>
      <w:tr w:rsidR="002768E1" w:rsidRPr="00C876BE" w14:paraId="6DAD6073" w14:textId="77777777" w:rsidTr="009D13B1">
        <w:trPr>
          <w:trHeight w:val="45"/>
          <w:tblHeader/>
        </w:trPr>
        <w:tc>
          <w:tcPr>
            <w:tcW w:w="3794" w:type="dxa"/>
            <w:vAlign w:val="center"/>
          </w:tcPr>
          <w:p w14:paraId="7C77AE00" w14:textId="43DC8115" w:rsidR="002768E1" w:rsidRPr="00C876BE" w:rsidRDefault="002768E1" w:rsidP="002768E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Тариф 2 полугодия НДС не облагается в соответствии с главой 26.2 Налогового кодекса Российской Федерации) </w:t>
            </w:r>
          </w:p>
        </w:tc>
        <w:tc>
          <w:tcPr>
            <w:tcW w:w="914" w:type="dxa"/>
            <w:vAlign w:val="center"/>
          </w:tcPr>
          <w:p w14:paraId="165B3C93" w14:textId="77777777" w:rsidR="002768E1" w:rsidRPr="00C876BE" w:rsidRDefault="002768E1" w:rsidP="002768E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1280" w:type="dxa"/>
            <w:vAlign w:val="center"/>
          </w:tcPr>
          <w:p w14:paraId="452F8F92" w14:textId="4413E110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Align w:val="center"/>
          </w:tcPr>
          <w:p w14:paraId="4CA3A868" w14:textId="16A5698A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66,42</w:t>
            </w:r>
          </w:p>
        </w:tc>
        <w:tc>
          <w:tcPr>
            <w:tcW w:w="1064" w:type="dxa"/>
            <w:vAlign w:val="center"/>
          </w:tcPr>
          <w:p w14:paraId="3D808BDA" w14:textId="21FBCFB4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70,60</w:t>
            </w:r>
          </w:p>
        </w:tc>
        <w:tc>
          <w:tcPr>
            <w:tcW w:w="1135" w:type="dxa"/>
            <w:vAlign w:val="center"/>
          </w:tcPr>
          <w:p w14:paraId="0781FD85" w14:textId="61BA4362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71,09</w:t>
            </w:r>
          </w:p>
        </w:tc>
        <w:tc>
          <w:tcPr>
            <w:tcW w:w="1134" w:type="dxa"/>
            <w:vAlign w:val="center"/>
          </w:tcPr>
          <w:p w14:paraId="20E78A32" w14:textId="7D561E36" w:rsidR="002768E1" w:rsidRPr="00C876BE" w:rsidRDefault="002768E1" w:rsidP="002768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75,44</w:t>
            </w:r>
          </w:p>
        </w:tc>
      </w:tr>
    </w:tbl>
    <w:p w14:paraId="2F5A1623" w14:textId="77777777" w:rsidR="00936785" w:rsidRPr="00C876BE" w:rsidRDefault="00936785" w:rsidP="009367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E100805" w14:textId="0123EEE8" w:rsidR="00936785" w:rsidRPr="00C876BE" w:rsidRDefault="00936785" w:rsidP="00936785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Долгосрочные параметры регулирования тарифов на питьевую воду (питьевое водоснабжение) для МКП «Коммунальщик» на территории </w:t>
      </w:r>
      <w:r w:rsidR="00720FC8" w:rsidRPr="00C876BE">
        <w:rPr>
          <w:rFonts w:eastAsia="Calibri"/>
          <w:sz w:val="24"/>
          <w:szCs w:val="24"/>
        </w:rPr>
        <w:t xml:space="preserve">Неверкинского сельсовета </w:t>
      </w:r>
      <w:r w:rsidRPr="00C876BE">
        <w:rPr>
          <w:rFonts w:eastAsia="Calibri"/>
          <w:sz w:val="24"/>
          <w:szCs w:val="24"/>
        </w:rPr>
        <w:t>Неверкинского района Пензенской области 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058"/>
        <w:gridCol w:w="996"/>
        <w:gridCol w:w="851"/>
        <w:gridCol w:w="851"/>
        <w:gridCol w:w="850"/>
        <w:gridCol w:w="850"/>
      </w:tblGrid>
      <w:tr w:rsidR="00936785" w:rsidRPr="00C876BE" w14:paraId="3B56CDF9" w14:textId="77777777" w:rsidTr="002768E1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7059" w14:textId="77777777" w:rsidR="00936785" w:rsidRPr="00C876BE" w:rsidRDefault="00936785" w:rsidP="00936785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2D993" w14:textId="3E720DB7" w:rsidR="00936785" w:rsidRPr="00C876BE" w:rsidRDefault="00936785" w:rsidP="0093678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1D50A" w14:textId="5F9D3178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A50C" w14:textId="3C023A65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A9D" w14:textId="250020AD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E26" w14:textId="38A32170" w:rsidR="00936785" w:rsidRPr="00C876BE" w:rsidRDefault="00936785" w:rsidP="00936785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936785" w:rsidRPr="00C876BE" w14:paraId="644131B5" w14:textId="77777777" w:rsidTr="002768E1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9EF4" w14:textId="77777777" w:rsidR="00936785" w:rsidRPr="00C876BE" w:rsidRDefault="00936785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B3C9" w14:textId="0A3D7581" w:rsidR="00936785" w:rsidRPr="00C876BE" w:rsidRDefault="002768E1" w:rsidP="009D13B1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7 297,38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E1E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A05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859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9C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936785" w:rsidRPr="00C876BE" w14:paraId="31FB533E" w14:textId="77777777" w:rsidTr="002768E1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D91A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86F2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DD37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EA7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4F0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FD9E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</w:tr>
      <w:tr w:rsidR="00936785" w:rsidRPr="00C876BE" w14:paraId="794D1C5E" w14:textId="77777777" w:rsidTr="002768E1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37E2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A214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D65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E7C5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48F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C52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936785" w:rsidRPr="00C876BE" w14:paraId="4CE9157A" w14:textId="77777777" w:rsidTr="002768E1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64666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09078176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FE4D80" w14:textId="5090B5E2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F02C32" w14:textId="5BAF852E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DC6E60" w14:textId="389F6ED6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67D853" w14:textId="7763DB34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564030" w14:textId="0347DFDD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</w:tr>
      <w:tr w:rsidR="00936785" w:rsidRPr="00C876BE" w14:paraId="36C4875E" w14:textId="77777777" w:rsidTr="002768E1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D153" w14:textId="77777777" w:rsidR="00936785" w:rsidRPr="00C876BE" w:rsidRDefault="00936785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9101520" w14:textId="77777777" w:rsidR="00936785" w:rsidRPr="00C876BE" w:rsidRDefault="00936785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3A67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655849B9" w14:textId="492A0504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2768E1" w:rsidRPr="00C876BE">
              <w:rPr>
                <w:sz w:val="18"/>
                <w:szCs w:val="18"/>
              </w:rPr>
              <w:t>8</w:t>
            </w:r>
            <w:r w:rsidRPr="00C876BE">
              <w:rPr>
                <w:sz w:val="18"/>
                <w:szCs w:val="18"/>
              </w:rPr>
              <w:t>3</w:t>
            </w:r>
          </w:p>
          <w:p w14:paraId="071122E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37752348" w14:textId="4A715B05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472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1469813D" w14:textId="1EBC19F1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2768E1" w:rsidRPr="00C876BE">
              <w:rPr>
                <w:sz w:val="18"/>
                <w:szCs w:val="18"/>
              </w:rPr>
              <w:t>8</w:t>
            </w:r>
            <w:r w:rsidRPr="00C876BE">
              <w:rPr>
                <w:sz w:val="18"/>
                <w:szCs w:val="18"/>
              </w:rPr>
              <w:t>3</w:t>
            </w:r>
          </w:p>
          <w:p w14:paraId="2E8FC100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5BEBED8C" w14:textId="4E2D4B8D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F7D1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2AA3CC3E" w14:textId="629564F9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2768E1" w:rsidRPr="00C876BE">
              <w:rPr>
                <w:sz w:val="18"/>
                <w:szCs w:val="18"/>
              </w:rPr>
              <w:t>8</w:t>
            </w:r>
            <w:r w:rsidRPr="00C876BE">
              <w:rPr>
                <w:sz w:val="18"/>
                <w:szCs w:val="18"/>
              </w:rPr>
              <w:t>3</w:t>
            </w:r>
          </w:p>
          <w:p w14:paraId="68DF2CA7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54C10378" w14:textId="5707E1F2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5A7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5212C017" w14:textId="4B570813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2768E1" w:rsidRPr="00C876BE">
              <w:rPr>
                <w:sz w:val="18"/>
                <w:szCs w:val="18"/>
              </w:rPr>
              <w:t>83</w:t>
            </w:r>
          </w:p>
          <w:p w14:paraId="34600394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62761AB5" w14:textId="158F2C0C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8B4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4F828142" w14:textId="27BF3795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</w:t>
            </w:r>
            <w:r w:rsidR="002768E1" w:rsidRPr="00C876BE">
              <w:rPr>
                <w:sz w:val="18"/>
                <w:szCs w:val="18"/>
              </w:rPr>
              <w:t>8</w:t>
            </w:r>
            <w:r w:rsidRPr="00C876BE">
              <w:rPr>
                <w:sz w:val="18"/>
                <w:szCs w:val="18"/>
              </w:rPr>
              <w:t>3</w:t>
            </w:r>
          </w:p>
          <w:p w14:paraId="5CA5A215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5947E90D" w14:textId="619609FF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</w:tr>
    </w:tbl>
    <w:p w14:paraId="2C89ED5A" w14:textId="77777777" w:rsidR="00936785" w:rsidRPr="00C876BE" w:rsidRDefault="00936785" w:rsidP="0093678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4263651F" w14:textId="77777777" w:rsidR="00936785" w:rsidRPr="00C876BE" w:rsidRDefault="00936785" w:rsidP="00936785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936785" w:rsidRPr="00C876BE" w14:paraId="49B34BFF" w14:textId="77777777" w:rsidTr="009D13B1">
        <w:tc>
          <w:tcPr>
            <w:tcW w:w="5529" w:type="dxa"/>
            <w:vMerge w:val="restart"/>
            <w:vAlign w:val="center"/>
          </w:tcPr>
          <w:p w14:paraId="7A2B1E6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33AC5A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60BCE53D" w14:textId="645ACFA4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</w:tr>
      <w:tr w:rsidR="00936785" w:rsidRPr="00C876BE" w14:paraId="48AC4180" w14:textId="77777777" w:rsidTr="009D13B1">
        <w:tc>
          <w:tcPr>
            <w:tcW w:w="5529" w:type="dxa"/>
            <w:vMerge/>
            <w:vAlign w:val="center"/>
          </w:tcPr>
          <w:p w14:paraId="7E77529F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A98790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CC26511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План Министерства</w:t>
            </w:r>
          </w:p>
        </w:tc>
      </w:tr>
      <w:tr w:rsidR="00936785" w:rsidRPr="00C876BE" w14:paraId="296B57AB" w14:textId="77777777" w:rsidTr="009D13B1">
        <w:trPr>
          <w:trHeight w:val="243"/>
        </w:trPr>
        <w:tc>
          <w:tcPr>
            <w:tcW w:w="5529" w:type="dxa"/>
            <w:vMerge w:val="restart"/>
            <w:vAlign w:val="center"/>
          </w:tcPr>
          <w:p w14:paraId="13599CF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Технологические затраты электрической энергии, потребляемой в технологическом процессе подготовки питьевой воды</w:t>
            </w:r>
          </w:p>
        </w:tc>
        <w:tc>
          <w:tcPr>
            <w:tcW w:w="1559" w:type="dxa"/>
            <w:vAlign w:val="center"/>
          </w:tcPr>
          <w:p w14:paraId="6FE6DAC2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proofErr w:type="spellStart"/>
            <w:r w:rsidRPr="00C876BE">
              <w:rPr>
                <w:sz w:val="18"/>
                <w:szCs w:val="18"/>
              </w:rPr>
              <w:t>тыс.кВт.ч</w:t>
            </w:r>
            <w:proofErr w:type="spellEnd"/>
            <w:r w:rsidRPr="00C876BE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0663456F" w14:textId="2D743112" w:rsidR="00936785" w:rsidRPr="00C876BE" w:rsidRDefault="00926176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146,248</w:t>
            </w:r>
          </w:p>
        </w:tc>
      </w:tr>
      <w:tr w:rsidR="00936785" w:rsidRPr="00C876BE" w14:paraId="6495C686" w14:textId="77777777" w:rsidTr="009D13B1">
        <w:tc>
          <w:tcPr>
            <w:tcW w:w="5529" w:type="dxa"/>
            <w:vMerge/>
            <w:vAlign w:val="center"/>
          </w:tcPr>
          <w:p w14:paraId="160EF245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710EE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proofErr w:type="spellStart"/>
            <w:r w:rsidRPr="00C876BE">
              <w:rPr>
                <w:sz w:val="18"/>
                <w:szCs w:val="18"/>
              </w:rPr>
              <w:t>кВт.ч</w:t>
            </w:r>
            <w:proofErr w:type="spellEnd"/>
            <w:r w:rsidRPr="00C876BE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  <w:vAlign w:val="center"/>
          </w:tcPr>
          <w:p w14:paraId="4A561CA5" w14:textId="01EB87A7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0,83</w:t>
            </w:r>
          </w:p>
        </w:tc>
      </w:tr>
      <w:tr w:rsidR="00936785" w:rsidRPr="00C876BE" w14:paraId="704B1030" w14:textId="77777777" w:rsidTr="009D13B1">
        <w:tc>
          <w:tcPr>
            <w:tcW w:w="5529" w:type="dxa"/>
            <w:vAlign w:val="center"/>
          </w:tcPr>
          <w:p w14:paraId="60EDE1B0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Технологические затраты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1559" w:type="dxa"/>
            <w:vAlign w:val="center"/>
          </w:tcPr>
          <w:p w14:paraId="20F80311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proofErr w:type="spellStart"/>
            <w:r w:rsidRPr="00C876BE">
              <w:rPr>
                <w:sz w:val="18"/>
                <w:szCs w:val="18"/>
              </w:rPr>
              <w:t>кВт.ч</w:t>
            </w:r>
            <w:proofErr w:type="spellEnd"/>
            <w:r w:rsidRPr="00C876BE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  <w:vAlign w:val="center"/>
          </w:tcPr>
          <w:p w14:paraId="659A6CC1" w14:textId="0B398B87" w:rsidR="00936785" w:rsidRPr="00C876BE" w:rsidRDefault="002768E1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</w:tr>
      <w:tr w:rsidR="00936785" w:rsidRPr="00C876BE" w14:paraId="7F39EB28" w14:textId="77777777" w:rsidTr="009D13B1">
        <w:trPr>
          <w:trHeight w:val="189"/>
        </w:trPr>
        <w:tc>
          <w:tcPr>
            <w:tcW w:w="5529" w:type="dxa"/>
            <w:vMerge w:val="restart"/>
          </w:tcPr>
          <w:p w14:paraId="0AB8E6BE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278D0AD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1FEA6BE5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  <w:tr w:rsidR="00936785" w:rsidRPr="00C876BE" w14:paraId="0F74CEDC" w14:textId="77777777" w:rsidTr="009D13B1">
        <w:tc>
          <w:tcPr>
            <w:tcW w:w="5529" w:type="dxa"/>
            <w:vMerge/>
          </w:tcPr>
          <w:p w14:paraId="6BFF5BDC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E73EA5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7FF25A08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</w:t>
            </w:r>
          </w:p>
        </w:tc>
      </w:tr>
    </w:tbl>
    <w:p w14:paraId="0F307B68" w14:textId="34993204" w:rsidR="00936785" w:rsidRPr="00C876BE" w:rsidRDefault="00926176" w:rsidP="00C876BE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876BE">
        <w:t>Норматив</w:t>
      </w:r>
      <w:r w:rsidR="00936785" w:rsidRPr="00C876BE">
        <w:t xml:space="preserve"> потерь питьевой воды не </w:t>
      </w:r>
      <w:r w:rsidRPr="00C876BE">
        <w:t>утвержден</w:t>
      </w:r>
      <w:r w:rsidR="00936785" w:rsidRPr="00C876BE">
        <w:t xml:space="preserve">. </w:t>
      </w:r>
    </w:p>
    <w:p w14:paraId="2B10FEA3" w14:textId="329C0DF8" w:rsidR="00936785" w:rsidRPr="00C876BE" w:rsidRDefault="00936785" w:rsidP="0093678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876BE"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</w:t>
      </w:r>
      <w:r w:rsidR="00C876BE" w:rsidRPr="00C876BE">
        <w:t xml:space="preserve">цен (тарифов) </w:t>
      </w:r>
      <w:r w:rsidRPr="00C876BE">
        <w:t xml:space="preserve">в отношении МКП «Коммунальщик» введено впервые </w:t>
      </w:r>
      <w:r w:rsidR="00720FC8" w:rsidRPr="00C876BE">
        <w:t>2</w:t>
      </w:r>
      <w:r w:rsidRPr="00C876BE">
        <w:t>0.06.2025.</w:t>
      </w:r>
    </w:p>
    <w:p w14:paraId="46056E7C" w14:textId="77777777" w:rsidR="00936785" w:rsidRPr="00C876BE" w:rsidRDefault="00936785" w:rsidP="00720FC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876BE">
        <w:t>Плановые значения показателей надежности, качества и энергетической эффективности объектов централизованных систем водоснабжения:</w:t>
      </w:r>
    </w:p>
    <w:p w14:paraId="258B5CB5" w14:textId="77777777" w:rsidR="00936785" w:rsidRPr="00C876BE" w:rsidRDefault="00936785" w:rsidP="0093678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400"/>
        <w:gridCol w:w="1176"/>
        <w:gridCol w:w="1320"/>
      </w:tblGrid>
      <w:tr w:rsidR="00936785" w:rsidRPr="00C876BE" w14:paraId="1339A4D2" w14:textId="77777777" w:rsidTr="00720FC8">
        <w:trPr>
          <w:trHeight w:val="20"/>
          <w:tblHeader/>
        </w:trPr>
        <w:tc>
          <w:tcPr>
            <w:tcW w:w="281" w:type="pct"/>
            <w:noWrap/>
            <w:vAlign w:val="center"/>
            <w:hideMark/>
          </w:tcPr>
          <w:p w14:paraId="6E70625E" w14:textId="77777777" w:rsidR="00936785" w:rsidRPr="00C876BE" w:rsidRDefault="00936785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3580" w:type="pct"/>
            <w:noWrap/>
            <w:vAlign w:val="center"/>
            <w:hideMark/>
          </w:tcPr>
          <w:p w14:paraId="687AAF73" w14:textId="77777777" w:rsidR="00936785" w:rsidRPr="00C876BE" w:rsidRDefault="00936785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477" w:type="pct"/>
            <w:vAlign w:val="center"/>
            <w:hideMark/>
          </w:tcPr>
          <w:p w14:paraId="45A9BFFE" w14:textId="77777777" w:rsidR="00936785" w:rsidRPr="00C876BE" w:rsidRDefault="00936785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662" w:type="pct"/>
            <w:vAlign w:val="center"/>
            <w:hideMark/>
          </w:tcPr>
          <w:p w14:paraId="1C375EB9" w14:textId="171FC4AB" w:rsidR="00936785" w:rsidRPr="00C876BE" w:rsidRDefault="00936785" w:rsidP="009D13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План 2026-2030</w:t>
            </w:r>
            <w:r w:rsidR="00720FC8" w:rsidRPr="00C876BE">
              <w:rPr>
                <w:b/>
                <w:bCs/>
              </w:rPr>
              <w:t xml:space="preserve"> </w:t>
            </w:r>
            <w:r w:rsidRPr="00C876BE">
              <w:rPr>
                <w:b/>
                <w:bCs/>
              </w:rPr>
              <w:t>гг. (по каждому году)</w:t>
            </w:r>
          </w:p>
        </w:tc>
      </w:tr>
      <w:tr w:rsidR="00936785" w:rsidRPr="00C876BE" w14:paraId="03FE8461" w14:textId="77777777" w:rsidTr="00720FC8">
        <w:trPr>
          <w:trHeight w:val="20"/>
          <w:tblHeader/>
        </w:trPr>
        <w:tc>
          <w:tcPr>
            <w:tcW w:w="281" w:type="pct"/>
            <w:noWrap/>
            <w:vAlign w:val="center"/>
          </w:tcPr>
          <w:p w14:paraId="2574B5F3" w14:textId="77777777" w:rsidR="00936785" w:rsidRPr="00C876BE" w:rsidRDefault="00936785" w:rsidP="009D13B1">
            <w:pPr>
              <w:jc w:val="center"/>
              <w:rPr>
                <w:b/>
                <w:bCs/>
              </w:rPr>
            </w:pPr>
          </w:p>
        </w:tc>
        <w:tc>
          <w:tcPr>
            <w:tcW w:w="3580" w:type="pct"/>
            <w:noWrap/>
            <w:vAlign w:val="center"/>
          </w:tcPr>
          <w:p w14:paraId="097504D2" w14:textId="77777777" w:rsidR="00936785" w:rsidRPr="00C876BE" w:rsidRDefault="00936785" w:rsidP="009D13B1">
            <w:pPr>
              <w:jc w:val="center"/>
              <w:rPr>
                <w:b/>
                <w:bCs/>
              </w:rPr>
            </w:pPr>
          </w:p>
        </w:tc>
        <w:tc>
          <w:tcPr>
            <w:tcW w:w="477" w:type="pct"/>
            <w:vAlign w:val="center"/>
          </w:tcPr>
          <w:p w14:paraId="6946A216" w14:textId="77777777" w:rsidR="00936785" w:rsidRPr="00C876BE" w:rsidRDefault="00936785" w:rsidP="009D13B1">
            <w:pPr>
              <w:jc w:val="center"/>
              <w:rPr>
                <w:b/>
                <w:bCs/>
              </w:rPr>
            </w:pPr>
          </w:p>
        </w:tc>
        <w:tc>
          <w:tcPr>
            <w:tcW w:w="662" w:type="pct"/>
            <w:vAlign w:val="center"/>
          </w:tcPr>
          <w:p w14:paraId="55C50FDD" w14:textId="77777777" w:rsidR="00936785" w:rsidRPr="00C876BE" w:rsidRDefault="00936785" w:rsidP="009D13B1">
            <w:pPr>
              <w:jc w:val="center"/>
              <w:rPr>
                <w:b/>
                <w:bCs/>
              </w:rPr>
            </w:pPr>
          </w:p>
        </w:tc>
      </w:tr>
      <w:tr w:rsidR="00936785" w:rsidRPr="00C876BE" w14:paraId="24EEB51A" w14:textId="77777777" w:rsidTr="00720FC8">
        <w:trPr>
          <w:trHeight w:val="20"/>
        </w:trPr>
        <w:tc>
          <w:tcPr>
            <w:tcW w:w="281" w:type="pct"/>
          </w:tcPr>
          <w:p w14:paraId="562930B7" w14:textId="77777777" w:rsidR="00936785" w:rsidRPr="00C876BE" w:rsidRDefault="00936785" w:rsidP="009D13B1">
            <w:pPr>
              <w:jc w:val="right"/>
              <w:rPr>
                <w:b/>
              </w:rPr>
            </w:pPr>
            <w:r w:rsidRPr="00C876BE">
              <w:rPr>
                <w:b/>
              </w:rPr>
              <w:t>1.</w:t>
            </w:r>
          </w:p>
        </w:tc>
        <w:tc>
          <w:tcPr>
            <w:tcW w:w="3580" w:type="pct"/>
          </w:tcPr>
          <w:p w14:paraId="053EAE28" w14:textId="77777777" w:rsidR="00936785" w:rsidRPr="00C876BE" w:rsidRDefault="00936785" w:rsidP="009D13B1">
            <w:pPr>
              <w:rPr>
                <w:b/>
              </w:rPr>
            </w:pPr>
            <w:r w:rsidRPr="00C876BE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477" w:type="pct"/>
            <w:vAlign w:val="center"/>
          </w:tcPr>
          <w:p w14:paraId="50ABE78F" w14:textId="77777777" w:rsidR="00936785" w:rsidRPr="00C876BE" w:rsidRDefault="00936785" w:rsidP="009D13B1">
            <w:pPr>
              <w:ind w:left="-109"/>
              <w:jc w:val="center"/>
            </w:pPr>
          </w:p>
        </w:tc>
        <w:tc>
          <w:tcPr>
            <w:tcW w:w="662" w:type="pct"/>
            <w:shd w:val="clear" w:color="000000" w:fill="FFFFFF"/>
            <w:noWrap/>
            <w:vAlign w:val="bottom"/>
          </w:tcPr>
          <w:p w14:paraId="6DDF272C" w14:textId="77777777" w:rsidR="00936785" w:rsidRPr="00C876BE" w:rsidRDefault="00936785" w:rsidP="009D13B1">
            <w:pPr>
              <w:jc w:val="center"/>
            </w:pPr>
          </w:p>
        </w:tc>
      </w:tr>
      <w:tr w:rsidR="00936785" w:rsidRPr="00C876BE" w14:paraId="7872712E" w14:textId="77777777" w:rsidTr="00720FC8">
        <w:trPr>
          <w:trHeight w:val="20"/>
        </w:trPr>
        <w:tc>
          <w:tcPr>
            <w:tcW w:w="281" w:type="pct"/>
            <w:hideMark/>
          </w:tcPr>
          <w:p w14:paraId="74A6727F" w14:textId="77777777" w:rsidR="00936785" w:rsidRPr="00C876BE" w:rsidRDefault="00936785" w:rsidP="009D13B1">
            <w:pPr>
              <w:jc w:val="right"/>
            </w:pPr>
            <w:r w:rsidRPr="00C876BE">
              <w:t>1.1.</w:t>
            </w:r>
          </w:p>
        </w:tc>
        <w:tc>
          <w:tcPr>
            <w:tcW w:w="3580" w:type="pct"/>
            <w:hideMark/>
          </w:tcPr>
          <w:p w14:paraId="308359FD" w14:textId="77777777" w:rsidR="00936785" w:rsidRPr="00C876BE" w:rsidRDefault="00936785" w:rsidP="009D13B1">
            <w:r w:rsidRPr="00C876BE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477" w:type="pct"/>
            <w:vAlign w:val="center"/>
            <w:hideMark/>
          </w:tcPr>
          <w:p w14:paraId="3A200F75" w14:textId="77777777" w:rsidR="00936785" w:rsidRPr="00C876BE" w:rsidRDefault="00936785" w:rsidP="009D13B1">
            <w:pPr>
              <w:ind w:left="-109"/>
              <w:jc w:val="center"/>
            </w:pPr>
            <w:r w:rsidRPr="00C876BE">
              <w:t>ед./км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14:paraId="7AFDDF74" w14:textId="77777777" w:rsidR="00936785" w:rsidRPr="00C876BE" w:rsidRDefault="00936785" w:rsidP="009D13B1">
            <w:pPr>
              <w:jc w:val="center"/>
            </w:pPr>
            <w:r w:rsidRPr="00C876BE">
              <w:t>0</w:t>
            </w:r>
          </w:p>
        </w:tc>
      </w:tr>
      <w:tr w:rsidR="00936785" w:rsidRPr="00C876BE" w14:paraId="548ADA43" w14:textId="77777777" w:rsidTr="00720FC8">
        <w:trPr>
          <w:trHeight w:val="20"/>
        </w:trPr>
        <w:tc>
          <w:tcPr>
            <w:tcW w:w="281" w:type="pct"/>
          </w:tcPr>
          <w:p w14:paraId="596CDE48" w14:textId="77777777" w:rsidR="00936785" w:rsidRPr="00C876BE" w:rsidRDefault="00936785" w:rsidP="009D13B1">
            <w:pPr>
              <w:jc w:val="right"/>
            </w:pPr>
            <w:r w:rsidRPr="00C876BE">
              <w:rPr>
                <w:b/>
                <w:bCs/>
              </w:rPr>
              <w:t>2.</w:t>
            </w:r>
          </w:p>
        </w:tc>
        <w:tc>
          <w:tcPr>
            <w:tcW w:w="3580" w:type="pct"/>
          </w:tcPr>
          <w:p w14:paraId="409851A3" w14:textId="77777777" w:rsidR="00936785" w:rsidRPr="00C876BE" w:rsidRDefault="00936785" w:rsidP="009D13B1">
            <w:pPr>
              <w:rPr>
                <w:b/>
              </w:rPr>
            </w:pPr>
            <w:r w:rsidRPr="00C876BE">
              <w:rPr>
                <w:b/>
              </w:rPr>
              <w:t>Качество питьевой воды</w:t>
            </w:r>
          </w:p>
        </w:tc>
        <w:tc>
          <w:tcPr>
            <w:tcW w:w="477" w:type="pct"/>
            <w:vAlign w:val="center"/>
          </w:tcPr>
          <w:p w14:paraId="2E80C01E" w14:textId="77777777" w:rsidR="00936785" w:rsidRPr="00C876BE" w:rsidRDefault="00936785" w:rsidP="009D13B1">
            <w:pPr>
              <w:ind w:left="-109"/>
              <w:jc w:val="center"/>
            </w:pPr>
          </w:p>
        </w:tc>
        <w:tc>
          <w:tcPr>
            <w:tcW w:w="662" w:type="pct"/>
            <w:shd w:val="clear" w:color="000000" w:fill="FFFFFF"/>
            <w:noWrap/>
            <w:vAlign w:val="center"/>
          </w:tcPr>
          <w:p w14:paraId="1C5719F0" w14:textId="77777777" w:rsidR="00936785" w:rsidRPr="00C876BE" w:rsidRDefault="00936785" w:rsidP="009D13B1">
            <w:pPr>
              <w:jc w:val="center"/>
            </w:pPr>
          </w:p>
        </w:tc>
      </w:tr>
      <w:tr w:rsidR="00936785" w:rsidRPr="00C876BE" w14:paraId="5BEB052C" w14:textId="77777777" w:rsidTr="00720FC8">
        <w:trPr>
          <w:trHeight w:val="1323"/>
        </w:trPr>
        <w:tc>
          <w:tcPr>
            <w:tcW w:w="281" w:type="pct"/>
            <w:hideMark/>
          </w:tcPr>
          <w:p w14:paraId="6DE42084" w14:textId="77777777" w:rsidR="00936785" w:rsidRPr="00C876BE" w:rsidRDefault="00936785" w:rsidP="009D13B1">
            <w:pPr>
              <w:jc w:val="center"/>
            </w:pPr>
            <w:r w:rsidRPr="00C876BE">
              <w:t>2.1.</w:t>
            </w:r>
          </w:p>
        </w:tc>
        <w:tc>
          <w:tcPr>
            <w:tcW w:w="3580" w:type="pct"/>
            <w:vAlign w:val="bottom"/>
            <w:hideMark/>
          </w:tcPr>
          <w:p w14:paraId="63C06289" w14:textId="77777777" w:rsidR="00936785" w:rsidRPr="00C876BE" w:rsidRDefault="00936785" w:rsidP="009D13B1">
            <w:r w:rsidRPr="00C876BE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477" w:type="pct"/>
            <w:noWrap/>
            <w:vAlign w:val="center"/>
            <w:hideMark/>
          </w:tcPr>
          <w:p w14:paraId="669101E7" w14:textId="77777777" w:rsidR="00936785" w:rsidRPr="00C876BE" w:rsidRDefault="00936785" w:rsidP="009D13B1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662" w:type="pct"/>
            <w:noWrap/>
            <w:vAlign w:val="center"/>
            <w:hideMark/>
          </w:tcPr>
          <w:p w14:paraId="6402D67A" w14:textId="77777777" w:rsidR="00936785" w:rsidRPr="00C876BE" w:rsidRDefault="00936785" w:rsidP="009D13B1">
            <w:pPr>
              <w:jc w:val="center"/>
            </w:pPr>
            <w:r w:rsidRPr="00C876BE">
              <w:t>0</w:t>
            </w:r>
          </w:p>
        </w:tc>
      </w:tr>
      <w:tr w:rsidR="00936785" w:rsidRPr="00C876BE" w14:paraId="6C9EB2BE" w14:textId="77777777" w:rsidTr="00720FC8">
        <w:trPr>
          <w:trHeight w:val="20"/>
        </w:trPr>
        <w:tc>
          <w:tcPr>
            <w:tcW w:w="281" w:type="pct"/>
            <w:hideMark/>
          </w:tcPr>
          <w:p w14:paraId="623256AD" w14:textId="77777777" w:rsidR="00936785" w:rsidRPr="00C876BE" w:rsidRDefault="00936785" w:rsidP="009D13B1">
            <w:pPr>
              <w:jc w:val="right"/>
            </w:pPr>
            <w:r w:rsidRPr="00C876BE">
              <w:t>2.2.</w:t>
            </w:r>
          </w:p>
        </w:tc>
        <w:tc>
          <w:tcPr>
            <w:tcW w:w="3580" w:type="pct"/>
            <w:vAlign w:val="bottom"/>
            <w:hideMark/>
          </w:tcPr>
          <w:p w14:paraId="4034280E" w14:textId="77777777" w:rsidR="00936785" w:rsidRPr="00C876BE" w:rsidRDefault="00936785" w:rsidP="009D13B1">
            <w:r w:rsidRPr="00C876BE">
              <w:t xml:space="preserve">Доля проб питьевой воды в распределительной водопроводной сети, не </w:t>
            </w:r>
            <w:r w:rsidRPr="00C876BE">
              <w:lastRenderedPageBreak/>
              <w:t>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477" w:type="pct"/>
            <w:noWrap/>
            <w:vAlign w:val="center"/>
            <w:hideMark/>
          </w:tcPr>
          <w:p w14:paraId="2BF16892" w14:textId="77777777" w:rsidR="00936785" w:rsidRPr="00C876BE" w:rsidRDefault="00936785" w:rsidP="009D13B1">
            <w:pPr>
              <w:ind w:left="-109"/>
              <w:jc w:val="center"/>
            </w:pPr>
            <w:r w:rsidRPr="00C876BE">
              <w:lastRenderedPageBreak/>
              <w:t>%</w:t>
            </w:r>
          </w:p>
        </w:tc>
        <w:tc>
          <w:tcPr>
            <w:tcW w:w="662" w:type="pct"/>
            <w:noWrap/>
            <w:vAlign w:val="center"/>
            <w:hideMark/>
          </w:tcPr>
          <w:p w14:paraId="67456774" w14:textId="77777777" w:rsidR="00936785" w:rsidRPr="00C876BE" w:rsidRDefault="00936785" w:rsidP="009D13B1">
            <w:pPr>
              <w:jc w:val="center"/>
            </w:pPr>
            <w:r w:rsidRPr="00C876BE">
              <w:t>0</w:t>
            </w:r>
          </w:p>
        </w:tc>
      </w:tr>
      <w:tr w:rsidR="00936785" w:rsidRPr="00C876BE" w14:paraId="526BA635" w14:textId="77777777" w:rsidTr="00720FC8">
        <w:trPr>
          <w:gridAfter w:val="2"/>
          <w:wAfter w:w="1140" w:type="pct"/>
          <w:trHeight w:val="20"/>
        </w:trPr>
        <w:tc>
          <w:tcPr>
            <w:tcW w:w="281" w:type="pct"/>
            <w:vAlign w:val="bottom"/>
            <w:hideMark/>
          </w:tcPr>
          <w:p w14:paraId="1F3C088E" w14:textId="77777777" w:rsidR="00936785" w:rsidRPr="00C876BE" w:rsidRDefault="00936785" w:rsidP="009D13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3580" w:type="pct"/>
          </w:tcPr>
          <w:p w14:paraId="5D20E7DB" w14:textId="77777777" w:rsidR="00936785" w:rsidRPr="00C876BE" w:rsidRDefault="00936785" w:rsidP="009D13B1">
            <w:pPr>
              <w:ind w:left="-109"/>
              <w:rPr>
                <w:b/>
                <w:bCs/>
              </w:rPr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</w:tr>
      <w:tr w:rsidR="00936785" w:rsidRPr="00C876BE" w14:paraId="79063ED7" w14:textId="77777777" w:rsidTr="00720FC8">
        <w:trPr>
          <w:trHeight w:val="20"/>
        </w:trPr>
        <w:tc>
          <w:tcPr>
            <w:tcW w:w="281" w:type="pct"/>
            <w:hideMark/>
          </w:tcPr>
          <w:p w14:paraId="06D41D71" w14:textId="77777777" w:rsidR="00936785" w:rsidRPr="00C876BE" w:rsidRDefault="00936785" w:rsidP="009D13B1">
            <w:pPr>
              <w:jc w:val="right"/>
            </w:pPr>
            <w:r w:rsidRPr="00C876BE">
              <w:t>3.1.</w:t>
            </w:r>
          </w:p>
        </w:tc>
        <w:tc>
          <w:tcPr>
            <w:tcW w:w="3580" w:type="pct"/>
            <w:hideMark/>
          </w:tcPr>
          <w:p w14:paraId="127A37E5" w14:textId="77777777" w:rsidR="00936785" w:rsidRPr="00C876BE" w:rsidRDefault="00936785" w:rsidP="009D13B1">
            <w:r w:rsidRPr="00C876BE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77" w:type="pct"/>
            <w:noWrap/>
            <w:vAlign w:val="center"/>
            <w:hideMark/>
          </w:tcPr>
          <w:p w14:paraId="75BEF660" w14:textId="77777777" w:rsidR="00936785" w:rsidRPr="00C876BE" w:rsidRDefault="00936785" w:rsidP="009D13B1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662" w:type="pct"/>
            <w:noWrap/>
            <w:vAlign w:val="center"/>
            <w:hideMark/>
          </w:tcPr>
          <w:p w14:paraId="39FEA4D4" w14:textId="26659379" w:rsidR="00936785" w:rsidRPr="00C876BE" w:rsidRDefault="002768E1" w:rsidP="009D13B1">
            <w:pPr>
              <w:jc w:val="center"/>
            </w:pPr>
            <w:r w:rsidRPr="00C876BE">
              <w:t>10,81</w:t>
            </w:r>
          </w:p>
        </w:tc>
      </w:tr>
      <w:tr w:rsidR="00936785" w:rsidRPr="00C876BE" w14:paraId="5614B914" w14:textId="77777777" w:rsidTr="00720FC8">
        <w:trPr>
          <w:trHeight w:val="20"/>
        </w:trPr>
        <w:tc>
          <w:tcPr>
            <w:tcW w:w="281" w:type="pct"/>
            <w:hideMark/>
          </w:tcPr>
          <w:p w14:paraId="7FA5B889" w14:textId="77777777" w:rsidR="00936785" w:rsidRPr="00C876BE" w:rsidRDefault="00936785" w:rsidP="009D13B1">
            <w:pPr>
              <w:jc w:val="right"/>
            </w:pPr>
            <w:r w:rsidRPr="00C876BE">
              <w:t>3.2.</w:t>
            </w:r>
          </w:p>
        </w:tc>
        <w:tc>
          <w:tcPr>
            <w:tcW w:w="3580" w:type="pct"/>
            <w:hideMark/>
          </w:tcPr>
          <w:p w14:paraId="13A5587B" w14:textId="77777777" w:rsidR="00936785" w:rsidRPr="00C876BE" w:rsidRDefault="00936785" w:rsidP="009D13B1">
            <w:r w:rsidRPr="00C876BE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77" w:type="pct"/>
            <w:noWrap/>
            <w:vAlign w:val="center"/>
            <w:hideMark/>
          </w:tcPr>
          <w:p w14:paraId="49403223" w14:textId="77777777" w:rsidR="00936785" w:rsidRPr="00C876BE" w:rsidRDefault="00936785" w:rsidP="009D13B1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662" w:type="pct"/>
            <w:noWrap/>
            <w:vAlign w:val="center"/>
            <w:hideMark/>
          </w:tcPr>
          <w:p w14:paraId="3ED03F2F" w14:textId="73FEBD3B" w:rsidR="00936785" w:rsidRPr="00C876BE" w:rsidRDefault="002768E1" w:rsidP="009D13B1">
            <w:pPr>
              <w:jc w:val="center"/>
            </w:pPr>
            <w:r w:rsidRPr="00C876BE">
              <w:t>0,83</w:t>
            </w:r>
          </w:p>
        </w:tc>
      </w:tr>
      <w:tr w:rsidR="00936785" w:rsidRPr="00C876BE" w14:paraId="0BA38B35" w14:textId="77777777" w:rsidTr="00720FC8">
        <w:trPr>
          <w:trHeight w:val="20"/>
        </w:trPr>
        <w:tc>
          <w:tcPr>
            <w:tcW w:w="281" w:type="pct"/>
            <w:hideMark/>
          </w:tcPr>
          <w:p w14:paraId="740D0749" w14:textId="77777777" w:rsidR="00936785" w:rsidRPr="00C876BE" w:rsidRDefault="00936785" w:rsidP="009D13B1">
            <w:pPr>
              <w:jc w:val="right"/>
            </w:pPr>
            <w:r w:rsidRPr="00C876BE">
              <w:t>3.3.</w:t>
            </w:r>
          </w:p>
        </w:tc>
        <w:tc>
          <w:tcPr>
            <w:tcW w:w="3580" w:type="pct"/>
            <w:hideMark/>
          </w:tcPr>
          <w:p w14:paraId="32DD5F40" w14:textId="77777777" w:rsidR="00936785" w:rsidRPr="00C876BE" w:rsidRDefault="00936785" w:rsidP="009D13B1">
            <w:r w:rsidRPr="00C876BE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77" w:type="pct"/>
            <w:noWrap/>
            <w:vAlign w:val="center"/>
            <w:hideMark/>
          </w:tcPr>
          <w:p w14:paraId="719BEB18" w14:textId="77777777" w:rsidR="00936785" w:rsidRPr="00C876BE" w:rsidRDefault="00936785" w:rsidP="009D13B1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662" w:type="pct"/>
            <w:noWrap/>
            <w:vAlign w:val="center"/>
            <w:hideMark/>
          </w:tcPr>
          <w:p w14:paraId="0596F78D" w14:textId="7FD82859" w:rsidR="00936785" w:rsidRPr="00C876BE" w:rsidRDefault="002768E1" w:rsidP="009D13B1">
            <w:pPr>
              <w:jc w:val="center"/>
            </w:pPr>
            <w:r w:rsidRPr="00C876BE">
              <w:t>0,15</w:t>
            </w:r>
          </w:p>
        </w:tc>
      </w:tr>
    </w:tbl>
    <w:p w14:paraId="1C201F76" w14:textId="77777777" w:rsidR="00936785" w:rsidRPr="00C876BE" w:rsidRDefault="00936785" w:rsidP="0093678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1763B5FB" w14:textId="3DA29507" w:rsidR="00936785" w:rsidRPr="00C876BE" w:rsidRDefault="00936785" w:rsidP="0093678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C876BE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720FC8" w:rsidRPr="00C876BE">
        <w:rPr>
          <w:sz w:val="24"/>
          <w:szCs w:val="24"/>
        </w:rPr>
        <w:t xml:space="preserve">МКП «Коммунальщик» </w:t>
      </w:r>
      <w:r w:rsidRPr="00C876BE">
        <w:rPr>
          <w:bCs/>
          <w:iCs/>
          <w:sz w:val="24"/>
          <w:szCs w:val="24"/>
        </w:rPr>
        <w:t>на 2026-2030 гг.</w:t>
      </w:r>
    </w:p>
    <w:p w14:paraId="674915EE" w14:textId="4F47DAF7" w:rsidR="00936785" w:rsidRPr="00C876BE" w:rsidRDefault="00936785" w:rsidP="00936785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C876BE">
        <w:rPr>
          <w:rFonts w:eastAsia="Calibri"/>
          <w:sz w:val="24"/>
          <w:szCs w:val="24"/>
        </w:rPr>
        <w:t>МКП «</w:t>
      </w:r>
      <w:r w:rsidR="00720FC8" w:rsidRPr="00C876BE">
        <w:rPr>
          <w:rFonts w:eastAsia="Calibri"/>
          <w:sz w:val="24"/>
          <w:szCs w:val="24"/>
        </w:rPr>
        <w:t>Коммунальщик</w:t>
      </w:r>
      <w:r w:rsidRPr="00C876BE">
        <w:rPr>
          <w:rFonts w:eastAsia="Calibri"/>
          <w:sz w:val="24"/>
          <w:szCs w:val="24"/>
        </w:rPr>
        <w:t xml:space="preserve">» на территории </w:t>
      </w:r>
      <w:r w:rsidR="00720FC8" w:rsidRPr="00C876BE">
        <w:rPr>
          <w:rFonts w:eastAsia="Calibri"/>
          <w:sz w:val="24"/>
          <w:szCs w:val="24"/>
        </w:rPr>
        <w:t>Неверкинского сельсовета Неверкинского района Пензенской области</w:t>
      </w:r>
      <w:r w:rsidRPr="00C876BE">
        <w:rPr>
          <w:sz w:val="24"/>
          <w:szCs w:val="24"/>
        </w:rPr>
        <w:t xml:space="preserve"> на 202</w:t>
      </w:r>
      <w:r w:rsidR="00C876BE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– 20</w:t>
      </w:r>
      <w:r w:rsidR="00C876BE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42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936785" w:rsidRPr="00C876BE" w14:paraId="31299646" w14:textId="77777777" w:rsidTr="009D13B1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79DB2AB1" w14:textId="77777777" w:rsidR="00936785" w:rsidRPr="00C876BE" w:rsidRDefault="00936785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6801C355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26AF779C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348C6C72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0A2923EA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67537AF5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08A0F6A1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22222800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1365539B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31451F5A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43D08275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936785" w:rsidRPr="00C876BE" w14:paraId="15050762" w14:textId="77777777" w:rsidTr="009D13B1">
        <w:trPr>
          <w:trHeight w:val="563"/>
        </w:trPr>
        <w:tc>
          <w:tcPr>
            <w:tcW w:w="0" w:type="auto"/>
            <w:vAlign w:val="center"/>
          </w:tcPr>
          <w:p w14:paraId="2376D81E" w14:textId="77777777" w:rsidR="00936785" w:rsidRPr="00C876BE" w:rsidRDefault="00936785" w:rsidP="009D13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214DC4D3" w14:textId="0626E134" w:rsidR="00936785" w:rsidRPr="00C876BE" w:rsidRDefault="009A448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61,61</w:t>
            </w:r>
          </w:p>
        </w:tc>
        <w:tc>
          <w:tcPr>
            <w:tcW w:w="0" w:type="auto"/>
            <w:vAlign w:val="center"/>
          </w:tcPr>
          <w:p w14:paraId="3F84A8E5" w14:textId="128AFF06" w:rsidR="00936785" w:rsidRPr="00C876BE" w:rsidRDefault="009A448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65,52</w:t>
            </w:r>
          </w:p>
        </w:tc>
        <w:tc>
          <w:tcPr>
            <w:tcW w:w="0" w:type="auto"/>
            <w:vAlign w:val="center"/>
          </w:tcPr>
          <w:p w14:paraId="5F5035A7" w14:textId="1B18EE35" w:rsidR="00936785" w:rsidRPr="00C876BE" w:rsidRDefault="009A448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65,52</w:t>
            </w:r>
          </w:p>
        </w:tc>
        <w:tc>
          <w:tcPr>
            <w:tcW w:w="0" w:type="auto"/>
            <w:vAlign w:val="center"/>
          </w:tcPr>
          <w:p w14:paraId="2327270E" w14:textId="40D0076D" w:rsidR="00936785" w:rsidRPr="00C876BE" w:rsidRDefault="009A448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66,42</w:t>
            </w:r>
          </w:p>
        </w:tc>
        <w:tc>
          <w:tcPr>
            <w:tcW w:w="0" w:type="auto"/>
            <w:vAlign w:val="center"/>
          </w:tcPr>
          <w:p w14:paraId="30120054" w14:textId="3ECC272E" w:rsidR="00936785" w:rsidRPr="00C876BE" w:rsidRDefault="009A4484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66,42</w:t>
            </w:r>
          </w:p>
        </w:tc>
        <w:tc>
          <w:tcPr>
            <w:tcW w:w="0" w:type="auto"/>
            <w:vAlign w:val="center"/>
          </w:tcPr>
          <w:p w14:paraId="3DA371DB" w14:textId="63CC0DB3" w:rsidR="00936785" w:rsidRPr="00C876BE" w:rsidRDefault="009A448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70,60</w:t>
            </w:r>
          </w:p>
        </w:tc>
        <w:tc>
          <w:tcPr>
            <w:tcW w:w="0" w:type="auto"/>
            <w:vAlign w:val="center"/>
          </w:tcPr>
          <w:p w14:paraId="4253A225" w14:textId="36E25F3C" w:rsidR="00936785" w:rsidRPr="00C876BE" w:rsidRDefault="009A448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70,60</w:t>
            </w:r>
          </w:p>
        </w:tc>
        <w:tc>
          <w:tcPr>
            <w:tcW w:w="0" w:type="auto"/>
            <w:vAlign w:val="center"/>
          </w:tcPr>
          <w:p w14:paraId="1D803924" w14:textId="44677E70" w:rsidR="00936785" w:rsidRPr="00C876BE" w:rsidRDefault="009A448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71,09</w:t>
            </w:r>
          </w:p>
        </w:tc>
        <w:tc>
          <w:tcPr>
            <w:tcW w:w="0" w:type="auto"/>
            <w:vAlign w:val="center"/>
          </w:tcPr>
          <w:p w14:paraId="5B1CC96E" w14:textId="1B8D16A9" w:rsidR="00936785" w:rsidRPr="00C876BE" w:rsidRDefault="009A448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71,09</w:t>
            </w:r>
          </w:p>
        </w:tc>
        <w:tc>
          <w:tcPr>
            <w:tcW w:w="0" w:type="auto"/>
            <w:vAlign w:val="center"/>
          </w:tcPr>
          <w:p w14:paraId="7A68795E" w14:textId="4EEFC0E0" w:rsidR="00936785" w:rsidRPr="00C876BE" w:rsidRDefault="009A4484" w:rsidP="009D13B1">
            <w:pPr>
              <w:jc w:val="center"/>
              <w:outlineLvl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75,44</w:t>
            </w:r>
          </w:p>
        </w:tc>
      </w:tr>
    </w:tbl>
    <w:p w14:paraId="7CF8F45E" w14:textId="77777777" w:rsidR="00936785" w:rsidRPr="00C876BE" w:rsidRDefault="00936785" w:rsidP="00936785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75C3BC12" w14:textId="0E7E6B30" w:rsidR="00936785" w:rsidRPr="00C876BE" w:rsidRDefault="00936785" w:rsidP="00936785">
      <w:pPr>
        <w:ind w:firstLine="680"/>
        <w:jc w:val="both"/>
        <w:rPr>
          <w:iCs/>
          <w:sz w:val="24"/>
          <w:szCs w:val="24"/>
        </w:rPr>
      </w:pPr>
      <w:r w:rsidRPr="00C876BE">
        <w:rPr>
          <w:b/>
          <w:bCs/>
          <w:iCs/>
          <w:sz w:val="24"/>
          <w:szCs w:val="24"/>
        </w:rPr>
        <w:t xml:space="preserve">Сагайдачный Д.И. </w:t>
      </w:r>
      <w:r w:rsidRPr="00C876BE">
        <w:rPr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iCs/>
          <w:sz w:val="24"/>
          <w:szCs w:val="24"/>
        </w:rPr>
        <w:t>02.12.2025 № 14-05-3035</w:t>
      </w:r>
      <w:r w:rsidRPr="00C876BE">
        <w:rPr>
          <w:iCs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iCs/>
          <w:sz w:val="24"/>
          <w:szCs w:val="24"/>
        </w:rPr>
        <w:t>08.12.2025 № ЕД/5799/25</w:t>
      </w:r>
      <w:r w:rsidRPr="00C876BE">
        <w:rPr>
          <w:iCs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112FD8A" w14:textId="4CFF1E1D" w:rsidR="00936785" w:rsidRPr="00C876BE" w:rsidRDefault="00936785" w:rsidP="00936785">
      <w:pPr>
        <w:ind w:firstLine="680"/>
        <w:jc w:val="both"/>
        <w:rPr>
          <w:iCs/>
          <w:sz w:val="24"/>
          <w:szCs w:val="24"/>
        </w:rPr>
      </w:pPr>
      <w:r w:rsidRPr="00C876BE">
        <w:rPr>
          <w:iCs/>
          <w:sz w:val="24"/>
          <w:szCs w:val="24"/>
        </w:rPr>
        <w:t>МКП «</w:t>
      </w:r>
      <w:r w:rsidR="00720FC8" w:rsidRPr="00C876BE">
        <w:rPr>
          <w:iCs/>
          <w:sz w:val="24"/>
          <w:szCs w:val="24"/>
        </w:rPr>
        <w:t>Коммунальщик</w:t>
      </w:r>
      <w:r w:rsidRPr="00C876BE">
        <w:rPr>
          <w:iCs/>
          <w:sz w:val="24"/>
          <w:szCs w:val="24"/>
        </w:rPr>
        <w:t>» с проектом приказа Министерства об установлении тарифов ознакомлено и согласно.</w:t>
      </w:r>
    </w:p>
    <w:p w14:paraId="009592D8" w14:textId="77777777" w:rsidR="00936785" w:rsidRPr="00C876BE" w:rsidRDefault="00936785" w:rsidP="00936785">
      <w:pPr>
        <w:ind w:firstLine="680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голосование:</w:t>
      </w:r>
    </w:p>
    <w:p w14:paraId="052F17C1" w14:textId="3D8D48F8" w:rsidR="00936785" w:rsidRPr="00C876BE" w:rsidRDefault="00936785" w:rsidP="00936785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Предлагаемые к утверждению долгосрочные параметры регулирования тарифов </w:t>
      </w:r>
      <w:r w:rsidR="00BF1628" w:rsidRPr="00BF1628">
        <w:rPr>
          <w:sz w:val="24"/>
          <w:szCs w:val="24"/>
        </w:rPr>
        <w:t>на питьевую воду (питьевое водоснабжение)</w:t>
      </w:r>
      <w:r w:rsidR="00BF1628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для МКП </w:t>
      </w:r>
      <w:r w:rsidR="00720FC8" w:rsidRPr="00C876BE">
        <w:rPr>
          <w:iCs/>
          <w:sz w:val="24"/>
          <w:szCs w:val="24"/>
        </w:rPr>
        <w:t xml:space="preserve">«Коммунальщик» </w:t>
      </w:r>
      <w:r w:rsidRPr="00C876BE">
        <w:rPr>
          <w:sz w:val="24"/>
          <w:szCs w:val="24"/>
        </w:rPr>
        <w:t>на 2026-2030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720FC8" w:rsidRPr="00C876BE" w14:paraId="2D7D2732" w14:textId="77777777" w:rsidTr="009D13B1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EBD3" w14:textId="77777777" w:rsidR="00720FC8" w:rsidRPr="00C876BE" w:rsidRDefault="00720FC8" w:rsidP="00720FC8">
            <w:pPr>
              <w:jc w:val="center"/>
              <w:rPr>
                <w:bCs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A0981" w14:textId="227801B9" w:rsidR="00720FC8" w:rsidRPr="00C876BE" w:rsidRDefault="00720FC8" w:rsidP="00720FC8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5A39" w14:textId="62639E45" w:rsidR="00720FC8" w:rsidRPr="00C876BE" w:rsidRDefault="00720FC8" w:rsidP="00720FC8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3E09" w14:textId="11EF5014" w:rsidR="00720FC8" w:rsidRPr="00C876BE" w:rsidRDefault="00720FC8" w:rsidP="00720FC8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A660" w14:textId="35E5D437" w:rsidR="00720FC8" w:rsidRPr="00C876BE" w:rsidRDefault="00720FC8" w:rsidP="00720FC8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2029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92D" w14:textId="3D84E0FB" w:rsidR="00720FC8" w:rsidRPr="00C876BE" w:rsidRDefault="00720FC8" w:rsidP="00720FC8">
            <w:pPr>
              <w:ind w:left="-108" w:right="-126"/>
              <w:jc w:val="center"/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2030 год</w:t>
            </w:r>
          </w:p>
        </w:tc>
      </w:tr>
      <w:tr w:rsidR="009A4484" w:rsidRPr="00C876BE" w14:paraId="77871262" w14:textId="77777777" w:rsidTr="009D13B1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6675" w14:textId="77777777" w:rsidR="009A4484" w:rsidRPr="00C876BE" w:rsidRDefault="009A4484" w:rsidP="009A4484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Базовый уровень операционных расходов, тыс.руб.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8604F" w14:textId="4B24442A" w:rsidR="009A4484" w:rsidRPr="00C876BE" w:rsidRDefault="009A4484" w:rsidP="009A4484">
            <w:pPr>
              <w:jc w:val="center"/>
              <w:rPr>
                <w:color w:val="FF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7 297,38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38D50" w14:textId="49A0AC38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355E" w14:textId="5D3356F3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201" w14:textId="0B233BD5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573" w14:textId="5E93ED4D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9A4484" w:rsidRPr="00C876BE" w14:paraId="4F68B921" w14:textId="77777777" w:rsidTr="009D13B1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2FFE" w14:textId="77777777" w:rsidR="009A4484" w:rsidRPr="00C876BE" w:rsidRDefault="009A4484" w:rsidP="009A4484">
            <w:pPr>
              <w:ind w:right="3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2D674" w14:textId="5DCF3E1C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9D5F1" w14:textId="66D41D19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4211" w14:textId="63FF7B43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C8A" w14:textId="3FA01201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3F9" w14:textId="6A199D5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</w:t>
            </w:r>
          </w:p>
        </w:tc>
      </w:tr>
      <w:tr w:rsidR="009A4484" w:rsidRPr="00C876BE" w14:paraId="0D81DC06" w14:textId="77777777" w:rsidTr="009D13B1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0060" w14:textId="77777777" w:rsidR="009A4484" w:rsidRPr="00C876BE" w:rsidRDefault="009A4484" w:rsidP="009A4484">
            <w:pPr>
              <w:ind w:right="3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25777" w14:textId="286CFE5C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23BFC" w14:textId="1C18A328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86" w14:textId="15F82C1F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B90" w14:textId="53A27CE1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7D5" w14:textId="081D8F2B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9A4484" w:rsidRPr="00C876BE" w14:paraId="44C1F176" w14:textId="77777777" w:rsidTr="009D13B1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29D42" w14:textId="77777777" w:rsidR="009A4484" w:rsidRPr="00C876BE" w:rsidRDefault="009A4484" w:rsidP="009A4484">
            <w:pPr>
              <w:ind w:right="3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Показатели энергосбережения и энергетической эффективности: </w:t>
            </w:r>
          </w:p>
          <w:p w14:paraId="15B7C6F8" w14:textId="77777777" w:rsidR="009A4484" w:rsidRPr="00C876BE" w:rsidRDefault="009A4484" w:rsidP="009A4484">
            <w:pPr>
              <w:ind w:right="3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58D157" w14:textId="28D8A4F3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63C7C0" w14:textId="27D1EFE3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30617" w14:textId="004FA68D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B064F" w14:textId="5F5A9D38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D5565" w14:textId="04295C68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10,81</w:t>
            </w:r>
          </w:p>
        </w:tc>
      </w:tr>
      <w:tr w:rsidR="009A4484" w:rsidRPr="00C876BE" w14:paraId="23B9E26E" w14:textId="77777777" w:rsidTr="009D13B1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19AD" w14:textId="77777777" w:rsidR="009A4484" w:rsidRPr="00C876BE" w:rsidRDefault="009A4484" w:rsidP="009A4484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83AEB92" w14:textId="77777777" w:rsidR="009A4484" w:rsidRPr="00C876BE" w:rsidRDefault="009A4484" w:rsidP="009A4484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560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12DA91B0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0,83</w:t>
            </w:r>
          </w:p>
          <w:p w14:paraId="200885D4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1E84A765" w14:textId="755608C1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5AC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4B2CA313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0,83</w:t>
            </w:r>
          </w:p>
          <w:p w14:paraId="5B869CD7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07B33B90" w14:textId="41073393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CF1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12980BA0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0,83</w:t>
            </w:r>
          </w:p>
          <w:p w14:paraId="7AF73B55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0FF1B3DF" w14:textId="42621E0C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620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0F457AAA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0,83</w:t>
            </w:r>
          </w:p>
          <w:p w14:paraId="73C4D57F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462F02B6" w14:textId="24F664E4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0,15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0C3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7ECDCD48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0,83</w:t>
            </w:r>
          </w:p>
          <w:p w14:paraId="6D06199D" w14:textId="77777777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</w:p>
          <w:p w14:paraId="359B5934" w14:textId="36387E08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0,15</w:t>
            </w:r>
          </w:p>
        </w:tc>
      </w:tr>
    </w:tbl>
    <w:p w14:paraId="2D3054D4" w14:textId="7B07B7FF" w:rsidR="00936785" w:rsidRPr="00C876BE" w:rsidRDefault="00936785" w:rsidP="00936785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предлагаемый к утверждению одноставочный тариф </w:t>
      </w:r>
      <w:r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876BE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C876BE">
        <w:rPr>
          <w:rFonts w:eastAsia="Calibri"/>
          <w:sz w:val="24"/>
          <w:szCs w:val="24"/>
        </w:rPr>
        <w:t>МКП «</w:t>
      </w:r>
      <w:r w:rsidR="00720FC8" w:rsidRPr="00C876BE">
        <w:rPr>
          <w:rFonts w:eastAsia="Calibri"/>
          <w:sz w:val="24"/>
          <w:szCs w:val="24"/>
        </w:rPr>
        <w:t>Коммунальщик</w:t>
      </w:r>
      <w:r w:rsidRPr="00C876BE">
        <w:rPr>
          <w:rFonts w:eastAsia="Calibri"/>
          <w:sz w:val="24"/>
          <w:szCs w:val="24"/>
        </w:rPr>
        <w:t xml:space="preserve">» на территории </w:t>
      </w:r>
      <w:r w:rsidR="00720FC8" w:rsidRPr="00C876BE">
        <w:rPr>
          <w:rFonts w:eastAsia="Calibri"/>
          <w:sz w:val="24"/>
          <w:szCs w:val="24"/>
        </w:rPr>
        <w:t>Неверкинского</w:t>
      </w:r>
      <w:r w:rsidRPr="00C876BE">
        <w:rPr>
          <w:rFonts w:eastAsia="Calibri"/>
          <w:sz w:val="24"/>
          <w:szCs w:val="24"/>
        </w:rPr>
        <w:t xml:space="preserve"> сельсовета </w:t>
      </w:r>
      <w:r w:rsidR="00720FC8" w:rsidRPr="00C876BE">
        <w:rPr>
          <w:rFonts w:eastAsia="Calibri"/>
          <w:sz w:val="24"/>
          <w:szCs w:val="24"/>
        </w:rPr>
        <w:t>Неверкинского</w:t>
      </w:r>
      <w:r w:rsidRPr="00C876BE">
        <w:rPr>
          <w:rFonts w:eastAsia="Calibri"/>
          <w:sz w:val="24"/>
          <w:szCs w:val="24"/>
        </w:rPr>
        <w:t xml:space="preserve"> района Пензенской области </w:t>
      </w:r>
      <w:r w:rsidRPr="00C876BE">
        <w:rPr>
          <w:sz w:val="24"/>
          <w:szCs w:val="24"/>
        </w:rPr>
        <w:t>на 202</w:t>
      </w:r>
      <w:r w:rsidR="00720FC8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>–20</w:t>
      </w:r>
      <w:r w:rsidR="00720FC8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в размере*: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815"/>
        <w:gridCol w:w="765"/>
        <w:gridCol w:w="788"/>
        <w:gridCol w:w="765"/>
        <w:gridCol w:w="809"/>
        <w:gridCol w:w="813"/>
        <w:gridCol w:w="809"/>
        <w:gridCol w:w="852"/>
        <w:gridCol w:w="767"/>
        <w:gridCol w:w="805"/>
      </w:tblGrid>
      <w:tr w:rsidR="00936785" w:rsidRPr="00C876BE" w14:paraId="098349E1" w14:textId="77777777" w:rsidTr="009A4484">
        <w:trPr>
          <w:trHeight w:val="734"/>
          <w:tblHeader/>
        </w:trPr>
        <w:tc>
          <w:tcPr>
            <w:tcW w:w="1168" w:type="pct"/>
            <w:vAlign w:val="center"/>
          </w:tcPr>
          <w:p w14:paraId="32330BB4" w14:textId="77777777" w:rsidR="00936785" w:rsidRPr="00C876BE" w:rsidRDefault="00936785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391" w:type="pct"/>
            <w:vAlign w:val="center"/>
          </w:tcPr>
          <w:p w14:paraId="6B54C531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367" w:type="pct"/>
            <w:vAlign w:val="center"/>
          </w:tcPr>
          <w:p w14:paraId="2E1DC99C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378" w:type="pct"/>
            <w:vAlign w:val="center"/>
          </w:tcPr>
          <w:p w14:paraId="47CC3339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367" w:type="pct"/>
            <w:vAlign w:val="center"/>
          </w:tcPr>
          <w:p w14:paraId="7FD5EB78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388" w:type="pct"/>
            <w:vAlign w:val="center"/>
          </w:tcPr>
          <w:p w14:paraId="4CB74BA9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390" w:type="pct"/>
            <w:vAlign w:val="center"/>
          </w:tcPr>
          <w:p w14:paraId="2EDE6FFB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388" w:type="pct"/>
            <w:vAlign w:val="center"/>
          </w:tcPr>
          <w:p w14:paraId="267AC501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09" w:type="pct"/>
            <w:vAlign w:val="center"/>
          </w:tcPr>
          <w:p w14:paraId="4EE48284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368" w:type="pct"/>
            <w:vAlign w:val="center"/>
          </w:tcPr>
          <w:p w14:paraId="2F6FE2E9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388" w:type="pct"/>
            <w:vAlign w:val="center"/>
          </w:tcPr>
          <w:p w14:paraId="7260E021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9A4484" w:rsidRPr="00C876BE" w14:paraId="41A83362" w14:textId="77777777" w:rsidTr="009A4484">
        <w:trPr>
          <w:trHeight w:val="563"/>
        </w:trPr>
        <w:tc>
          <w:tcPr>
            <w:tcW w:w="1168" w:type="pct"/>
            <w:vAlign w:val="center"/>
          </w:tcPr>
          <w:p w14:paraId="0CB5E1D5" w14:textId="77777777" w:rsidR="009A4484" w:rsidRPr="00C876BE" w:rsidRDefault="009A4484" w:rsidP="009A4484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lastRenderedPageBreak/>
              <w:t>Тариф на питьевую воду (питьевое водоснабжение), руб. за 1 куб. м *</w:t>
            </w:r>
          </w:p>
        </w:tc>
        <w:tc>
          <w:tcPr>
            <w:tcW w:w="391" w:type="pct"/>
            <w:vAlign w:val="center"/>
          </w:tcPr>
          <w:p w14:paraId="38A5587C" w14:textId="4B1CBD03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61,61</w:t>
            </w:r>
          </w:p>
        </w:tc>
        <w:tc>
          <w:tcPr>
            <w:tcW w:w="367" w:type="pct"/>
            <w:vAlign w:val="center"/>
          </w:tcPr>
          <w:p w14:paraId="3A40580D" w14:textId="1D803076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65,52</w:t>
            </w:r>
          </w:p>
        </w:tc>
        <w:tc>
          <w:tcPr>
            <w:tcW w:w="378" w:type="pct"/>
            <w:vAlign w:val="center"/>
          </w:tcPr>
          <w:p w14:paraId="517EBDBE" w14:textId="176BAD1F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65,52</w:t>
            </w:r>
          </w:p>
        </w:tc>
        <w:tc>
          <w:tcPr>
            <w:tcW w:w="367" w:type="pct"/>
            <w:vAlign w:val="center"/>
          </w:tcPr>
          <w:p w14:paraId="064205C2" w14:textId="7C73072B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66,42</w:t>
            </w:r>
          </w:p>
        </w:tc>
        <w:tc>
          <w:tcPr>
            <w:tcW w:w="388" w:type="pct"/>
            <w:vAlign w:val="center"/>
          </w:tcPr>
          <w:p w14:paraId="2DE38DE3" w14:textId="2F4FFE78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66,42</w:t>
            </w:r>
          </w:p>
        </w:tc>
        <w:tc>
          <w:tcPr>
            <w:tcW w:w="390" w:type="pct"/>
            <w:vAlign w:val="center"/>
          </w:tcPr>
          <w:p w14:paraId="0DC70FF7" w14:textId="3E9F6A5E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70,60</w:t>
            </w:r>
          </w:p>
        </w:tc>
        <w:tc>
          <w:tcPr>
            <w:tcW w:w="388" w:type="pct"/>
            <w:vAlign w:val="center"/>
          </w:tcPr>
          <w:p w14:paraId="28BC29AF" w14:textId="6685A135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70,60</w:t>
            </w:r>
          </w:p>
        </w:tc>
        <w:tc>
          <w:tcPr>
            <w:tcW w:w="409" w:type="pct"/>
            <w:vAlign w:val="center"/>
          </w:tcPr>
          <w:p w14:paraId="5597E5D4" w14:textId="5281F919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71,09</w:t>
            </w:r>
          </w:p>
        </w:tc>
        <w:tc>
          <w:tcPr>
            <w:tcW w:w="368" w:type="pct"/>
            <w:vAlign w:val="center"/>
          </w:tcPr>
          <w:p w14:paraId="3F58EC41" w14:textId="6CF62DE4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71,09</w:t>
            </w:r>
          </w:p>
        </w:tc>
        <w:tc>
          <w:tcPr>
            <w:tcW w:w="388" w:type="pct"/>
            <w:vAlign w:val="center"/>
          </w:tcPr>
          <w:p w14:paraId="516C4537" w14:textId="5AE41AED" w:rsidR="009A4484" w:rsidRPr="00C876BE" w:rsidRDefault="009A4484" w:rsidP="009A4484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75,44</w:t>
            </w:r>
          </w:p>
        </w:tc>
      </w:tr>
    </w:tbl>
    <w:p w14:paraId="6CC81FB9" w14:textId="77777777" w:rsidR="00936785" w:rsidRPr="00C876BE" w:rsidRDefault="00936785" w:rsidP="00936785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5475F657" w14:textId="77777777" w:rsidR="00936785" w:rsidRPr="00C876BE" w:rsidRDefault="00936785" w:rsidP="00936785">
      <w:pPr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4C784471" w14:textId="2783CD9D" w:rsidR="00936785" w:rsidRPr="00C876BE" w:rsidRDefault="00936785" w:rsidP="00936785">
      <w:pPr>
        <w:ind w:firstLine="680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BF1628">
        <w:rPr>
          <w:sz w:val="24"/>
          <w:szCs w:val="24"/>
        </w:rPr>
        <w:t xml:space="preserve"> долгосрочные параметры регулирования тарифов </w:t>
      </w:r>
      <w:r w:rsidR="00BF1628" w:rsidRPr="00C876BE">
        <w:rPr>
          <w:rFonts w:eastAsia="Calibri"/>
          <w:sz w:val="24"/>
          <w:szCs w:val="24"/>
        </w:rPr>
        <w:t>на питьевую воду (питьевое водоснабжение)</w:t>
      </w:r>
      <w:r w:rsidR="00BF1628">
        <w:rPr>
          <w:rFonts w:eastAsia="Calibri"/>
          <w:sz w:val="24"/>
          <w:szCs w:val="24"/>
        </w:rPr>
        <w:t xml:space="preserve"> для МКП «Коммунальщик» на 2026-2030 годы в размере</w:t>
      </w:r>
      <w:r w:rsidRPr="00C876BE">
        <w:rPr>
          <w:sz w:val="24"/>
          <w:szCs w:val="24"/>
        </w:rPr>
        <w:t>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720FC8" w:rsidRPr="00C876BE" w14:paraId="7172BEAE" w14:textId="77777777" w:rsidTr="009D13B1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7EEA" w14:textId="77777777" w:rsidR="00720FC8" w:rsidRPr="00C876BE" w:rsidRDefault="00720FC8" w:rsidP="00720FC8">
            <w:pPr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A501" w14:textId="26B486F2" w:rsidR="00720FC8" w:rsidRPr="00C876BE" w:rsidRDefault="00720FC8" w:rsidP="00720FC8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1AF1" w14:textId="68963854" w:rsidR="00720FC8" w:rsidRPr="00C876BE" w:rsidRDefault="00720FC8" w:rsidP="00720FC8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4188" w14:textId="0C44230E" w:rsidR="00720FC8" w:rsidRPr="00C876BE" w:rsidRDefault="00720FC8" w:rsidP="00720FC8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7CD" w14:textId="2E93F7D0" w:rsidR="00720FC8" w:rsidRPr="00C876BE" w:rsidRDefault="00720FC8" w:rsidP="00720FC8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2029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28E" w14:textId="1999D587" w:rsidR="00720FC8" w:rsidRPr="00C876BE" w:rsidRDefault="00720FC8" w:rsidP="00720FC8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2030 год</w:t>
            </w:r>
          </w:p>
        </w:tc>
      </w:tr>
      <w:tr w:rsidR="00936785" w:rsidRPr="00C876BE" w14:paraId="59E1BC91" w14:textId="77777777" w:rsidTr="009D13B1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0508" w14:textId="77777777" w:rsidR="00936785" w:rsidRPr="00C876BE" w:rsidRDefault="00936785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EC6E" w14:textId="6E2C7677" w:rsidR="00936785" w:rsidRPr="00C876BE" w:rsidRDefault="009A4484" w:rsidP="009D13B1">
            <w:pPr>
              <w:jc w:val="center"/>
              <w:rPr>
                <w:color w:val="FF0000"/>
                <w:sz w:val="18"/>
                <w:szCs w:val="18"/>
              </w:rPr>
            </w:pPr>
            <w:r w:rsidRPr="00C876BE">
              <w:rPr>
                <w:sz w:val="16"/>
                <w:szCs w:val="16"/>
              </w:rPr>
              <w:t>7 297,38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20B6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BD68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012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4F4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х</w:t>
            </w:r>
          </w:p>
        </w:tc>
      </w:tr>
      <w:tr w:rsidR="00936785" w:rsidRPr="00C876BE" w14:paraId="69633031" w14:textId="77777777" w:rsidTr="009D13B1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DE1E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Индекс эффективности операционных расходов,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FDC4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0C0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B7B1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AA8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234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</w:t>
            </w:r>
          </w:p>
        </w:tc>
      </w:tr>
      <w:tr w:rsidR="00936785" w:rsidRPr="00C876BE" w14:paraId="0E0EFCAB" w14:textId="77777777" w:rsidTr="009D13B1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B6B2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Нормативный уровень прибыли,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9DE9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C5E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8CC8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848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A8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</w:t>
            </w:r>
          </w:p>
        </w:tc>
      </w:tr>
      <w:tr w:rsidR="00936785" w:rsidRPr="00C876BE" w14:paraId="567563A5" w14:textId="77777777" w:rsidTr="009D13B1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FDB66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4590C97F" w14:textId="77777777" w:rsidR="00936785" w:rsidRPr="00C876BE" w:rsidRDefault="00936785" w:rsidP="009D13B1">
            <w:pPr>
              <w:ind w:right="34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8EE746" w14:textId="6F7E97A4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4B55FA" w14:textId="59A8851F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2E20BB" w14:textId="485C62FF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A4F4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38B0D447" w14:textId="57622BFC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C6E26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27AA9726" w14:textId="1F725FCD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10,81</w:t>
            </w:r>
          </w:p>
        </w:tc>
      </w:tr>
      <w:tr w:rsidR="00936785" w:rsidRPr="00C876BE" w14:paraId="70B52BE1" w14:textId="77777777" w:rsidTr="009D13B1">
        <w:trPr>
          <w:trHeight w:val="219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9EC9" w14:textId="77777777" w:rsidR="00936785" w:rsidRPr="00C876BE" w:rsidRDefault="00936785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7E469CC" w14:textId="77777777" w:rsidR="00936785" w:rsidRPr="00C876BE" w:rsidRDefault="00936785" w:rsidP="009D13B1">
            <w:pPr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CC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087AB798" w14:textId="22FF43E5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0,83</w:t>
            </w:r>
          </w:p>
          <w:p w14:paraId="66E1FD4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06BDD247" w14:textId="1B9C855F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A697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075BBC8F" w14:textId="2401CEA6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0,83</w:t>
            </w:r>
          </w:p>
          <w:p w14:paraId="655D7B49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4E4F8858" w14:textId="7E0C9DE7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63A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7D7A7C3D" w14:textId="49ECF04F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0,83</w:t>
            </w:r>
          </w:p>
          <w:p w14:paraId="5EFD22F3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3032A89C" w14:textId="56CBCDCF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477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6932C11F" w14:textId="0BFEFCBC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0,83</w:t>
            </w:r>
          </w:p>
          <w:p w14:paraId="5B279E92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19FB3EDA" w14:textId="0F0BD066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5AE" w14:textId="77777777" w:rsidR="00936785" w:rsidRPr="00C876BE" w:rsidRDefault="00936785" w:rsidP="009D13B1">
            <w:pPr>
              <w:jc w:val="center"/>
              <w:rPr>
                <w:sz w:val="18"/>
                <w:szCs w:val="18"/>
              </w:rPr>
            </w:pPr>
          </w:p>
          <w:p w14:paraId="5674F91A" w14:textId="130E5104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0,83</w:t>
            </w:r>
          </w:p>
          <w:p w14:paraId="5E88BA71" w14:textId="77777777" w:rsidR="009A4484" w:rsidRPr="00C876BE" w:rsidRDefault="009A4484" w:rsidP="009D13B1">
            <w:pPr>
              <w:jc w:val="center"/>
              <w:rPr>
                <w:sz w:val="18"/>
                <w:szCs w:val="18"/>
              </w:rPr>
            </w:pPr>
          </w:p>
          <w:p w14:paraId="608530FC" w14:textId="6AA2B186" w:rsidR="00936785" w:rsidRPr="00C876BE" w:rsidRDefault="009A4484" w:rsidP="009D13B1">
            <w:pPr>
              <w:jc w:val="center"/>
              <w:rPr>
                <w:sz w:val="18"/>
                <w:szCs w:val="18"/>
              </w:rPr>
            </w:pPr>
            <w:r w:rsidRPr="00C876BE">
              <w:rPr>
                <w:sz w:val="18"/>
                <w:szCs w:val="18"/>
              </w:rPr>
              <w:t>0,15</w:t>
            </w:r>
          </w:p>
        </w:tc>
      </w:tr>
    </w:tbl>
    <w:p w14:paraId="71614C00" w14:textId="251A13DD" w:rsidR="00936785" w:rsidRPr="00C876BE" w:rsidRDefault="00936785" w:rsidP="00936785">
      <w:pPr>
        <w:ind w:firstLine="680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одноставочный тариф </w:t>
      </w:r>
      <w:r w:rsidRPr="00C876BE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876BE">
        <w:rPr>
          <w:rFonts w:eastAsia="Calibri"/>
          <w:bCs/>
          <w:iCs/>
          <w:sz w:val="24"/>
          <w:szCs w:val="24"/>
        </w:rPr>
        <w:t xml:space="preserve">потребителей </w:t>
      </w:r>
      <w:r w:rsidR="00720FC8" w:rsidRPr="00C876BE">
        <w:rPr>
          <w:rFonts w:eastAsia="Calibri"/>
          <w:sz w:val="24"/>
          <w:szCs w:val="24"/>
        </w:rPr>
        <w:t xml:space="preserve">МКП «Коммунальщик» на территории Неверкинского сельсовета Неверкинского района Пензенской области на 2026–2030 годы </w:t>
      </w:r>
      <w:r w:rsidRPr="00C876BE">
        <w:rPr>
          <w:sz w:val="24"/>
          <w:szCs w:val="24"/>
        </w:rPr>
        <w:t>с календарной разбивкой в размере*: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815"/>
        <w:gridCol w:w="765"/>
        <w:gridCol w:w="788"/>
        <w:gridCol w:w="765"/>
        <w:gridCol w:w="809"/>
        <w:gridCol w:w="813"/>
        <w:gridCol w:w="809"/>
        <w:gridCol w:w="852"/>
        <w:gridCol w:w="767"/>
        <w:gridCol w:w="805"/>
      </w:tblGrid>
      <w:tr w:rsidR="00936785" w:rsidRPr="00C876BE" w14:paraId="13398F87" w14:textId="77777777" w:rsidTr="009A4484">
        <w:trPr>
          <w:cantSplit/>
          <w:trHeight w:val="1134"/>
          <w:tblHeader/>
        </w:trPr>
        <w:tc>
          <w:tcPr>
            <w:tcW w:w="1168" w:type="pct"/>
            <w:vAlign w:val="center"/>
          </w:tcPr>
          <w:p w14:paraId="3CAD802E" w14:textId="77777777" w:rsidR="00936785" w:rsidRPr="00C876BE" w:rsidRDefault="00936785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391" w:type="pct"/>
          </w:tcPr>
          <w:p w14:paraId="671B3901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367" w:type="pct"/>
          </w:tcPr>
          <w:p w14:paraId="1A66C278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378" w:type="pct"/>
          </w:tcPr>
          <w:p w14:paraId="733F26AB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367" w:type="pct"/>
          </w:tcPr>
          <w:p w14:paraId="58BB6D59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388" w:type="pct"/>
          </w:tcPr>
          <w:p w14:paraId="295ED9A8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390" w:type="pct"/>
          </w:tcPr>
          <w:p w14:paraId="36D0D235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388" w:type="pct"/>
          </w:tcPr>
          <w:p w14:paraId="041CFC5F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09" w:type="pct"/>
          </w:tcPr>
          <w:p w14:paraId="670A7611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368" w:type="pct"/>
          </w:tcPr>
          <w:p w14:paraId="176054CD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388" w:type="pct"/>
          </w:tcPr>
          <w:p w14:paraId="65A20227" w14:textId="77777777" w:rsidR="00936785" w:rsidRPr="00C876BE" w:rsidRDefault="00936785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9A4484" w:rsidRPr="00C876BE" w14:paraId="27A4CD0F" w14:textId="77777777" w:rsidTr="009A4484">
        <w:trPr>
          <w:trHeight w:val="563"/>
        </w:trPr>
        <w:tc>
          <w:tcPr>
            <w:tcW w:w="1168" w:type="pct"/>
            <w:vAlign w:val="center"/>
          </w:tcPr>
          <w:p w14:paraId="2243DD1A" w14:textId="77777777" w:rsidR="009A4484" w:rsidRPr="00C876BE" w:rsidRDefault="009A4484" w:rsidP="009A4484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391" w:type="pct"/>
            <w:vAlign w:val="center"/>
          </w:tcPr>
          <w:p w14:paraId="2085E49F" w14:textId="3987DEBA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61,61</w:t>
            </w:r>
          </w:p>
        </w:tc>
        <w:tc>
          <w:tcPr>
            <w:tcW w:w="367" w:type="pct"/>
            <w:vAlign w:val="center"/>
          </w:tcPr>
          <w:p w14:paraId="4BA067C0" w14:textId="2030797C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65,52</w:t>
            </w:r>
          </w:p>
        </w:tc>
        <w:tc>
          <w:tcPr>
            <w:tcW w:w="378" w:type="pct"/>
            <w:vAlign w:val="center"/>
          </w:tcPr>
          <w:p w14:paraId="63B90F3C" w14:textId="71A32310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65,52</w:t>
            </w:r>
          </w:p>
        </w:tc>
        <w:tc>
          <w:tcPr>
            <w:tcW w:w="367" w:type="pct"/>
            <w:vAlign w:val="center"/>
          </w:tcPr>
          <w:p w14:paraId="4D8A4C82" w14:textId="7E7AC26C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66,42</w:t>
            </w:r>
          </w:p>
        </w:tc>
        <w:tc>
          <w:tcPr>
            <w:tcW w:w="388" w:type="pct"/>
            <w:vAlign w:val="center"/>
          </w:tcPr>
          <w:p w14:paraId="4DA5FDA7" w14:textId="7739E043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66,42</w:t>
            </w:r>
          </w:p>
        </w:tc>
        <w:tc>
          <w:tcPr>
            <w:tcW w:w="390" w:type="pct"/>
            <w:vAlign w:val="center"/>
          </w:tcPr>
          <w:p w14:paraId="7400D51E" w14:textId="534ED984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70,60</w:t>
            </w:r>
          </w:p>
        </w:tc>
        <w:tc>
          <w:tcPr>
            <w:tcW w:w="388" w:type="pct"/>
            <w:vAlign w:val="center"/>
          </w:tcPr>
          <w:p w14:paraId="5EFCDDDA" w14:textId="57B52821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70,60</w:t>
            </w:r>
          </w:p>
        </w:tc>
        <w:tc>
          <w:tcPr>
            <w:tcW w:w="409" w:type="pct"/>
            <w:vAlign w:val="center"/>
          </w:tcPr>
          <w:p w14:paraId="25D7DB13" w14:textId="0C21944F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71,09</w:t>
            </w:r>
          </w:p>
        </w:tc>
        <w:tc>
          <w:tcPr>
            <w:tcW w:w="368" w:type="pct"/>
            <w:vAlign w:val="center"/>
          </w:tcPr>
          <w:p w14:paraId="64FC2A70" w14:textId="51E1BFA0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71,09</w:t>
            </w:r>
          </w:p>
        </w:tc>
        <w:tc>
          <w:tcPr>
            <w:tcW w:w="388" w:type="pct"/>
            <w:vAlign w:val="center"/>
          </w:tcPr>
          <w:p w14:paraId="38F4EFEB" w14:textId="65A1E254" w:rsidR="009A4484" w:rsidRPr="00C876BE" w:rsidRDefault="009A4484" w:rsidP="009A4484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8"/>
                <w:szCs w:val="18"/>
              </w:rPr>
              <w:t>75,44</w:t>
            </w:r>
          </w:p>
        </w:tc>
      </w:tr>
    </w:tbl>
    <w:p w14:paraId="785B853F" w14:textId="77777777" w:rsidR="00936785" w:rsidRPr="00C876BE" w:rsidRDefault="00936785" w:rsidP="00936785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5799909A" w14:textId="77777777" w:rsidR="00720FC8" w:rsidRPr="00C876BE" w:rsidRDefault="00720FC8" w:rsidP="00E22978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0F2D2583" w14:textId="57979E10" w:rsidR="00BF51F4" w:rsidRPr="00C876BE" w:rsidRDefault="00C876BE" w:rsidP="00C04B44">
      <w:pPr>
        <w:pStyle w:val="ab"/>
        <w:tabs>
          <w:tab w:val="left" w:pos="251"/>
          <w:tab w:val="left" w:pos="1170"/>
        </w:tabs>
        <w:suppressAutoHyphens/>
        <w:ind w:left="0"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9</w:t>
      </w:r>
      <w:r w:rsidR="00CA1362" w:rsidRPr="00C876BE">
        <w:rPr>
          <w:b/>
          <w:sz w:val="24"/>
          <w:szCs w:val="24"/>
        </w:rPr>
        <w:t xml:space="preserve">. </w:t>
      </w:r>
      <w:r w:rsidR="007C003D" w:rsidRPr="00C876BE">
        <w:rPr>
          <w:b/>
          <w:sz w:val="24"/>
          <w:szCs w:val="24"/>
        </w:rPr>
        <w:t>Андреева Н.М.</w:t>
      </w:r>
      <w:r w:rsidR="00BF51F4" w:rsidRPr="00C876BE">
        <w:rPr>
          <w:b/>
          <w:sz w:val="24"/>
          <w:szCs w:val="24"/>
        </w:rPr>
        <w:t xml:space="preserve"> </w:t>
      </w:r>
      <w:r w:rsidR="00BF51F4" w:rsidRPr="00C876BE">
        <w:rPr>
          <w:bCs/>
          <w:sz w:val="24"/>
          <w:szCs w:val="24"/>
        </w:rPr>
        <w:t xml:space="preserve">выступила с информацией </w:t>
      </w:r>
      <w:r w:rsidR="00BF51F4" w:rsidRPr="00C876BE">
        <w:rPr>
          <w:sz w:val="24"/>
          <w:szCs w:val="24"/>
        </w:rPr>
        <w:t xml:space="preserve">об установлении тарифов на водоотведение для потребителей </w:t>
      </w:r>
      <w:r w:rsidR="00F623A8" w:rsidRPr="00C876BE">
        <w:rPr>
          <w:sz w:val="24"/>
          <w:szCs w:val="24"/>
        </w:rPr>
        <w:t xml:space="preserve">МКП </w:t>
      </w:r>
      <w:r w:rsidR="00AE06B8" w:rsidRPr="00C876BE">
        <w:rPr>
          <w:sz w:val="24"/>
          <w:szCs w:val="24"/>
        </w:rPr>
        <w:t>Водоканал»</w:t>
      </w:r>
      <w:r w:rsidR="00C04B44"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="00C04B44" w:rsidRPr="00C876BE">
        <w:rPr>
          <w:sz w:val="24"/>
          <w:szCs w:val="24"/>
        </w:rPr>
        <w:t xml:space="preserve"> </w:t>
      </w:r>
      <w:r w:rsidR="00BF51F4" w:rsidRPr="00C876BE">
        <w:rPr>
          <w:sz w:val="24"/>
          <w:szCs w:val="24"/>
        </w:rPr>
        <w:t xml:space="preserve">на </w:t>
      </w:r>
      <w:r w:rsidR="00E75A85" w:rsidRPr="00C876BE">
        <w:rPr>
          <w:sz w:val="24"/>
          <w:szCs w:val="24"/>
        </w:rPr>
        <w:t xml:space="preserve">2026-2030 </w:t>
      </w:r>
      <w:r w:rsidR="00BF51F4" w:rsidRPr="00C876BE">
        <w:rPr>
          <w:sz w:val="24"/>
          <w:szCs w:val="24"/>
        </w:rPr>
        <w:t>годы.</w:t>
      </w:r>
    </w:p>
    <w:p w14:paraId="5204BA14" w14:textId="708FC49C" w:rsidR="00BF51F4" w:rsidRPr="00C876BE" w:rsidRDefault="00BF51F4" w:rsidP="00BF51F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E75A85" w:rsidRPr="00C876BE">
        <w:rPr>
          <w:sz w:val="24"/>
          <w:szCs w:val="24"/>
        </w:rPr>
        <w:t>отдела</w:t>
      </w:r>
      <w:r w:rsidRPr="00C876BE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1A63608B" w14:textId="6E97AC3E" w:rsidR="00BF51F4" w:rsidRPr="00C876BE" w:rsidRDefault="00BF51F4" w:rsidP="00BF51F4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НВВ </w:t>
      </w:r>
      <w:r w:rsidR="00F623A8" w:rsidRPr="00C876BE">
        <w:rPr>
          <w:sz w:val="24"/>
          <w:szCs w:val="24"/>
        </w:rPr>
        <w:t xml:space="preserve">МКП </w:t>
      </w:r>
      <w:r w:rsidR="00AE06B8" w:rsidRPr="00C876BE">
        <w:rPr>
          <w:sz w:val="24"/>
          <w:szCs w:val="24"/>
        </w:rPr>
        <w:t>«Водоканал</w:t>
      </w:r>
      <w:r w:rsidR="00F623A8" w:rsidRPr="00C876BE">
        <w:rPr>
          <w:sz w:val="24"/>
          <w:szCs w:val="24"/>
        </w:rPr>
        <w:t>»</w:t>
      </w:r>
      <w:r w:rsidR="00C04B44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водоотведения.</w:t>
      </w:r>
    </w:p>
    <w:p w14:paraId="717B6EB6" w14:textId="6FC089A5" w:rsidR="00BF51F4" w:rsidRPr="00C876BE" w:rsidRDefault="00BF51F4" w:rsidP="00BF51F4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</w:rPr>
        <w:t>При расчете применен метод индексации. Период регулирования 202</w:t>
      </w:r>
      <w:r w:rsidR="00AE06B8" w:rsidRPr="00C876BE">
        <w:rPr>
          <w:sz w:val="24"/>
        </w:rPr>
        <w:t>6</w:t>
      </w:r>
      <w:r w:rsidRPr="00C876BE">
        <w:rPr>
          <w:sz w:val="24"/>
        </w:rPr>
        <w:t xml:space="preserve"> год является первым расчетным периодом </w:t>
      </w:r>
      <w:r w:rsidR="00AE06B8" w:rsidRPr="00C876BE">
        <w:rPr>
          <w:sz w:val="24"/>
        </w:rPr>
        <w:t>третьего</w:t>
      </w:r>
      <w:r w:rsidRPr="00C876BE">
        <w:rPr>
          <w:sz w:val="24"/>
        </w:rPr>
        <w:t xml:space="preserve"> долгосрочного периода регулирования </w:t>
      </w:r>
      <w:r w:rsidR="00E75A85" w:rsidRPr="00C876BE">
        <w:rPr>
          <w:sz w:val="24"/>
        </w:rPr>
        <w:t xml:space="preserve">2026-2030 </w:t>
      </w:r>
      <w:r w:rsidRPr="00C876BE">
        <w:rPr>
          <w:sz w:val="24"/>
        </w:rPr>
        <w:t>годов.</w:t>
      </w:r>
    </w:p>
    <w:p w14:paraId="2753417E" w14:textId="28F61FBF" w:rsidR="00BF51F4" w:rsidRPr="00C876BE" w:rsidRDefault="00BF51F4" w:rsidP="00BF51F4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876BE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AE06B8" w:rsidRPr="00C876BE">
        <w:rPr>
          <w:sz w:val="24"/>
          <w:szCs w:val="24"/>
        </w:rPr>
        <w:t>г</w:t>
      </w:r>
      <w:r w:rsidR="00B017BD" w:rsidRPr="00C876BE">
        <w:rPr>
          <w:sz w:val="24"/>
          <w:szCs w:val="24"/>
        </w:rPr>
        <w:t>арантирующей</w:t>
      </w:r>
      <w:r w:rsidRPr="00C876BE">
        <w:rPr>
          <w:sz w:val="24"/>
          <w:szCs w:val="24"/>
        </w:rPr>
        <w:t xml:space="preserve"> организации.</w:t>
      </w:r>
    </w:p>
    <w:p w14:paraId="40043E8A" w14:textId="77777777" w:rsidR="00BF51F4" w:rsidRPr="00C876BE" w:rsidRDefault="00BF51F4" w:rsidP="00BF51F4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водоотведение определены следующие основные статьи затрат: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708"/>
        <w:gridCol w:w="971"/>
        <w:gridCol w:w="971"/>
        <w:gridCol w:w="971"/>
        <w:gridCol w:w="971"/>
        <w:gridCol w:w="973"/>
      </w:tblGrid>
      <w:tr w:rsidR="00BF51F4" w:rsidRPr="00C876BE" w14:paraId="3B05ED56" w14:textId="77777777" w:rsidTr="00B50EB1">
        <w:trPr>
          <w:trHeight w:val="20"/>
          <w:tblHeader/>
        </w:trPr>
        <w:tc>
          <w:tcPr>
            <w:tcW w:w="2312" w:type="pct"/>
            <w:vMerge w:val="restart"/>
            <w:vAlign w:val="center"/>
          </w:tcPr>
          <w:p w14:paraId="7DDFFDB5" w14:textId="77777777" w:rsidR="00BF51F4" w:rsidRPr="00C876BE" w:rsidRDefault="00BF51F4" w:rsidP="00B50E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15151732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Ед. изм.</w:t>
            </w:r>
          </w:p>
        </w:tc>
        <w:tc>
          <w:tcPr>
            <w:tcW w:w="2346" w:type="pct"/>
            <w:gridSpan w:val="5"/>
            <w:vAlign w:val="center"/>
          </w:tcPr>
          <w:p w14:paraId="6527982D" w14:textId="77777777" w:rsidR="00BF51F4" w:rsidRPr="00C876BE" w:rsidRDefault="00BF51F4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701048" w:rsidRPr="00C876BE" w14:paraId="3B00E7C8" w14:textId="77777777" w:rsidTr="00B50EB1">
        <w:trPr>
          <w:trHeight w:val="20"/>
          <w:tblHeader/>
        </w:trPr>
        <w:tc>
          <w:tcPr>
            <w:tcW w:w="2312" w:type="pct"/>
            <w:vMerge/>
            <w:vAlign w:val="bottom"/>
          </w:tcPr>
          <w:p w14:paraId="6D6EC0CD" w14:textId="77777777" w:rsidR="00701048" w:rsidRPr="00C876BE" w:rsidRDefault="00701048" w:rsidP="00701048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4CE75A07" w14:textId="77777777" w:rsidR="00701048" w:rsidRPr="00C876BE" w:rsidRDefault="00701048" w:rsidP="00701048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6275AB90" w14:textId="75332ED6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01.01.2026-31.12.2026</w:t>
            </w:r>
          </w:p>
        </w:tc>
        <w:tc>
          <w:tcPr>
            <w:tcW w:w="469" w:type="pct"/>
          </w:tcPr>
          <w:p w14:paraId="5743982A" w14:textId="497AF4D6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01.01.2027-31.12.2027</w:t>
            </w:r>
          </w:p>
        </w:tc>
        <w:tc>
          <w:tcPr>
            <w:tcW w:w="469" w:type="pct"/>
          </w:tcPr>
          <w:p w14:paraId="57316FD4" w14:textId="2899BD96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01.01.2028-31.12.2028</w:t>
            </w:r>
          </w:p>
        </w:tc>
        <w:tc>
          <w:tcPr>
            <w:tcW w:w="469" w:type="pct"/>
          </w:tcPr>
          <w:p w14:paraId="1E9BF96D" w14:textId="196EDA03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01.01.2029-31.12.2029</w:t>
            </w:r>
          </w:p>
        </w:tc>
        <w:tc>
          <w:tcPr>
            <w:tcW w:w="470" w:type="pct"/>
          </w:tcPr>
          <w:p w14:paraId="60BC832B" w14:textId="57B3A268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01.01.2030-31.12.2030</w:t>
            </w:r>
          </w:p>
        </w:tc>
      </w:tr>
      <w:tr w:rsidR="00D04971" w:rsidRPr="00C876BE" w14:paraId="0F767C5C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2CC8B15C" w14:textId="77777777" w:rsidR="00D04971" w:rsidRPr="00C876BE" w:rsidRDefault="00D04971" w:rsidP="00D0497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42" w:type="pct"/>
            <w:vAlign w:val="bottom"/>
          </w:tcPr>
          <w:p w14:paraId="2A48D7C3" w14:textId="77777777" w:rsidR="00D04971" w:rsidRPr="00C876BE" w:rsidRDefault="00D04971" w:rsidP="00D0497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478A164D" w14:textId="25E5AE84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31 355,08   </w:t>
            </w:r>
          </w:p>
        </w:tc>
        <w:tc>
          <w:tcPr>
            <w:tcW w:w="469" w:type="pct"/>
          </w:tcPr>
          <w:p w14:paraId="1786663C" w14:textId="72A61931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27 437,89   </w:t>
            </w:r>
          </w:p>
        </w:tc>
        <w:tc>
          <w:tcPr>
            <w:tcW w:w="469" w:type="pct"/>
          </w:tcPr>
          <w:p w14:paraId="1A0CD29B" w14:textId="4043296C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28 277,48   </w:t>
            </w:r>
          </w:p>
        </w:tc>
        <w:tc>
          <w:tcPr>
            <w:tcW w:w="469" w:type="pct"/>
          </w:tcPr>
          <w:p w14:paraId="78F850BB" w14:textId="670BA863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29 141,93   </w:t>
            </w:r>
          </w:p>
        </w:tc>
        <w:tc>
          <w:tcPr>
            <w:tcW w:w="470" w:type="pct"/>
          </w:tcPr>
          <w:p w14:paraId="693E20A0" w14:textId="70932FC2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30 031,96   </w:t>
            </w:r>
          </w:p>
        </w:tc>
      </w:tr>
      <w:tr w:rsidR="00130D3F" w:rsidRPr="00C876BE" w14:paraId="587277E7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4F8D8DEB" w14:textId="77777777" w:rsidR="00130D3F" w:rsidRPr="00C876BE" w:rsidRDefault="00130D3F" w:rsidP="00130D3F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42" w:type="pct"/>
            <w:vAlign w:val="bottom"/>
          </w:tcPr>
          <w:p w14:paraId="048A4891" w14:textId="77777777" w:rsidR="00130D3F" w:rsidRPr="00C876BE" w:rsidRDefault="00130D3F" w:rsidP="00130D3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480E8E22" w14:textId="14859A35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27 135,04 </w:t>
            </w:r>
          </w:p>
        </w:tc>
        <w:tc>
          <w:tcPr>
            <w:tcW w:w="469" w:type="pct"/>
          </w:tcPr>
          <w:p w14:paraId="716F95AD" w14:textId="2BCB653D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28 364,67 </w:t>
            </w:r>
          </w:p>
        </w:tc>
        <w:tc>
          <w:tcPr>
            <w:tcW w:w="469" w:type="pct"/>
          </w:tcPr>
          <w:p w14:paraId="60CDFA31" w14:textId="1BED711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29 204,26 </w:t>
            </w:r>
          </w:p>
        </w:tc>
        <w:tc>
          <w:tcPr>
            <w:tcW w:w="469" w:type="pct"/>
          </w:tcPr>
          <w:p w14:paraId="59041CD1" w14:textId="601D9322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30 068,71 </w:t>
            </w:r>
          </w:p>
        </w:tc>
        <w:tc>
          <w:tcPr>
            <w:tcW w:w="470" w:type="pct"/>
          </w:tcPr>
          <w:p w14:paraId="0DD250CD" w14:textId="16D3E0FD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30 958,74 </w:t>
            </w:r>
          </w:p>
        </w:tc>
      </w:tr>
      <w:tr w:rsidR="00BF51F4" w:rsidRPr="00C876BE" w14:paraId="0785270A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3A6EB1EF" w14:textId="51A47DC9" w:rsidR="00BF51F4" w:rsidRPr="00C876BE" w:rsidRDefault="00BF51F4" w:rsidP="001E6459">
            <w:pPr>
              <w:pStyle w:val="ab"/>
              <w:numPr>
                <w:ilvl w:val="2"/>
                <w:numId w:val="7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Производственные расходы:</w:t>
            </w:r>
          </w:p>
        </w:tc>
        <w:tc>
          <w:tcPr>
            <w:tcW w:w="342" w:type="pct"/>
          </w:tcPr>
          <w:p w14:paraId="43ACEF92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C6F9465" w14:textId="1D4BB038" w:rsidR="00BF51F4" w:rsidRPr="00C876BE" w:rsidRDefault="00130D3F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20894,47</w:t>
            </w:r>
            <w:r w:rsidR="00C04B44" w:rsidRPr="00C876BE">
              <w:rPr>
                <w:sz w:val="16"/>
                <w:szCs w:val="16"/>
              </w:rPr>
              <w:t>2</w:t>
            </w:r>
          </w:p>
        </w:tc>
        <w:tc>
          <w:tcPr>
            <w:tcW w:w="469" w:type="pct"/>
            <w:vAlign w:val="bottom"/>
          </w:tcPr>
          <w:p w14:paraId="3F9CD729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7EF70C05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66950AA2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EC5DB90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130D3F" w:rsidRPr="00C876BE" w14:paraId="6A49246A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3AF76212" w14:textId="4E7C41F1" w:rsidR="00130D3F" w:rsidRPr="00C876BE" w:rsidRDefault="00130D3F" w:rsidP="00130D3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1.1.1.1.Расходы на оплату труда основного производственного персонала</w:t>
            </w:r>
          </w:p>
        </w:tc>
        <w:tc>
          <w:tcPr>
            <w:tcW w:w="342" w:type="pct"/>
          </w:tcPr>
          <w:p w14:paraId="3F7A1838" w14:textId="77777777" w:rsidR="00130D3F" w:rsidRPr="00C876BE" w:rsidRDefault="00130D3F" w:rsidP="00130D3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49FFE15A" w14:textId="127ED4E8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14564,88</w:t>
            </w:r>
          </w:p>
        </w:tc>
        <w:tc>
          <w:tcPr>
            <w:tcW w:w="469" w:type="pct"/>
            <w:vAlign w:val="bottom"/>
          </w:tcPr>
          <w:p w14:paraId="78751EB2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40278D2C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485FAA39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1912335D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130D3F" w:rsidRPr="00C876BE" w14:paraId="672654A0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1306E81A" w14:textId="1D20FAB9" w:rsidR="00130D3F" w:rsidRPr="00C876BE" w:rsidRDefault="00130D3F" w:rsidP="00130D3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342" w:type="pct"/>
          </w:tcPr>
          <w:p w14:paraId="0B02EF03" w14:textId="77777777" w:rsidR="00130D3F" w:rsidRPr="00C876BE" w:rsidRDefault="00130D3F" w:rsidP="00130D3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0A97F719" w14:textId="59D1A2AB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4398,59</w:t>
            </w:r>
          </w:p>
        </w:tc>
        <w:tc>
          <w:tcPr>
            <w:tcW w:w="469" w:type="pct"/>
            <w:vAlign w:val="bottom"/>
          </w:tcPr>
          <w:p w14:paraId="02EF259F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2B82E655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57CB0CBE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3B4B8E8" w14:textId="77777777" w:rsidR="00130D3F" w:rsidRPr="00C876BE" w:rsidRDefault="00130D3F" w:rsidP="00130D3F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BF51F4" w:rsidRPr="00C876BE" w14:paraId="0DBFE7B9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5A1FB181" w14:textId="3A14A60D" w:rsidR="00BF51F4" w:rsidRPr="00C876BE" w:rsidRDefault="00BF51F4" w:rsidP="00B50EB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lastRenderedPageBreak/>
              <w:t>1.1.1.</w:t>
            </w:r>
            <w:r w:rsidR="00C04B44" w:rsidRPr="00C876BE">
              <w:rPr>
                <w:sz w:val="16"/>
                <w:szCs w:val="16"/>
              </w:rPr>
              <w:t>3</w:t>
            </w:r>
            <w:r w:rsidRPr="00C876BE">
              <w:rPr>
                <w:sz w:val="16"/>
                <w:szCs w:val="16"/>
              </w:rPr>
              <w:t>.</w:t>
            </w:r>
            <w:r w:rsidRPr="00C876BE">
              <w:rPr>
                <w:rFonts w:eastAsia="Calibri"/>
                <w:sz w:val="16"/>
                <w:szCs w:val="16"/>
                <w:lang w:eastAsia="en-US"/>
              </w:rPr>
              <w:t xml:space="preserve"> Общехозяйственные расходы</w:t>
            </w:r>
          </w:p>
        </w:tc>
        <w:tc>
          <w:tcPr>
            <w:tcW w:w="342" w:type="pct"/>
          </w:tcPr>
          <w:p w14:paraId="0CE9982E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787FC8EA" w14:textId="5A09B91C" w:rsidR="00BF51F4" w:rsidRPr="00C876BE" w:rsidRDefault="00130D3F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84,24</w:t>
            </w:r>
          </w:p>
        </w:tc>
        <w:tc>
          <w:tcPr>
            <w:tcW w:w="469" w:type="pct"/>
            <w:vAlign w:val="bottom"/>
          </w:tcPr>
          <w:p w14:paraId="594BBFA7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4A04533E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22FA48BE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6C564FB" w14:textId="77777777" w:rsidR="00BF51F4" w:rsidRPr="00C876BE" w:rsidRDefault="00BF51F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BB78C4" w:rsidRPr="00C876BE" w14:paraId="4046B9A6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07868FF6" w14:textId="1505C001" w:rsidR="00BB78C4" w:rsidRPr="00C876BE" w:rsidRDefault="00BB78C4" w:rsidP="00B50EB1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1.1.1.4. Прочие производственные расходы</w:t>
            </w:r>
          </w:p>
        </w:tc>
        <w:tc>
          <w:tcPr>
            <w:tcW w:w="342" w:type="pct"/>
          </w:tcPr>
          <w:p w14:paraId="504D8544" w14:textId="56A246AA" w:rsidR="00BB78C4" w:rsidRPr="00C876BE" w:rsidRDefault="00BB78C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48FE64AF" w14:textId="2837E6DF" w:rsidR="00BB78C4" w:rsidRPr="00C876BE" w:rsidRDefault="00BB78C4" w:rsidP="00B50EB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436,06</w:t>
            </w:r>
          </w:p>
        </w:tc>
        <w:tc>
          <w:tcPr>
            <w:tcW w:w="469" w:type="pct"/>
            <w:vAlign w:val="bottom"/>
          </w:tcPr>
          <w:p w14:paraId="62696563" w14:textId="77777777" w:rsidR="00BB78C4" w:rsidRPr="00C876BE" w:rsidRDefault="00BB78C4" w:rsidP="00B50E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006382AD" w14:textId="77777777" w:rsidR="00BB78C4" w:rsidRPr="00C876BE" w:rsidRDefault="00BB78C4" w:rsidP="00B50E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0498D60E" w14:textId="77777777" w:rsidR="00BB78C4" w:rsidRPr="00C876BE" w:rsidRDefault="00BB78C4" w:rsidP="00B50E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76589B32" w14:textId="77777777" w:rsidR="00BB78C4" w:rsidRPr="00C876BE" w:rsidRDefault="00BB78C4" w:rsidP="00B50EB1">
            <w:pPr>
              <w:jc w:val="right"/>
              <w:rPr>
                <w:sz w:val="16"/>
                <w:szCs w:val="16"/>
              </w:rPr>
            </w:pPr>
          </w:p>
        </w:tc>
      </w:tr>
      <w:tr w:rsidR="0099471D" w:rsidRPr="00C876BE" w14:paraId="16509884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6FA2BC48" w14:textId="62FF4E85" w:rsidR="0099471D" w:rsidRPr="00C876BE" w:rsidRDefault="0099471D" w:rsidP="0099471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C876BE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.Административные расходы</w:t>
            </w:r>
          </w:p>
        </w:tc>
        <w:tc>
          <w:tcPr>
            <w:tcW w:w="342" w:type="pct"/>
          </w:tcPr>
          <w:p w14:paraId="511E049A" w14:textId="77777777" w:rsidR="0099471D" w:rsidRPr="00C876BE" w:rsidRDefault="0099471D" w:rsidP="0099471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07A357E6" w14:textId="4C28E193" w:rsidR="0099471D" w:rsidRPr="00C876BE" w:rsidRDefault="00BB78C4" w:rsidP="0099471D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6240,57</w:t>
            </w:r>
          </w:p>
        </w:tc>
        <w:tc>
          <w:tcPr>
            <w:tcW w:w="469" w:type="pct"/>
            <w:vAlign w:val="bottom"/>
          </w:tcPr>
          <w:p w14:paraId="206FBEC4" w14:textId="77777777" w:rsidR="0099471D" w:rsidRPr="00C876BE" w:rsidRDefault="0099471D" w:rsidP="0099471D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79F61F1F" w14:textId="77777777" w:rsidR="0099471D" w:rsidRPr="00C876BE" w:rsidRDefault="0099471D" w:rsidP="0099471D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7214D1C2" w14:textId="77777777" w:rsidR="0099471D" w:rsidRPr="00C876BE" w:rsidRDefault="0099471D" w:rsidP="0099471D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3BFF617" w14:textId="77777777" w:rsidR="0099471D" w:rsidRPr="00C876BE" w:rsidRDefault="0099471D" w:rsidP="0099471D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BB78C4" w:rsidRPr="00C876BE" w14:paraId="187B470B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5741BB96" w14:textId="41FF994A" w:rsidR="00BB78C4" w:rsidRPr="00C876BE" w:rsidRDefault="00BB78C4" w:rsidP="00BB78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C876BE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.1 услуги сторонних организаций</w:t>
            </w:r>
          </w:p>
        </w:tc>
        <w:tc>
          <w:tcPr>
            <w:tcW w:w="342" w:type="pct"/>
          </w:tcPr>
          <w:p w14:paraId="0FC650AC" w14:textId="0A57CFBE" w:rsidR="00BB78C4" w:rsidRPr="00C876BE" w:rsidRDefault="00BB78C4" w:rsidP="00BB78C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6118E88" w14:textId="2360D8E9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160,49</w:t>
            </w:r>
          </w:p>
        </w:tc>
        <w:tc>
          <w:tcPr>
            <w:tcW w:w="469" w:type="pct"/>
            <w:vAlign w:val="bottom"/>
          </w:tcPr>
          <w:p w14:paraId="2A95CC27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4FC5B85A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6F3E39C5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413B3C0B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</w:tr>
      <w:tr w:rsidR="00BB78C4" w:rsidRPr="00C876BE" w14:paraId="04D9487B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0BBE92F4" w14:textId="2F6381C2" w:rsidR="00BB78C4" w:rsidRPr="00C876BE" w:rsidRDefault="00BB78C4" w:rsidP="00BB78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C876BE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.2. расходы на оплату труда административно-управленческого персонала</w:t>
            </w:r>
          </w:p>
        </w:tc>
        <w:tc>
          <w:tcPr>
            <w:tcW w:w="342" w:type="pct"/>
          </w:tcPr>
          <w:p w14:paraId="29184DBE" w14:textId="65C96BA3" w:rsidR="00BB78C4" w:rsidRPr="00C876BE" w:rsidRDefault="00BB78C4" w:rsidP="00BB78C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46B4738" w14:textId="13DB9EA3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4665,45</w:t>
            </w:r>
          </w:p>
        </w:tc>
        <w:tc>
          <w:tcPr>
            <w:tcW w:w="469" w:type="pct"/>
            <w:vAlign w:val="bottom"/>
          </w:tcPr>
          <w:p w14:paraId="4297F6FA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5AEAA12C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7635F258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0E9F0040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</w:tr>
      <w:tr w:rsidR="00BB78C4" w:rsidRPr="00C876BE" w14:paraId="3D5E5C7B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480E6BDF" w14:textId="18A2A92D" w:rsidR="00BB78C4" w:rsidRPr="00C876BE" w:rsidRDefault="00BB78C4" w:rsidP="00BB78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C876BE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.3 страховые взносы на обязательное социальное страхование административно-управленческого персонала</w:t>
            </w:r>
          </w:p>
        </w:tc>
        <w:tc>
          <w:tcPr>
            <w:tcW w:w="342" w:type="pct"/>
          </w:tcPr>
          <w:p w14:paraId="6C4D31B6" w14:textId="7B332E38" w:rsidR="00BB78C4" w:rsidRPr="00C876BE" w:rsidRDefault="00BB78C4" w:rsidP="00BB78C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6878FBF1" w14:textId="6B618C88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1408,97</w:t>
            </w:r>
          </w:p>
        </w:tc>
        <w:tc>
          <w:tcPr>
            <w:tcW w:w="469" w:type="pct"/>
            <w:vAlign w:val="bottom"/>
          </w:tcPr>
          <w:p w14:paraId="04662AE4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5E88143D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257D56D5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5478E7B8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</w:tr>
      <w:tr w:rsidR="00BB78C4" w:rsidRPr="00C876BE" w14:paraId="3D4B9361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7229263F" w14:textId="5A026860" w:rsidR="00BB78C4" w:rsidRPr="00C876BE" w:rsidRDefault="00BB78C4" w:rsidP="00BB78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</w:t>
            </w:r>
            <w:r w:rsidR="00C876BE" w:rsidRPr="00C876BE">
              <w:rPr>
                <w:sz w:val="16"/>
                <w:szCs w:val="16"/>
              </w:rPr>
              <w:t>2</w:t>
            </w:r>
            <w:r w:rsidRPr="00C876BE">
              <w:rPr>
                <w:sz w:val="16"/>
                <w:szCs w:val="16"/>
              </w:rPr>
              <w:t>.4 прочие административные расходы</w:t>
            </w:r>
          </w:p>
        </w:tc>
        <w:tc>
          <w:tcPr>
            <w:tcW w:w="342" w:type="pct"/>
          </w:tcPr>
          <w:p w14:paraId="2FAD356D" w14:textId="70BD1584" w:rsidR="00BB78C4" w:rsidRPr="00C876BE" w:rsidRDefault="00BB78C4" w:rsidP="00BB78C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тыс. </w:t>
            </w:r>
            <w:proofErr w:type="spellStart"/>
            <w:r w:rsidRPr="00C876B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69" w:type="pct"/>
          </w:tcPr>
          <w:p w14:paraId="22E757DD" w14:textId="1C1CAB29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5,66</w:t>
            </w:r>
          </w:p>
        </w:tc>
        <w:tc>
          <w:tcPr>
            <w:tcW w:w="469" w:type="pct"/>
            <w:vAlign w:val="bottom"/>
          </w:tcPr>
          <w:p w14:paraId="202274C8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64E6D8AC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07132B49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0570391C" w14:textId="77777777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</w:p>
        </w:tc>
      </w:tr>
      <w:tr w:rsidR="00BB78C4" w:rsidRPr="00C876BE" w14:paraId="02507736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01949EF9" w14:textId="77777777" w:rsidR="00BB78C4" w:rsidRPr="00C876BE" w:rsidRDefault="00BB78C4" w:rsidP="00BB78C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 Неподконтрольные расходы</w:t>
            </w:r>
            <w:r w:rsidRPr="00C876B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2" w:type="pct"/>
          </w:tcPr>
          <w:p w14:paraId="3DA361C4" w14:textId="77777777" w:rsidR="00BB78C4" w:rsidRPr="00C876BE" w:rsidRDefault="00BB78C4" w:rsidP="00BB78C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3FEA7598" w14:textId="00814BAA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905,66</w:t>
            </w:r>
          </w:p>
        </w:tc>
        <w:tc>
          <w:tcPr>
            <w:tcW w:w="469" w:type="pct"/>
          </w:tcPr>
          <w:p w14:paraId="20AE21E9" w14:textId="7353D6A5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939,29</w:t>
            </w:r>
          </w:p>
        </w:tc>
        <w:tc>
          <w:tcPr>
            <w:tcW w:w="469" w:type="pct"/>
          </w:tcPr>
          <w:p w14:paraId="5357AB61" w14:textId="2D2E3573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963,59</w:t>
            </w:r>
          </w:p>
        </w:tc>
        <w:tc>
          <w:tcPr>
            <w:tcW w:w="469" w:type="pct"/>
          </w:tcPr>
          <w:p w14:paraId="655689DE" w14:textId="0A1225AF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988,13</w:t>
            </w:r>
          </w:p>
        </w:tc>
        <w:tc>
          <w:tcPr>
            <w:tcW w:w="470" w:type="pct"/>
          </w:tcPr>
          <w:p w14:paraId="43F3FD7D" w14:textId="2652FD05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1013,71</w:t>
            </w:r>
          </w:p>
        </w:tc>
      </w:tr>
      <w:tr w:rsidR="00BB78C4" w:rsidRPr="00C876BE" w14:paraId="37E611FE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701C4D47" w14:textId="0B88811E" w:rsidR="00BB78C4" w:rsidRPr="00C876BE" w:rsidRDefault="00BB78C4" w:rsidP="00BB78C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1.2.1.Расходы на оплату товаров (услуг, работ), приобретаемых у других организаций</w:t>
            </w:r>
          </w:p>
        </w:tc>
        <w:tc>
          <w:tcPr>
            <w:tcW w:w="342" w:type="pct"/>
          </w:tcPr>
          <w:p w14:paraId="08CD804D" w14:textId="0ECE08A2" w:rsidR="00BB78C4" w:rsidRPr="00C876BE" w:rsidRDefault="00BB78C4" w:rsidP="00BB78C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4EBFC5D7" w14:textId="387A8BEA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167,70</w:t>
            </w:r>
          </w:p>
        </w:tc>
        <w:tc>
          <w:tcPr>
            <w:tcW w:w="469" w:type="pct"/>
          </w:tcPr>
          <w:p w14:paraId="2E15A7F7" w14:textId="1D27A704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175,34</w:t>
            </w:r>
          </w:p>
        </w:tc>
        <w:tc>
          <w:tcPr>
            <w:tcW w:w="469" w:type="pct"/>
          </w:tcPr>
          <w:p w14:paraId="0FD986ED" w14:textId="2EE1F2CB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187,45</w:t>
            </w:r>
          </w:p>
        </w:tc>
        <w:tc>
          <w:tcPr>
            <w:tcW w:w="469" w:type="pct"/>
          </w:tcPr>
          <w:p w14:paraId="2719DD8F" w14:textId="12080C3B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196,63</w:t>
            </w:r>
          </w:p>
        </w:tc>
        <w:tc>
          <w:tcPr>
            <w:tcW w:w="470" w:type="pct"/>
          </w:tcPr>
          <w:p w14:paraId="265577EA" w14:textId="30BDB50D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206,27</w:t>
            </w:r>
          </w:p>
        </w:tc>
      </w:tr>
      <w:tr w:rsidR="00BB78C4" w:rsidRPr="00C876BE" w14:paraId="791C6BE8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7F5528E2" w14:textId="09E5AF0D" w:rsidR="00BB78C4" w:rsidRPr="00C876BE" w:rsidRDefault="00BB78C4" w:rsidP="00BB78C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1.2.2.Земельный налог </w:t>
            </w:r>
          </w:p>
        </w:tc>
        <w:tc>
          <w:tcPr>
            <w:tcW w:w="342" w:type="pct"/>
          </w:tcPr>
          <w:p w14:paraId="010E6363" w14:textId="0252A600" w:rsidR="00BB78C4" w:rsidRPr="00C876BE" w:rsidRDefault="00BB78C4" w:rsidP="00BB78C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007750E" w14:textId="6AD91FFE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254,14</w:t>
            </w:r>
          </w:p>
        </w:tc>
        <w:tc>
          <w:tcPr>
            <w:tcW w:w="469" w:type="pct"/>
          </w:tcPr>
          <w:p w14:paraId="59225461" w14:textId="61CA281A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254,14</w:t>
            </w:r>
          </w:p>
        </w:tc>
        <w:tc>
          <w:tcPr>
            <w:tcW w:w="469" w:type="pct"/>
          </w:tcPr>
          <w:p w14:paraId="150BFEB8" w14:textId="50EFF1D5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254,14</w:t>
            </w:r>
          </w:p>
        </w:tc>
        <w:tc>
          <w:tcPr>
            <w:tcW w:w="469" w:type="pct"/>
          </w:tcPr>
          <w:p w14:paraId="0837A32D" w14:textId="1E137519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254,14</w:t>
            </w:r>
          </w:p>
        </w:tc>
        <w:tc>
          <w:tcPr>
            <w:tcW w:w="470" w:type="pct"/>
          </w:tcPr>
          <w:p w14:paraId="597BB004" w14:textId="21D878F9" w:rsidR="00BB78C4" w:rsidRPr="00C876BE" w:rsidRDefault="00BB78C4" w:rsidP="00BB78C4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254,14</w:t>
            </w:r>
          </w:p>
        </w:tc>
      </w:tr>
      <w:tr w:rsidR="009F009A" w:rsidRPr="00C876BE" w14:paraId="0BCF8E8B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0F17FA2D" w14:textId="390CF9F5" w:rsidR="009F009A" w:rsidRPr="00C876BE" w:rsidRDefault="009F009A" w:rsidP="009F009A">
            <w:pPr>
              <w:tabs>
                <w:tab w:val="left" w:pos="916"/>
              </w:tabs>
              <w:ind w:left="364"/>
              <w:rPr>
                <w:color w:val="00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</w:t>
            </w:r>
            <w:r w:rsidR="00C876BE" w:rsidRPr="00C876BE">
              <w:rPr>
                <w:sz w:val="16"/>
                <w:szCs w:val="16"/>
              </w:rPr>
              <w:t>3</w:t>
            </w:r>
            <w:r w:rsidRPr="00C876BE">
              <w:rPr>
                <w:sz w:val="16"/>
                <w:szCs w:val="16"/>
              </w:rPr>
              <w:t xml:space="preserve">. </w:t>
            </w:r>
            <w:r w:rsidRPr="00C876BE">
              <w:rPr>
                <w:color w:val="000000"/>
                <w:sz w:val="16"/>
                <w:szCs w:val="16"/>
              </w:rPr>
              <w:t>транспортный налог</w:t>
            </w:r>
          </w:p>
        </w:tc>
        <w:tc>
          <w:tcPr>
            <w:tcW w:w="342" w:type="pct"/>
          </w:tcPr>
          <w:p w14:paraId="25E554C2" w14:textId="24B1B082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69F16A18" w14:textId="0A8024A9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46,46</w:t>
            </w:r>
          </w:p>
        </w:tc>
        <w:tc>
          <w:tcPr>
            <w:tcW w:w="469" w:type="pct"/>
            <w:vAlign w:val="bottom"/>
          </w:tcPr>
          <w:p w14:paraId="6D800FD4" w14:textId="710B2A3A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46,46</w:t>
            </w:r>
          </w:p>
        </w:tc>
        <w:tc>
          <w:tcPr>
            <w:tcW w:w="469" w:type="pct"/>
            <w:vAlign w:val="bottom"/>
          </w:tcPr>
          <w:p w14:paraId="64EC348B" w14:textId="545FF42C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46,46</w:t>
            </w:r>
          </w:p>
        </w:tc>
        <w:tc>
          <w:tcPr>
            <w:tcW w:w="469" w:type="pct"/>
            <w:vAlign w:val="bottom"/>
          </w:tcPr>
          <w:p w14:paraId="54A8B480" w14:textId="002714A1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46,46</w:t>
            </w:r>
          </w:p>
        </w:tc>
        <w:tc>
          <w:tcPr>
            <w:tcW w:w="470" w:type="pct"/>
            <w:vAlign w:val="bottom"/>
          </w:tcPr>
          <w:p w14:paraId="672183F0" w14:textId="764F1364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46,46</w:t>
            </w:r>
          </w:p>
        </w:tc>
      </w:tr>
      <w:tr w:rsidR="009F009A" w:rsidRPr="00C876BE" w14:paraId="1CFE6AFD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4FAEAB2F" w14:textId="5BA7AEA9" w:rsidR="009F009A" w:rsidRPr="00C876BE" w:rsidRDefault="009F009A" w:rsidP="009F009A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</w:t>
            </w:r>
            <w:r w:rsidR="00C876BE" w:rsidRPr="00C876BE">
              <w:rPr>
                <w:sz w:val="16"/>
                <w:szCs w:val="16"/>
              </w:rPr>
              <w:t>4</w:t>
            </w:r>
            <w:r w:rsidRPr="00C876BE">
              <w:rPr>
                <w:sz w:val="16"/>
                <w:szCs w:val="16"/>
              </w:rPr>
              <w:t>.плата за негативное воздействие на окружающую среду</w:t>
            </w:r>
          </w:p>
        </w:tc>
        <w:tc>
          <w:tcPr>
            <w:tcW w:w="342" w:type="pct"/>
          </w:tcPr>
          <w:p w14:paraId="7AEA0CAD" w14:textId="440D362F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7FF54A8C" w14:textId="45189256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41,12</w:t>
            </w:r>
          </w:p>
        </w:tc>
        <w:tc>
          <w:tcPr>
            <w:tcW w:w="469" w:type="pct"/>
            <w:vAlign w:val="bottom"/>
          </w:tcPr>
          <w:p w14:paraId="0039C6E3" w14:textId="5AB2CA74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41,12</w:t>
            </w:r>
          </w:p>
        </w:tc>
        <w:tc>
          <w:tcPr>
            <w:tcW w:w="469" w:type="pct"/>
            <w:vAlign w:val="bottom"/>
          </w:tcPr>
          <w:p w14:paraId="438FA6D7" w14:textId="180D9C7C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41,12</w:t>
            </w:r>
          </w:p>
        </w:tc>
        <w:tc>
          <w:tcPr>
            <w:tcW w:w="469" w:type="pct"/>
            <w:vAlign w:val="bottom"/>
          </w:tcPr>
          <w:p w14:paraId="79005EAB" w14:textId="5D38FA71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41,12</w:t>
            </w:r>
          </w:p>
        </w:tc>
        <w:tc>
          <w:tcPr>
            <w:tcW w:w="470" w:type="pct"/>
            <w:vAlign w:val="bottom"/>
          </w:tcPr>
          <w:p w14:paraId="1E3CC92C" w14:textId="6DECA022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41,12</w:t>
            </w:r>
          </w:p>
        </w:tc>
      </w:tr>
      <w:tr w:rsidR="009F009A" w:rsidRPr="00C876BE" w14:paraId="76422C3D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5E751266" w14:textId="114AB04F" w:rsidR="009F009A" w:rsidRPr="00C876BE" w:rsidRDefault="009F009A" w:rsidP="009F009A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</w:t>
            </w:r>
            <w:r w:rsidR="00C876BE" w:rsidRPr="00C876BE">
              <w:rPr>
                <w:sz w:val="16"/>
                <w:szCs w:val="16"/>
              </w:rPr>
              <w:t>5</w:t>
            </w:r>
            <w:r w:rsidRPr="00C876BE">
              <w:rPr>
                <w:sz w:val="16"/>
                <w:szCs w:val="16"/>
              </w:rPr>
              <w:t>. единый налог при УСНО</w:t>
            </w:r>
          </w:p>
        </w:tc>
        <w:tc>
          <w:tcPr>
            <w:tcW w:w="342" w:type="pct"/>
          </w:tcPr>
          <w:p w14:paraId="4C4FC518" w14:textId="4712F67F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B491518" w14:textId="062793B7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396,24</w:t>
            </w:r>
          </w:p>
        </w:tc>
        <w:tc>
          <w:tcPr>
            <w:tcW w:w="469" w:type="pct"/>
          </w:tcPr>
          <w:p w14:paraId="2DBAF85C" w14:textId="375A816A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422,24</w:t>
            </w:r>
          </w:p>
        </w:tc>
        <w:tc>
          <w:tcPr>
            <w:tcW w:w="469" w:type="pct"/>
          </w:tcPr>
          <w:p w14:paraId="78D6B590" w14:textId="2623803F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434,43</w:t>
            </w:r>
          </w:p>
        </w:tc>
        <w:tc>
          <w:tcPr>
            <w:tcW w:w="469" w:type="pct"/>
          </w:tcPr>
          <w:p w14:paraId="600054D7" w14:textId="3AFBC854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449,79</w:t>
            </w:r>
          </w:p>
        </w:tc>
        <w:tc>
          <w:tcPr>
            <w:tcW w:w="470" w:type="pct"/>
          </w:tcPr>
          <w:p w14:paraId="07C39BF1" w14:textId="68411761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465,73</w:t>
            </w:r>
          </w:p>
        </w:tc>
      </w:tr>
      <w:tr w:rsidR="009F009A" w:rsidRPr="00C876BE" w14:paraId="51F605F4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63F9FB14" w14:textId="77777777" w:rsidR="009F009A" w:rsidRPr="00C876BE" w:rsidRDefault="009F009A" w:rsidP="009F009A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1.3.</w:t>
            </w:r>
            <w:r w:rsidRPr="00C876BE">
              <w:rPr>
                <w:rFonts w:eastAsia="Calibr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42" w:type="pct"/>
          </w:tcPr>
          <w:p w14:paraId="08220B68" w14:textId="77777777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1D1C56CC" w14:textId="6B11E29E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</w:tcPr>
          <w:p w14:paraId="633A848F" w14:textId="48013F0C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</w:tcPr>
          <w:p w14:paraId="56FC417B" w14:textId="0EF5F8D1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</w:tcPr>
          <w:p w14:paraId="2668FC3A" w14:textId="6573E308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  <w:tc>
          <w:tcPr>
            <w:tcW w:w="470" w:type="pct"/>
          </w:tcPr>
          <w:p w14:paraId="24A1102B" w14:textId="1BC4E3DA" w:rsidR="009F009A" w:rsidRPr="00C876BE" w:rsidRDefault="009F009A" w:rsidP="009F009A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</w:tr>
      <w:tr w:rsidR="009F009A" w:rsidRPr="00C876BE" w14:paraId="26E3B97A" w14:textId="77777777" w:rsidTr="009D13B1">
        <w:trPr>
          <w:trHeight w:val="20"/>
          <w:tblHeader/>
        </w:trPr>
        <w:tc>
          <w:tcPr>
            <w:tcW w:w="2312" w:type="pct"/>
            <w:vAlign w:val="bottom"/>
          </w:tcPr>
          <w:p w14:paraId="664F54A7" w14:textId="77777777" w:rsidR="009F009A" w:rsidRPr="00C876BE" w:rsidRDefault="009F009A" w:rsidP="009F009A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42" w:type="pct"/>
          </w:tcPr>
          <w:p w14:paraId="0C6F83E8" w14:textId="77777777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D240AB6" w14:textId="255ECFE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195,07</w:t>
            </w:r>
          </w:p>
        </w:tc>
        <w:tc>
          <w:tcPr>
            <w:tcW w:w="469" w:type="pct"/>
          </w:tcPr>
          <w:p w14:paraId="5ABBC121" w14:textId="4E10A940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195,07</w:t>
            </w:r>
          </w:p>
        </w:tc>
        <w:tc>
          <w:tcPr>
            <w:tcW w:w="469" w:type="pct"/>
          </w:tcPr>
          <w:p w14:paraId="6FED0719" w14:textId="79189C85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195,07</w:t>
            </w:r>
          </w:p>
        </w:tc>
        <w:tc>
          <w:tcPr>
            <w:tcW w:w="469" w:type="pct"/>
          </w:tcPr>
          <w:p w14:paraId="73362A70" w14:textId="7BF83CEC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195,07</w:t>
            </w:r>
          </w:p>
        </w:tc>
        <w:tc>
          <w:tcPr>
            <w:tcW w:w="470" w:type="pct"/>
          </w:tcPr>
          <w:p w14:paraId="0006FB4F" w14:textId="08E04136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195,07</w:t>
            </w:r>
          </w:p>
        </w:tc>
      </w:tr>
      <w:tr w:rsidR="009F009A" w:rsidRPr="00C876BE" w14:paraId="3D596507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094F4482" w14:textId="77777777" w:rsidR="009F009A" w:rsidRPr="00C876BE" w:rsidRDefault="009F009A" w:rsidP="009F009A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42" w:type="pct"/>
          </w:tcPr>
          <w:p w14:paraId="4103DF68" w14:textId="77777777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C9E6AC1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74723D03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5D9B8031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3191CB6B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413585C3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9F009A" w:rsidRPr="00C876BE" w14:paraId="5F636D37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2985998E" w14:textId="77777777" w:rsidR="009F009A" w:rsidRPr="00C876BE" w:rsidRDefault="009F009A" w:rsidP="009F009A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42" w:type="pct"/>
          </w:tcPr>
          <w:p w14:paraId="0560B887" w14:textId="77777777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6A93C1A5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4178D665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53C5B968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6366A704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7422354B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9F009A" w:rsidRPr="00C876BE" w14:paraId="6753869A" w14:textId="77777777" w:rsidTr="00B50EB1">
        <w:trPr>
          <w:trHeight w:val="20"/>
          <w:tblHeader/>
        </w:trPr>
        <w:tc>
          <w:tcPr>
            <w:tcW w:w="2312" w:type="pct"/>
            <w:vAlign w:val="bottom"/>
          </w:tcPr>
          <w:p w14:paraId="0461B146" w14:textId="77777777" w:rsidR="009F009A" w:rsidRPr="00C876BE" w:rsidRDefault="009F009A" w:rsidP="009F009A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342" w:type="pct"/>
          </w:tcPr>
          <w:p w14:paraId="32DA7930" w14:textId="77777777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0267E71B" w14:textId="7A6CD2E1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-1488,27</w:t>
            </w:r>
          </w:p>
        </w:tc>
        <w:tc>
          <w:tcPr>
            <w:tcW w:w="469" w:type="pct"/>
            <w:vAlign w:val="center"/>
          </w:tcPr>
          <w:p w14:paraId="6719A0EB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5D3F345C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5CC887DC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1410E5FB" w14:textId="77777777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9F009A" w:rsidRPr="00C876BE" w14:paraId="07329B56" w14:textId="77777777" w:rsidTr="009D13B1">
        <w:trPr>
          <w:trHeight w:val="267"/>
          <w:tblHeader/>
        </w:trPr>
        <w:tc>
          <w:tcPr>
            <w:tcW w:w="2312" w:type="pct"/>
            <w:vAlign w:val="bottom"/>
          </w:tcPr>
          <w:p w14:paraId="678EB392" w14:textId="0CE5D733" w:rsidR="009F009A" w:rsidRPr="00C876BE" w:rsidRDefault="009F009A" w:rsidP="009F009A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6.Выпадающие расходы</w:t>
            </w:r>
          </w:p>
        </w:tc>
        <w:tc>
          <w:tcPr>
            <w:tcW w:w="342" w:type="pct"/>
          </w:tcPr>
          <w:p w14:paraId="57B302B7" w14:textId="77777777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097C0D5C" w14:textId="3205EAF3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-2926,84</w:t>
            </w:r>
          </w:p>
        </w:tc>
        <w:tc>
          <w:tcPr>
            <w:tcW w:w="469" w:type="pct"/>
          </w:tcPr>
          <w:p w14:paraId="771944F5" w14:textId="04C3B21A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  <w:tc>
          <w:tcPr>
            <w:tcW w:w="469" w:type="pct"/>
          </w:tcPr>
          <w:p w14:paraId="1F77503C" w14:textId="6E0BBB91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  <w:tc>
          <w:tcPr>
            <w:tcW w:w="469" w:type="pct"/>
          </w:tcPr>
          <w:p w14:paraId="3F4DD08F" w14:textId="30C46FE8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  <w:tc>
          <w:tcPr>
            <w:tcW w:w="470" w:type="pct"/>
          </w:tcPr>
          <w:p w14:paraId="62E85C87" w14:textId="2CE9307B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</w:tr>
      <w:tr w:rsidR="00D04971" w:rsidRPr="00C876BE" w14:paraId="563D20EE" w14:textId="77777777" w:rsidTr="009D13B1">
        <w:trPr>
          <w:trHeight w:val="45"/>
          <w:tblHeader/>
        </w:trPr>
        <w:tc>
          <w:tcPr>
            <w:tcW w:w="2312" w:type="pct"/>
            <w:vAlign w:val="bottom"/>
          </w:tcPr>
          <w:p w14:paraId="3B7DE21F" w14:textId="77777777" w:rsidR="009F009A" w:rsidRPr="00C876BE" w:rsidRDefault="009F009A" w:rsidP="009F009A">
            <w:pPr>
              <w:rPr>
                <w:bCs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42" w:type="pct"/>
          </w:tcPr>
          <w:p w14:paraId="67589BB9" w14:textId="77777777" w:rsidR="009F009A" w:rsidRPr="00C876BE" w:rsidRDefault="009F009A" w:rsidP="009F009A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D5AE797" w14:textId="1AE16DD6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35727,07</w:t>
            </w:r>
          </w:p>
        </w:tc>
        <w:tc>
          <w:tcPr>
            <w:tcW w:w="469" w:type="pct"/>
            <w:vAlign w:val="bottom"/>
          </w:tcPr>
          <w:p w14:paraId="33736E76" w14:textId="7D97FEC9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43377,82</w:t>
            </w:r>
          </w:p>
        </w:tc>
        <w:tc>
          <w:tcPr>
            <w:tcW w:w="469" w:type="pct"/>
            <w:vAlign w:val="bottom"/>
          </w:tcPr>
          <w:p w14:paraId="6E618034" w14:textId="338CA098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45041,13</w:t>
            </w:r>
          </w:p>
        </w:tc>
        <w:tc>
          <w:tcPr>
            <w:tcW w:w="469" w:type="pct"/>
            <w:vAlign w:val="bottom"/>
          </w:tcPr>
          <w:p w14:paraId="2D8034D7" w14:textId="6CD4C998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46160,10</w:t>
            </w:r>
          </w:p>
        </w:tc>
        <w:tc>
          <w:tcPr>
            <w:tcW w:w="470" w:type="pct"/>
            <w:vAlign w:val="bottom"/>
          </w:tcPr>
          <w:p w14:paraId="2A77EFF4" w14:textId="44ADAFFD" w:rsidR="009F009A" w:rsidRPr="00C876BE" w:rsidRDefault="009F009A" w:rsidP="009F009A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47770,36</w:t>
            </w:r>
          </w:p>
        </w:tc>
      </w:tr>
    </w:tbl>
    <w:p w14:paraId="02253AA2" w14:textId="6EB64102" w:rsidR="00BF51F4" w:rsidRPr="00C876BE" w:rsidRDefault="00BF51F4" w:rsidP="00BF51F4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Объем сточных вод принят в размере </w:t>
      </w:r>
      <w:r w:rsidR="009F009A" w:rsidRPr="00C876BE">
        <w:rPr>
          <w:sz w:val="24"/>
          <w:szCs w:val="24"/>
        </w:rPr>
        <w:t>1010,00</w:t>
      </w:r>
      <w:r w:rsidRPr="00C876BE">
        <w:rPr>
          <w:sz w:val="24"/>
          <w:szCs w:val="24"/>
        </w:rPr>
        <w:t xml:space="preserve"> тыс. куб. м в год. </w:t>
      </w:r>
    </w:p>
    <w:p w14:paraId="1CAE97BE" w14:textId="665F86CA" w:rsidR="00AE06B8" w:rsidRPr="00C876BE" w:rsidRDefault="00AE06B8" w:rsidP="00BF51F4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color w:val="FF0000"/>
          <w:sz w:val="24"/>
          <w:szCs w:val="24"/>
        </w:rPr>
      </w:pPr>
      <w:r w:rsidRPr="00C876BE">
        <w:rPr>
          <w:sz w:val="24"/>
          <w:szCs w:val="24"/>
        </w:rPr>
        <w:t xml:space="preserve">Объем электрической энергии определен в размере </w:t>
      </w:r>
      <w:r w:rsidR="009F009A" w:rsidRPr="00C876BE">
        <w:rPr>
          <w:sz w:val="24"/>
          <w:szCs w:val="24"/>
        </w:rPr>
        <w:t xml:space="preserve">989,22 </w:t>
      </w:r>
      <w:r w:rsidRPr="00C876BE">
        <w:rPr>
          <w:sz w:val="24"/>
          <w:szCs w:val="24"/>
        </w:rPr>
        <w:t xml:space="preserve">тыс. кВт·ч, в том числе на технологический процесс </w:t>
      </w:r>
      <w:r w:rsidR="00FA76C9" w:rsidRPr="00C876BE">
        <w:rPr>
          <w:sz w:val="24"/>
          <w:szCs w:val="24"/>
        </w:rPr>
        <w:t>перекачки стоков</w:t>
      </w:r>
      <w:r w:rsidRPr="00C876BE">
        <w:rPr>
          <w:sz w:val="24"/>
          <w:szCs w:val="24"/>
        </w:rPr>
        <w:t xml:space="preserve"> </w:t>
      </w:r>
      <w:r w:rsidR="00FA76C9" w:rsidRPr="00C876BE">
        <w:rPr>
          <w:sz w:val="24"/>
          <w:szCs w:val="24"/>
        </w:rPr>
        <w:t>–</w:t>
      </w:r>
      <w:r w:rsidRPr="00C876BE">
        <w:rPr>
          <w:sz w:val="24"/>
          <w:szCs w:val="24"/>
        </w:rPr>
        <w:t xml:space="preserve"> </w:t>
      </w:r>
      <w:r w:rsidR="00FA76C9" w:rsidRPr="00C876BE">
        <w:rPr>
          <w:sz w:val="24"/>
          <w:szCs w:val="24"/>
        </w:rPr>
        <w:t>121,20</w:t>
      </w:r>
      <w:r w:rsidR="009C02EF" w:rsidRPr="00C876BE">
        <w:rPr>
          <w:sz w:val="24"/>
          <w:szCs w:val="24"/>
        </w:rPr>
        <w:t>0</w:t>
      </w:r>
      <w:r w:rsidR="00FA76C9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 xml:space="preserve">тыс. кВт·ч, на технологический процесс очистки сточных вод </w:t>
      </w:r>
      <w:r w:rsidR="00FA76C9" w:rsidRPr="00C876BE">
        <w:rPr>
          <w:sz w:val="24"/>
          <w:szCs w:val="24"/>
        </w:rPr>
        <w:t>–</w:t>
      </w:r>
      <w:r w:rsidRPr="00C876BE">
        <w:rPr>
          <w:sz w:val="24"/>
          <w:szCs w:val="24"/>
        </w:rPr>
        <w:t xml:space="preserve"> </w:t>
      </w:r>
      <w:r w:rsidR="00FA76C9" w:rsidRPr="00C876BE">
        <w:rPr>
          <w:sz w:val="24"/>
          <w:szCs w:val="24"/>
        </w:rPr>
        <w:t>848,40</w:t>
      </w:r>
      <w:r w:rsidR="009C02EF" w:rsidRPr="00C876BE">
        <w:rPr>
          <w:sz w:val="24"/>
          <w:szCs w:val="24"/>
        </w:rPr>
        <w:t>0</w:t>
      </w:r>
      <w:r w:rsidR="00FA76C9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тыс. кВт·ч.</w:t>
      </w:r>
      <w:r w:rsidR="00ED77AA" w:rsidRPr="00C876BE">
        <w:rPr>
          <w:sz w:val="24"/>
          <w:szCs w:val="24"/>
        </w:rPr>
        <w:t>, прочий расход – 19,622 тыс. кВт·ч.</w:t>
      </w:r>
    </w:p>
    <w:p w14:paraId="6947091A" w14:textId="06D59FD9" w:rsidR="00BF51F4" w:rsidRPr="00C876BE" w:rsidRDefault="00BF51F4" w:rsidP="00BF51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F623A8" w:rsidRPr="00C876BE">
        <w:rPr>
          <w:sz w:val="24"/>
          <w:szCs w:val="24"/>
        </w:rPr>
        <w:t xml:space="preserve">МКП </w:t>
      </w:r>
      <w:r w:rsidR="00AE06B8" w:rsidRPr="00C876BE">
        <w:rPr>
          <w:sz w:val="24"/>
          <w:szCs w:val="24"/>
        </w:rPr>
        <w:t>«Водоканал</w:t>
      </w:r>
      <w:r w:rsidR="00F623A8" w:rsidRPr="00C876BE">
        <w:rPr>
          <w:sz w:val="24"/>
          <w:szCs w:val="24"/>
        </w:rPr>
        <w:t>»</w:t>
      </w:r>
      <w:r w:rsidR="0099471D"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="0099471D" w:rsidRPr="00C876BE">
        <w:rPr>
          <w:sz w:val="24"/>
          <w:szCs w:val="24"/>
        </w:rPr>
        <w:t xml:space="preserve"> </w:t>
      </w:r>
      <w:r w:rsidRPr="00C876BE">
        <w:rPr>
          <w:sz w:val="24"/>
          <w:szCs w:val="24"/>
        </w:rPr>
        <w:t>в предложении об установлении тарифа на 202</w:t>
      </w:r>
      <w:r w:rsidR="00AE06B8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 xml:space="preserve"> год:</w:t>
      </w:r>
    </w:p>
    <w:p w14:paraId="653529C0" w14:textId="1DE0EF68" w:rsidR="00BF51F4" w:rsidRPr="00C876BE" w:rsidRDefault="00BF51F4" w:rsidP="00BF51F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ED77AA" w:rsidRPr="00C876BE">
        <w:rPr>
          <w:sz w:val="24"/>
          <w:szCs w:val="24"/>
        </w:rPr>
        <w:t>333,30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438F8C88" w14:textId="2C1CDDE7" w:rsidR="00BF51F4" w:rsidRPr="00C876BE" w:rsidRDefault="00BF51F4" w:rsidP="00BF51F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расходы на оплату труда </w:t>
      </w:r>
      <w:r w:rsidR="003378F0" w:rsidRPr="00C876BE">
        <w:rPr>
          <w:sz w:val="24"/>
          <w:szCs w:val="24"/>
        </w:rPr>
        <w:t xml:space="preserve">и отчисления на социальные нужны </w:t>
      </w:r>
      <w:r w:rsidRPr="00C876BE">
        <w:rPr>
          <w:sz w:val="24"/>
          <w:szCs w:val="24"/>
        </w:rPr>
        <w:t xml:space="preserve">основного производственного персонала в размере </w:t>
      </w:r>
      <w:r w:rsidR="00ED77AA" w:rsidRPr="00C876BE">
        <w:rPr>
          <w:sz w:val="24"/>
          <w:szCs w:val="24"/>
        </w:rPr>
        <w:t>1203,38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4ECDA3F5" w14:textId="1A53893D" w:rsidR="00ED77AA" w:rsidRPr="00C876BE" w:rsidRDefault="00ED77AA" w:rsidP="00ED77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страховые взносы на обязательное социальное страхование основного производственного персонала в размере 363,42 тыс.руб. на основании положений статьи 252 Налогового кодекса (как необоснованные расходы);</w:t>
      </w:r>
    </w:p>
    <w:p w14:paraId="5F37FAD7" w14:textId="1AB6EB80" w:rsidR="00BF51F4" w:rsidRPr="00C876BE" w:rsidRDefault="00BF51F4" w:rsidP="00BF51F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общехозяйственные расходы в размере </w:t>
      </w:r>
      <w:r w:rsidR="00ED77AA" w:rsidRPr="00C876BE">
        <w:rPr>
          <w:sz w:val="24"/>
          <w:szCs w:val="24"/>
        </w:rPr>
        <w:t>74,06</w:t>
      </w:r>
      <w:r w:rsidRPr="00C876BE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0670D48E" w14:textId="77777777" w:rsidR="00ED77AA" w:rsidRPr="00C876BE" w:rsidRDefault="00ED77AA" w:rsidP="00ED77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прочие производственные расходы в размере 522,24 тыс.руб. на основании положений статьи 252 Налогового кодекса (как необоснованные расходы);</w:t>
      </w:r>
    </w:p>
    <w:p w14:paraId="7E730E74" w14:textId="77777777" w:rsidR="00ED77AA" w:rsidRPr="00C876BE" w:rsidRDefault="00ED77AA" w:rsidP="00ED77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иные производственные расходы в размере 503,03 тыс.руб. на основании положений статьи 252 Налогового кодекса (как необоснованные расходы);</w:t>
      </w:r>
    </w:p>
    <w:p w14:paraId="5EFFDFFD" w14:textId="5E20DF2B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ремонтные расходы в размере 3026,91 тыс.руб. на основании положений статьи 252 Налогового кодекса (как необоснованные расходы);</w:t>
      </w:r>
    </w:p>
    <w:p w14:paraId="7EF663C0" w14:textId="77777777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административные расходы в размере 189,83 тыс.руб. на основании положений статьи 252 Налогового кодекса (как необоснованные расходы);</w:t>
      </w:r>
    </w:p>
    <w:p w14:paraId="6BE24AF8" w14:textId="77777777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оплату товаров (услуг, работ), приобретаемых у других организаций в размере 146,90 тыс.руб. на основании положений статьи 252 Налогового кодекса (как необоснованные расходы);</w:t>
      </w:r>
    </w:p>
    <w:p w14:paraId="6053DE8C" w14:textId="77777777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уплату земельного налога в размере 53,36 тыс.руб. на основании положений статьи 252 Налогового кодекса (как необоснованные расходы);</w:t>
      </w:r>
    </w:p>
    <w:p w14:paraId="5BF6FF61" w14:textId="77777777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уплату транспортного налога в размере 13,54 тыс.руб. на основании положений статьи 252 Налогового кодекса (как необоснованные расходы);</w:t>
      </w:r>
    </w:p>
    <w:p w14:paraId="0A5A5331" w14:textId="77777777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по плате за негативное воздействие на окружающую среду в размере 9,08 тыс.руб. на основании положений статьи 252 Налогового кодекса (как необоснованные расходы);</w:t>
      </w:r>
    </w:p>
    <w:p w14:paraId="15BF545F" w14:textId="77777777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уплату единого налога по упрощенной системе налогообложения в размере 22,16 тыс.руб. на основании положений статьи 252 Налогового кодекса (как необоснованные расходы);</w:t>
      </w:r>
    </w:p>
    <w:p w14:paraId="4CC662EE" w14:textId="6FF9BC29" w:rsidR="00D04971" w:rsidRPr="00C876BE" w:rsidRDefault="00D04971" w:rsidP="00D0497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расходы на амортизацию в размере 2 527,93 тыс.руб. на основании положений статьи 252 Налогового кодекса (как необоснованные расходы).</w:t>
      </w:r>
    </w:p>
    <w:p w14:paraId="4BD45BF5" w14:textId="467A3CE3" w:rsidR="00BF51F4" w:rsidRPr="00C876BE" w:rsidRDefault="00BF51F4" w:rsidP="00BF51F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C876BE">
        <w:rPr>
          <w:sz w:val="24"/>
          <w:szCs w:val="24"/>
        </w:rPr>
        <w:lastRenderedPageBreak/>
        <w:t xml:space="preserve">Основные показатели расчета тарифов и расчетный одноставочный </w:t>
      </w:r>
      <w:r w:rsidR="00C876BE" w:rsidRPr="00C876BE">
        <w:rPr>
          <w:sz w:val="24"/>
          <w:szCs w:val="24"/>
        </w:rPr>
        <w:t xml:space="preserve">тариф на водоотведение </w:t>
      </w:r>
      <w:r w:rsidR="003378F0" w:rsidRPr="00C876BE">
        <w:rPr>
          <w:sz w:val="24"/>
          <w:szCs w:val="24"/>
        </w:rPr>
        <w:t xml:space="preserve">для потребителей </w:t>
      </w:r>
      <w:r w:rsidR="00F623A8" w:rsidRPr="00C876BE">
        <w:rPr>
          <w:sz w:val="24"/>
          <w:szCs w:val="24"/>
        </w:rPr>
        <w:t xml:space="preserve">МКП </w:t>
      </w:r>
      <w:r w:rsidR="00AE06B8" w:rsidRPr="00C876BE">
        <w:rPr>
          <w:sz w:val="24"/>
          <w:szCs w:val="24"/>
        </w:rPr>
        <w:t>«Водоканал»</w:t>
      </w:r>
      <w:r w:rsidR="003378F0"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 xml:space="preserve">2026-2030 </w:t>
      </w:r>
      <w:r w:rsidRPr="00C876BE">
        <w:rPr>
          <w:rFonts w:eastAsia="Calibri"/>
          <w:bCs/>
          <w:iCs/>
          <w:sz w:val="24"/>
          <w:szCs w:val="24"/>
        </w:rPr>
        <w:t>годы составили: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708"/>
        <w:gridCol w:w="971"/>
        <w:gridCol w:w="971"/>
        <w:gridCol w:w="971"/>
        <w:gridCol w:w="971"/>
        <w:gridCol w:w="973"/>
      </w:tblGrid>
      <w:tr w:rsidR="00BF51F4" w:rsidRPr="00C876BE" w14:paraId="2B9E4223" w14:textId="77777777" w:rsidTr="00B50EB1">
        <w:trPr>
          <w:trHeight w:val="20"/>
          <w:tblHeader/>
        </w:trPr>
        <w:tc>
          <w:tcPr>
            <w:tcW w:w="2312" w:type="pct"/>
            <w:vMerge w:val="restart"/>
            <w:vAlign w:val="center"/>
          </w:tcPr>
          <w:p w14:paraId="2CD8B6C6" w14:textId="77777777" w:rsidR="00BF51F4" w:rsidRPr="00C876BE" w:rsidRDefault="00BF51F4" w:rsidP="00B50E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10E89709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Ед. изм.</w:t>
            </w:r>
          </w:p>
        </w:tc>
        <w:tc>
          <w:tcPr>
            <w:tcW w:w="2346" w:type="pct"/>
            <w:gridSpan w:val="5"/>
            <w:vAlign w:val="center"/>
          </w:tcPr>
          <w:p w14:paraId="45F6E439" w14:textId="77777777" w:rsidR="00BF51F4" w:rsidRPr="00C876BE" w:rsidRDefault="00BF51F4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701048" w:rsidRPr="00C876BE" w14:paraId="766874DE" w14:textId="77777777" w:rsidTr="00B50EB1">
        <w:trPr>
          <w:trHeight w:val="20"/>
          <w:tblHeader/>
        </w:trPr>
        <w:tc>
          <w:tcPr>
            <w:tcW w:w="2312" w:type="pct"/>
            <w:vMerge/>
            <w:vAlign w:val="bottom"/>
          </w:tcPr>
          <w:p w14:paraId="715C13FA" w14:textId="77777777" w:rsidR="00701048" w:rsidRPr="00C876BE" w:rsidRDefault="00701048" w:rsidP="00701048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747740CC" w14:textId="77777777" w:rsidR="00701048" w:rsidRPr="00C876BE" w:rsidRDefault="00701048" w:rsidP="00701048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1DFDD05E" w14:textId="7BFA9587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01.01.2026-31.12.2026</w:t>
            </w:r>
          </w:p>
        </w:tc>
        <w:tc>
          <w:tcPr>
            <w:tcW w:w="469" w:type="pct"/>
          </w:tcPr>
          <w:p w14:paraId="2D2F5C2C" w14:textId="69AD378F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01.01.2027-31.12.2027</w:t>
            </w:r>
          </w:p>
        </w:tc>
        <w:tc>
          <w:tcPr>
            <w:tcW w:w="469" w:type="pct"/>
          </w:tcPr>
          <w:p w14:paraId="0CEFDC67" w14:textId="717928E8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01.01.2028-31.12.2028</w:t>
            </w:r>
          </w:p>
        </w:tc>
        <w:tc>
          <w:tcPr>
            <w:tcW w:w="469" w:type="pct"/>
          </w:tcPr>
          <w:p w14:paraId="68E71BC7" w14:textId="70BF1651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01.01.2029-31.12.2029</w:t>
            </w:r>
          </w:p>
        </w:tc>
        <w:tc>
          <w:tcPr>
            <w:tcW w:w="470" w:type="pct"/>
          </w:tcPr>
          <w:p w14:paraId="0521A2A0" w14:textId="30E19945" w:rsidR="00701048" w:rsidRPr="00C876BE" w:rsidRDefault="00701048" w:rsidP="0070104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01.01.2030-31.12.2030</w:t>
            </w:r>
          </w:p>
        </w:tc>
      </w:tr>
      <w:tr w:rsidR="00D04971" w:rsidRPr="00C876BE" w14:paraId="2545418F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205850F3" w14:textId="77777777" w:rsidR="00D04971" w:rsidRPr="00C876BE" w:rsidRDefault="00D04971" w:rsidP="00D0497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42" w:type="pct"/>
            <w:vAlign w:val="bottom"/>
          </w:tcPr>
          <w:p w14:paraId="77264E1E" w14:textId="77777777" w:rsidR="00D04971" w:rsidRPr="00C876BE" w:rsidRDefault="00D04971" w:rsidP="00D0497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138FDEEB" w14:textId="309699C4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31 355,08   </w:t>
            </w:r>
          </w:p>
        </w:tc>
        <w:tc>
          <w:tcPr>
            <w:tcW w:w="469" w:type="pct"/>
            <w:vAlign w:val="center"/>
          </w:tcPr>
          <w:p w14:paraId="1167A754" w14:textId="3687B647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27 437,89   </w:t>
            </w:r>
          </w:p>
        </w:tc>
        <w:tc>
          <w:tcPr>
            <w:tcW w:w="469" w:type="pct"/>
            <w:vAlign w:val="center"/>
          </w:tcPr>
          <w:p w14:paraId="508AFFB5" w14:textId="39897A26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28 277,48   </w:t>
            </w:r>
          </w:p>
        </w:tc>
        <w:tc>
          <w:tcPr>
            <w:tcW w:w="469" w:type="pct"/>
            <w:vAlign w:val="center"/>
          </w:tcPr>
          <w:p w14:paraId="7F809373" w14:textId="6067B890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29 141,93   </w:t>
            </w:r>
          </w:p>
        </w:tc>
        <w:tc>
          <w:tcPr>
            <w:tcW w:w="470" w:type="pct"/>
            <w:vAlign w:val="center"/>
          </w:tcPr>
          <w:p w14:paraId="02A594AC" w14:textId="24155F75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30 031,96   </w:t>
            </w:r>
          </w:p>
        </w:tc>
      </w:tr>
      <w:tr w:rsidR="00D04971" w:rsidRPr="00C876BE" w14:paraId="5152A938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6CF0D1D5" w14:textId="77777777" w:rsidR="00D04971" w:rsidRPr="00C876BE" w:rsidRDefault="00D04971" w:rsidP="00D04971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42" w:type="pct"/>
            <w:vAlign w:val="bottom"/>
          </w:tcPr>
          <w:p w14:paraId="6DAEC2C6" w14:textId="77777777" w:rsidR="00D04971" w:rsidRPr="00C876BE" w:rsidRDefault="00D04971" w:rsidP="00D0497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6473236F" w14:textId="43093B07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27 135,04 </w:t>
            </w:r>
          </w:p>
        </w:tc>
        <w:tc>
          <w:tcPr>
            <w:tcW w:w="469" w:type="pct"/>
            <w:vAlign w:val="center"/>
          </w:tcPr>
          <w:p w14:paraId="30233CC1" w14:textId="78A150AF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28 364,67 </w:t>
            </w:r>
          </w:p>
        </w:tc>
        <w:tc>
          <w:tcPr>
            <w:tcW w:w="469" w:type="pct"/>
            <w:vAlign w:val="center"/>
          </w:tcPr>
          <w:p w14:paraId="52DE9360" w14:textId="4606122A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29 204,26 </w:t>
            </w:r>
          </w:p>
        </w:tc>
        <w:tc>
          <w:tcPr>
            <w:tcW w:w="469" w:type="pct"/>
            <w:vAlign w:val="center"/>
          </w:tcPr>
          <w:p w14:paraId="3FC8ACDB" w14:textId="2E76EDE6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30 068,71 </w:t>
            </w:r>
          </w:p>
        </w:tc>
        <w:tc>
          <w:tcPr>
            <w:tcW w:w="470" w:type="pct"/>
            <w:vAlign w:val="center"/>
          </w:tcPr>
          <w:p w14:paraId="109C2561" w14:textId="1BBA013B" w:rsidR="00D04971" w:rsidRPr="00C876BE" w:rsidRDefault="00D04971" w:rsidP="00D04971">
            <w:pPr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 xml:space="preserve"> 30 958,74 </w:t>
            </w:r>
          </w:p>
        </w:tc>
      </w:tr>
      <w:tr w:rsidR="00D04971" w:rsidRPr="00C876BE" w14:paraId="3A7DF09B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6B329EE9" w14:textId="77777777" w:rsidR="00D04971" w:rsidRPr="00C876BE" w:rsidRDefault="00D04971" w:rsidP="00D0497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1.2. Неподконтрольные расходы</w:t>
            </w:r>
            <w:r w:rsidRPr="00C876B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2" w:type="pct"/>
          </w:tcPr>
          <w:p w14:paraId="10073B1F" w14:textId="77777777" w:rsidR="00D04971" w:rsidRPr="00C876BE" w:rsidRDefault="00D04971" w:rsidP="00D0497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0073CC16" w14:textId="39997A8F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905,66</w:t>
            </w:r>
          </w:p>
        </w:tc>
        <w:tc>
          <w:tcPr>
            <w:tcW w:w="469" w:type="pct"/>
            <w:vAlign w:val="center"/>
          </w:tcPr>
          <w:p w14:paraId="756927D4" w14:textId="1D56B990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939,29</w:t>
            </w:r>
          </w:p>
        </w:tc>
        <w:tc>
          <w:tcPr>
            <w:tcW w:w="469" w:type="pct"/>
            <w:vAlign w:val="center"/>
          </w:tcPr>
          <w:p w14:paraId="5E29E6ED" w14:textId="276FD98B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963,59</w:t>
            </w:r>
          </w:p>
        </w:tc>
        <w:tc>
          <w:tcPr>
            <w:tcW w:w="469" w:type="pct"/>
            <w:vAlign w:val="center"/>
          </w:tcPr>
          <w:p w14:paraId="088D01AB" w14:textId="64590CA2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988,13</w:t>
            </w:r>
          </w:p>
        </w:tc>
        <w:tc>
          <w:tcPr>
            <w:tcW w:w="470" w:type="pct"/>
            <w:vAlign w:val="center"/>
          </w:tcPr>
          <w:p w14:paraId="2485C25B" w14:textId="771EB8FA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1013,71</w:t>
            </w:r>
          </w:p>
        </w:tc>
      </w:tr>
      <w:tr w:rsidR="003378F0" w:rsidRPr="00C876BE" w14:paraId="311293ED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0C843218" w14:textId="77777777" w:rsidR="003378F0" w:rsidRPr="00C876BE" w:rsidRDefault="003378F0" w:rsidP="003378F0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1.3.</w:t>
            </w:r>
            <w:r w:rsidRPr="00C876BE">
              <w:rPr>
                <w:rFonts w:eastAsia="Calibr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42" w:type="pct"/>
          </w:tcPr>
          <w:p w14:paraId="468276A5" w14:textId="77777777" w:rsidR="003378F0" w:rsidRPr="00C876BE" w:rsidRDefault="003378F0" w:rsidP="003378F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160E6D10" w14:textId="794BDAB8" w:rsidR="003378F0" w:rsidRPr="00C876BE" w:rsidRDefault="003378F0" w:rsidP="003378F0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427ABF7A" w14:textId="64A74600" w:rsidR="003378F0" w:rsidRPr="00C876BE" w:rsidRDefault="003378F0" w:rsidP="003378F0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7A107BCA" w14:textId="53E9C096" w:rsidR="003378F0" w:rsidRPr="00C876BE" w:rsidRDefault="003378F0" w:rsidP="003378F0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6569F7BB" w14:textId="3C9F3094" w:rsidR="003378F0" w:rsidRPr="00C876BE" w:rsidRDefault="003378F0" w:rsidP="003378F0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2D51AACF" w14:textId="2C481869" w:rsidR="003378F0" w:rsidRPr="00C876BE" w:rsidRDefault="003378F0" w:rsidP="003378F0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BF51F4" w:rsidRPr="00C876BE" w14:paraId="0DA124D7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30C1C4F0" w14:textId="77777777" w:rsidR="00BF51F4" w:rsidRPr="00C876BE" w:rsidRDefault="00BF51F4" w:rsidP="00B50EB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42" w:type="pct"/>
          </w:tcPr>
          <w:p w14:paraId="14ACFCDD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4B6D5D50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3DA1944A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7AC2A6A2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187F8732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6F7243D5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BF51F4" w:rsidRPr="00C876BE" w14:paraId="0E9247F2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7A0EF34A" w14:textId="77777777" w:rsidR="00BF51F4" w:rsidRPr="00C876BE" w:rsidRDefault="00BF51F4" w:rsidP="00B50EB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42" w:type="pct"/>
          </w:tcPr>
          <w:p w14:paraId="2A985E03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325B63F2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7715FFFF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220AC59C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124BC1C6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7F558312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BF51F4" w:rsidRPr="00C876BE" w14:paraId="2DAB96B1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1CDED2E0" w14:textId="77777777" w:rsidR="00BF51F4" w:rsidRPr="00C876BE" w:rsidRDefault="00BF51F4" w:rsidP="00B50EB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42" w:type="pct"/>
          </w:tcPr>
          <w:p w14:paraId="2B4CAB8D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375E0156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2C66142A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63205384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6A30DAFF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6F4E65FD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</w:t>
            </w:r>
          </w:p>
        </w:tc>
      </w:tr>
      <w:tr w:rsidR="00BF51F4" w:rsidRPr="00C876BE" w14:paraId="4483D397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2AC0E0D7" w14:textId="77777777" w:rsidR="00BF51F4" w:rsidRPr="00C876BE" w:rsidRDefault="00BF51F4" w:rsidP="00B50EB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342" w:type="pct"/>
          </w:tcPr>
          <w:p w14:paraId="447E5818" w14:textId="77777777" w:rsidR="00BF51F4" w:rsidRPr="00C876BE" w:rsidRDefault="00BF51F4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3E066F34" w14:textId="4393536C" w:rsidR="00BF51F4" w:rsidRPr="00C876BE" w:rsidRDefault="00D04971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-1488,27</w:t>
            </w:r>
          </w:p>
        </w:tc>
        <w:tc>
          <w:tcPr>
            <w:tcW w:w="469" w:type="pct"/>
            <w:vAlign w:val="center"/>
          </w:tcPr>
          <w:p w14:paraId="17E4F99B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46486F5F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63E574F6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  <w:tc>
          <w:tcPr>
            <w:tcW w:w="470" w:type="pct"/>
            <w:vAlign w:val="center"/>
          </w:tcPr>
          <w:p w14:paraId="74C4FF52" w14:textId="77777777" w:rsidR="00BF51F4" w:rsidRPr="00C876BE" w:rsidRDefault="00BF51F4" w:rsidP="00B50EB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0,00</w:t>
            </w:r>
          </w:p>
        </w:tc>
      </w:tr>
      <w:tr w:rsidR="00D04971" w:rsidRPr="00C876BE" w14:paraId="27473525" w14:textId="77777777" w:rsidTr="00C76C9B">
        <w:trPr>
          <w:trHeight w:val="20"/>
          <w:tblHeader/>
        </w:trPr>
        <w:tc>
          <w:tcPr>
            <w:tcW w:w="2312" w:type="pct"/>
            <w:vAlign w:val="bottom"/>
          </w:tcPr>
          <w:p w14:paraId="769A1788" w14:textId="43597941" w:rsidR="00D04971" w:rsidRPr="00C876BE" w:rsidRDefault="00D04971" w:rsidP="00D0497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6.Выпадающие расходы</w:t>
            </w:r>
          </w:p>
        </w:tc>
        <w:tc>
          <w:tcPr>
            <w:tcW w:w="342" w:type="pct"/>
          </w:tcPr>
          <w:p w14:paraId="1085BBF0" w14:textId="77777777" w:rsidR="00D04971" w:rsidRPr="00C876BE" w:rsidRDefault="00D04971" w:rsidP="00D0497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75879FA8" w14:textId="3352682B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-2926,84</w:t>
            </w:r>
          </w:p>
        </w:tc>
        <w:tc>
          <w:tcPr>
            <w:tcW w:w="469" w:type="pct"/>
            <w:vAlign w:val="center"/>
          </w:tcPr>
          <w:p w14:paraId="6F04D615" w14:textId="08E3C5DD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  <w:tc>
          <w:tcPr>
            <w:tcW w:w="469" w:type="pct"/>
            <w:vAlign w:val="center"/>
          </w:tcPr>
          <w:p w14:paraId="2795CCC1" w14:textId="63C5BF69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  <w:tc>
          <w:tcPr>
            <w:tcW w:w="469" w:type="pct"/>
            <w:vAlign w:val="center"/>
          </w:tcPr>
          <w:p w14:paraId="38DCDBF5" w14:textId="09E1573D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  <w:tc>
          <w:tcPr>
            <w:tcW w:w="470" w:type="pct"/>
            <w:vAlign w:val="center"/>
          </w:tcPr>
          <w:p w14:paraId="711E0232" w14:textId="36943AFE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731,71</w:t>
            </w:r>
          </w:p>
        </w:tc>
      </w:tr>
      <w:tr w:rsidR="00D04971" w:rsidRPr="00C876BE" w14:paraId="2D44740D" w14:textId="77777777" w:rsidTr="00C76C9B">
        <w:trPr>
          <w:trHeight w:val="45"/>
          <w:tblHeader/>
        </w:trPr>
        <w:tc>
          <w:tcPr>
            <w:tcW w:w="2312" w:type="pct"/>
            <w:vAlign w:val="bottom"/>
          </w:tcPr>
          <w:p w14:paraId="71CEA561" w14:textId="77777777" w:rsidR="00D04971" w:rsidRPr="00C876BE" w:rsidRDefault="00D04971" w:rsidP="00D04971">
            <w:pPr>
              <w:rPr>
                <w:bCs/>
                <w:color w:val="FF0000"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42" w:type="pct"/>
          </w:tcPr>
          <w:p w14:paraId="1FAB6B62" w14:textId="77777777" w:rsidR="00D04971" w:rsidRPr="00C876BE" w:rsidRDefault="00D04971" w:rsidP="00D0497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0E434CDF" w14:textId="2C6B11FD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35727,07</w:t>
            </w:r>
          </w:p>
        </w:tc>
        <w:tc>
          <w:tcPr>
            <w:tcW w:w="469" w:type="pct"/>
            <w:vAlign w:val="center"/>
          </w:tcPr>
          <w:p w14:paraId="46E8B850" w14:textId="1C75321A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43377,82</w:t>
            </w:r>
          </w:p>
        </w:tc>
        <w:tc>
          <w:tcPr>
            <w:tcW w:w="469" w:type="pct"/>
            <w:vAlign w:val="center"/>
          </w:tcPr>
          <w:p w14:paraId="68F3C2D5" w14:textId="15398C71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45041,13</w:t>
            </w:r>
          </w:p>
        </w:tc>
        <w:tc>
          <w:tcPr>
            <w:tcW w:w="469" w:type="pct"/>
            <w:vAlign w:val="center"/>
          </w:tcPr>
          <w:p w14:paraId="6A864330" w14:textId="750E97A0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46160,10</w:t>
            </w:r>
          </w:p>
        </w:tc>
        <w:tc>
          <w:tcPr>
            <w:tcW w:w="470" w:type="pct"/>
            <w:vAlign w:val="center"/>
          </w:tcPr>
          <w:p w14:paraId="3BCC7229" w14:textId="4BFB449B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47770,36</w:t>
            </w:r>
          </w:p>
        </w:tc>
      </w:tr>
      <w:tr w:rsidR="00D04971" w:rsidRPr="00C876BE" w14:paraId="2A96CE35" w14:textId="77777777" w:rsidTr="00C76C9B">
        <w:trPr>
          <w:trHeight w:val="45"/>
          <w:tblHeader/>
        </w:trPr>
        <w:tc>
          <w:tcPr>
            <w:tcW w:w="2312" w:type="pct"/>
            <w:vAlign w:val="bottom"/>
          </w:tcPr>
          <w:p w14:paraId="3624D271" w14:textId="77777777" w:rsidR="00D04971" w:rsidRPr="00C876BE" w:rsidRDefault="00D04971" w:rsidP="00D04971">
            <w:pPr>
              <w:rPr>
                <w:bCs/>
                <w:sz w:val="16"/>
                <w:szCs w:val="16"/>
              </w:rPr>
            </w:pPr>
            <w:r w:rsidRPr="00C876BE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342" w:type="pct"/>
          </w:tcPr>
          <w:p w14:paraId="3DAA09F9" w14:textId="77777777" w:rsidR="00D04971" w:rsidRPr="00C876BE" w:rsidRDefault="00D04971" w:rsidP="00D0497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тыс. куб. м</w:t>
            </w:r>
          </w:p>
        </w:tc>
        <w:tc>
          <w:tcPr>
            <w:tcW w:w="469" w:type="pct"/>
            <w:vAlign w:val="center"/>
          </w:tcPr>
          <w:p w14:paraId="3F4D75E4" w14:textId="3876AC4B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1010,00</w:t>
            </w:r>
          </w:p>
        </w:tc>
        <w:tc>
          <w:tcPr>
            <w:tcW w:w="469" w:type="pct"/>
            <w:vAlign w:val="center"/>
          </w:tcPr>
          <w:p w14:paraId="19B07CE7" w14:textId="28457060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1010,00</w:t>
            </w:r>
          </w:p>
        </w:tc>
        <w:tc>
          <w:tcPr>
            <w:tcW w:w="469" w:type="pct"/>
            <w:vAlign w:val="center"/>
          </w:tcPr>
          <w:p w14:paraId="22B471ED" w14:textId="6FF6737D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1010,00</w:t>
            </w:r>
          </w:p>
        </w:tc>
        <w:tc>
          <w:tcPr>
            <w:tcW w:w="469" w:type="pct"/>
            <w:vAlign w:val="center"/>
          </w:tcPr>
          <w:p w14:paraId="7F8359ED" w14:textId="530CCBBB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1010,00</w:t>
            </w:r>
          </w:p>
        </w:tc>
        <w:tc>
          <w:tcPr>
            <w:tcW w:w="470" w:type="pct"/>
            <w:vAlign w:val="center"/>
          </w:tcPr>
          <w:p w14:paraId="6D1DC837" w14:textId="2929DF85" w:rsidR="00D04971" w:rsidRPr="00C876BE" w:rsidRDefault="00D04971" w:rsidP="00D04971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1010,00</w:t>
            </w:r>
          </w:p>
        </w:tc>
      </w:tr>
      <w:tr w:rsidR="00C76C9B" w:rsidRPr="00C876BE" w14:paraId="43E5D560" w14:textId="77777777" w:rsidTr="00C76C9B">
        <w:trPr>
          <w:trHeight w:val="45"/>
          <w:tblHeader/>
        </w:trPr>
        <w:tc>
          <w:tcPr>
            <w:tcW w:w="2312" w:type="pct"/>
          </w:tcPr>
          <w:p w14:paraId="1CB3D29B" w14:textId="3B61860D" w:rsidR="00C76C9B" w:rsidRPr="00C876BE" w:rsidRDefault="00C76C9B" w:rsidP="00C76C9B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01.01.2026-30.09.2026 без учета НДС</w:t>
            </w:r>
          </w:p>
        </w:tc>
        <w:tc>
          <w:tcPr>
            <w:tcW w:w="342" w:type="pct"/>
            <w:vAlign w:val="center"/>
          </w:tcPr>
          <w:p w14:paraId="39A34C77" w14:textId="36B4117A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48B947FF" w14:textId="3097DABA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34,36</w:t>
            </w:r>
          </w:p>
        </w:tc>
        <w:tc>
          <w:tcPr>
            <w:tcW w:w="469" w:type="pct"/>
            <w:vAlign w:val="center"/>
          </w:tcPr>
          <w:p w14:paraId="070BE884" w14:textId="509F9211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6EE3D27D" w14:textId="4F777111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350EEAA4" w14:textId="34398081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center"/>
          </w:tcPr>
          <w:p w14:paraId="184C5858" w14:textId="6E8D9F70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C76C9B" w:rsidRPr="00C876BE" w14:paraId="5D26DA4A" w14:textId="77777777" w:rsidTr="00C76C9B">
        <w:trPr>
          <w:trHeight w:val="45"/>
          <w:tblHeader/>
        </w:trPr>
        <w:tc>
          <w:tcPr>
            <w:tcW w:w="2312" w:type="pct"/>
          </w:tcPr>
          <w:p w14:paraId="35EEC323" w14:textId="12F539C7" w:rsidR="00C76C9B" w:rsidRPr="00C876BE" w:rsidRDefault="00C76C9B" w:rsidP="00C76C9B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01.</w:t>
            </w:r>
            <w:r w:rsidR="00C876BE" w:rsidRPr="00C876BE">
              <w:rPr>
                <w:sz w:val="16"/>
                <w:szCs w:val="16"/>
              </w:rPr>
              <w:t>01</w:t>
            </w:r>
            <w:r w:rsidRPr="00C876BE">
              <w:rPr>
                <w:sz w:val="16"/>
                <w:szCs w:val="16"/>
              </w:rPr>
              <w:t>.2026-3</w:t>
            </w:r>
            <w:r w:rsidR="00C876BE" w:rsidRPr="00C876BE">
              <w:rPr>
                <w:sz w:val="16"/>
                <w:szCs w:val="16"/>
              </w:rPr>
              <w:t>0</w:t>
            </w:r>
            <w:r w:rsidRPr="00C876BE">
              <w:rPr>
                <w:sz w:val="16"/>
                <w:szCs w:val="16"/>
              </w:rPr>
              <w:t>.</w:t>
            </w:r>
            <w:r w:rsidR="00C876BE" w:rsidRPr="00C876BE">
              <w:rPr>
                <w:sz w:val="16"/>
                <w:szCs w:val="16"/>
              </w:rPr>
              <w:t>09</w:t>
            </w:r>
            <w:r w:rsidRPr="00C876BE">
              <w:rPr>
                <w:sz w:val="16"/>
                <w:szCs w:val="16"/>
              </w:rPr>
              <w:t>.2026 с учетом НДС</w:t>
            </w:r>
          </w:p>
        </w:tc>
        <w:tc>
          <w:tcPr>
            <w:tcW w:w="342" w:type="pct"/>
            <w:vAlign w:val="center"/>
          </w:tcPr>
          <w:p w14:paraId="23C0F613" w14:textId="350F468B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3CAD0102" w14:textId="6A00C632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36,08</w:t>
            </w:r>
          </w:p>
        </w:tc>
        <w:tc>
          <w:tcPr>
            <w:tcW w:w="469" w:type="pct"/>
            <w:vAlign w:val="center"/>
          </w:tcPr>
          <w:p w14:paraId="540C75DA" w14:textId="14B36C59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7D121B03" w14:textId="18E2CA4B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3AA334BB" w14:textId="0B1BFF2E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center"/>
          </w:tcPr>
          <w:p w14:paraId="222AC07A" w14:textId="4A2A6EF8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C76C9B" w:rsidRPr="00C876BE" w14:paraId="375A6CD1" w14:textId="77777777" w:rsidTr="00C76C9B">
        <w:trPr>
          <w:trHeight w:val="45"/>
          <w:tblHeader/>
        </w:trPr>
        <w:tc>
          <w:tcPr>
            <w:tcW w:w="2312" w:type="pct"/>
          </w:tcPr>
          <w:p w14:paraId="308A2B51" w14:textId="0F5F647E" w:rsidR="00C76C9B" w:rsidRPr="00C876BE" w:rsidRDefault="00C76C9B" w:rsidP="00C76C9B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01</w:t>
            </w:r>
            <w:r w:rsidR="00C876BE" w:rsidRPr="00C876BE">
              <w:rPr>
                <w:sz w:val="16"/>
                <w:szCs w:val="16"/>
              </w:rPr>
              <w:t>.10</w:t>
            </w:r>
            <w:r w:rsidRPr="00C876BE">
              <w:rPr>
                <w:sz w:val="16"/>
                <w:szCs w:val="16"/>
              </w:rPr>
              <w:t>.2026-3</w:t>
            </w:r>
            <w:r w:rsidR="00C876BE" w:rsidRPr="00C876BE">
              <w:rPr>
                <w:sz w:val="16"/>
                <w:szCs w:val="16"/>
              </w:rPr>
              <w:t>1</w:t>
            </w:r>
            <w:r w:rsidRPr="00C876BE">
              <w:rPr>
                <w:sz w:val="16"/>
                <w:szCs w:val="16"/>
              </w:rPr>
              <w:t>.</w:t>
            </w:r>
            <w:r w:rsidR="00C876BE" w:rsidRPr="00C876BE">
              <w:rPr>
                <w:sz w:val="16"/>
                <w:szCs w:val="16"/>
              </w:rPr>
              <w:t>12</w:t>
            </w:r>
            <w:r w:rsidRPr="00C876BE">
              <w:rPr>
                <w:sz w:val="16"/>
                <w:szCs w:val="16"/>
              </w:rPr>
              <w:t>.2026 без учета НДС</w:t>
            </w:r>
          </w:p>
        </w:tc>
        <w:tc>
          <w:tcPr>
            <w:tcW w:w="342" w:type="pct"/>
            <w:vAlign w:val="center"/>
          </w:tcPr>
          <w:p w14:paraId="3FAC8DCE" w14:textId="26121871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59C8E755" w14:textId="410A3240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</w:tc>
        <w:tc>
          <w:tcPr>
            <w:tcW w:w="469" w:type="pct"/>
            <w:vAlign w:val="center"/>
          </w:tcPr>
          <w:p w14:paraId="0B5F9D5F" w14:textId="42504176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6E24F1CB" w14:textId="569B24E2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1A5CE000" w14:textId="4C193F62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center"/>
          </w:tcPr>
          <w:p w14:paraId="780A1F29" w14:textId="58EFED7E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C76C9B" w:rsidRPr="00C876BE" w14:paraId="0136E309" w14:textId="77777777" w:rsidTr="00C76C9B">
        <w:trPr>
          <w:trHeight w:val="45"/>
          <w:tblHeader/>
        </w:trPr>
        <w:tc>
          <w:tcPr>
            <w:tcW w:w="2312" w:type="pct"/>
          </w:tcPr>
          <w:p w14:paraId="526DFAFF" w14:textId="27F0F0B7" w:rsidR="00C76C9B" w:rsidRPr="00C876BE" w:rsidRDefault="00C76C9B" w:rsidP="00C76C9B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01.10.2026-31.12.2026 с учетом НДС</w:t>
            </w:r>
          </w:p>
        </w:tc>
        <w:tc>
          <w:tcPr>
            <w:tcW w:w="342" w:type="pct"/>
            <w:vAlign w:val="center"/>
          </w:tcPr>
          <w:p w14:paraId="6042F236" w14:textId="1F4067A4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0352D8D6" w14:textId="266DA8FA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69" w:type="pct"/>
            <w:vAlign w:val="center"/>
          </w:tcPr>
          <w:p w14:paraId="1C554DB4" w14:textId="1BEC2F60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0F92C292" w14:textId="4EE231BE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0C3F0CCC" w14:textId="7FA16ADD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center"/>
          </w:tcPr>
          <w:p w14:paraId="69DA9299" w14:textId="0776ECF8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</w:tr>
      <w:tr w:rsidR="00C76C9B" w:rsidRPr="00C876BE" w14:paraId="2EDDFAC9" w14:textId="77777777" w:rsidTr="00C76C9B">
        <w:trPr>
          <w:trHeight w:val="45"/>
          <w:tblHeader/>
        </w:trPr>
        <w:tc>
          <w:tcPr>
            <w:tcW w:w="2312" w:type="pct"/>
            <w:vAlign w:val="center"/>
          </w:tcPr>
          <w:p w14:paraId="76719434" w14:textId="47137583" w:rsidR="00C76C9B" w:rsidRPr="00C876BE" w:rsidRDefault="00C76C9B" w:rsidP="00C76C9B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1 полугодия (без учета НДС)</w:t>
            </w:r>
          </w:p>
        </w:tc>
        <w:tc>
          <w:tcPr>
            <w:tcW w:w="342" w:type="pct"/>
            <w:vAlign w:val="center"/>
          </w:tcPr>
          <w:p w14:paraId="7E4F7DA2" w14:textId="3E21A1A7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4A939BAC" w14:textId="720CAEBC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1BC7FE03" w14:textId="4B587B89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</w:tc>
        <w:tc>
          <w:tcPr>
            <w:tcW w:w="469" w:type="pct"/>
            <w:vAlign w:val="center"/>
          </w:tcPr>
          <w:p w14:paraId="62687B79" w14:textId="5EBBABA3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</w:tc>
        <w:tc>
          <w:tcPr>
            <w:tcW w:w="469" w:type="pct"/>
            <w:vAlign w:val="center"/>
          </w:tcPr>
          <w:p w14:paraId="5D55CE9C" w14:textId="716B25E4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</w:tc>
        <w:tc>
          <w:tcPr>
            <w:tcW w:w="470" w:type="pct"/>
            <w:vAlign w:val="center"/>
          </w:tcPr>
          <w:p w14:paraId="3FE427F7" w14:textId="42DD25F6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</w:tc>
      </w:tr>
      <w:tr w:rsidR="00C76C9B" w:rsidRPr="00C876BE" w14:paraId="669F69A1" w14:textId="77777777" w:rsidTr="00C76C9B">
        <w:trPr>
          <w:trHeight w:val="45"/>
          <w:tblHeader/>
        </w:trPr>
        <w:tc>
          <w:tcPr>
            <w:tcW w:w="2312" w:type="pct"/>
            <w:vAlign w:val="center"/>
          </w:tcPr>
          <w:p w14:paraId="14EAB283" w14:textId="7D3019EB" w:rsidR="00C76C9B" w:rsidRPr="00C876BE" w:rsidRDefault="00C76C9B" w:rsidP="00C76C9B">
            <w:pPr>
              <w:rPr>
                <w:bCs/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1 полугодия (с учетом НДС)</w:t>
            </w:r>
          </w:p>
        </w:tc>
        <w:tc>
          <w:tcPr>
            <w:tcW w:w="342" w:type="pct"/>
            <w:vAlign w:val="center"/>
          </w:tcPr>
          <w:p w14:paraId="0ACEF5A1" w14:textId="185FB146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40B1D125" w14:textId="4C9DC190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00B14001" w14:textId="2A28CB66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69" w:type="pct"/>
            <w:vAlign w:val="center"/>
          </w:tcPr>
          <w:p w14:paraId="2AF10563" w14:textId="079E8C04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69" w:type="pct"/>
            <w:vAlign w:val="center"/>
          </w:tcPr>
          <w:p w14:paraId="7B686215" w14:textId="3A211D67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70" w:type="pct"/>
            <w:vAlign w:val="center"/>
          </w:tcPr>
          <w:p w14:paraId="6E87B108" w14:textId="3B35F6F4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</w:tr>
      <w:tr w:rsidR="00C76C9B" w:rsidRPr="00C876BE" w14:paraId="46E79104" w14:textId="77777777" w:rsidTr="00C76C9B">
        <w:trPr>
          <w:trHeight w:val="45"/>
          <w:tblHeader/>
        </w:trPr>
        <w:tc>
          <w:tcPr>
            <w:tcW w:w="2312" w:type="pct"/>
            <w:vAlign w:val="center"/>
          </w:tcPr>
          <w:p w14:paraId="778ABC24" w14:textId="61162DB7" w:rsidR="00C76C9B" w:rsidRPr="00C876BE" w:rsidRDefault="00C76C9B" w:rsidP="00C76C9B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2 полугодия (без учета НДС)</w:t>
            </w:r>
          </w:p>
        </w:tc>
        <w:tc>
          <w:tcPr>
            <w:tcW w:w="342" w:type="pct"/>
            <w:vAlign w:val="center"/>
          </w:tcPr>
          <w:p w14:paraId="2060ADC3" w14:textId="2AE4BA85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37F6CEE8" w14:textId="30453439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126C758C" w14:textId="2C471B41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</w:tc>
        <w:tc>
          <w:tcPr>
            <w:tcW w:w="469" w:type="pct"/>
            <w:vAlign w:val="center"/>
          </w:tcPr>
          <w:p w14:paraId="65E63879" w14:textId="21408AB1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</w:tc>
        <w:tc>
          <w:tcPr>
            <w:tcW w:w="469" w:type="pct"/>
            <w:vAlign w:val="center"/>
          </w:tcPr>
          <w:p w14:paraId="4C117823" w14:textId="7BCE2FC3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</w:tc>
        <w:tc>
          <w:tcPr>
            <w:tcW w:w="470" w:type="pct"/>
            <w:vAlign w:val="center"/>
          </w:tcPr>
          <w:p w14:paraId="553AAC0F" w14:textId="230B8FCC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44,90</w:t>
            </w:r>
          </w:p>
        </w:tc>
      </w:tr>
      <w:tr w:rsidR="00C76C9B" w:rsidRPr="00C876BE" w14:paraId="38DFFC3C" w14:textId="77777777" w:rsidTr="00C76C9B">
        <w:trPr>
          <w:trHeight w:val="45"/>
          <w:tblHeader/>
        </w:trPr>
        <w:tc>
          <w:tcPr>
            <w:tcW w:w="2312" w:type="pct"/>
            <w:vAlign w:val="center"/>
          </w:tcPr>
          <w:p w14:paraId="60803575" w14:textId="419FAF52" w:rsidR="00C76C9B" w:rsidRPr="00C876BE" w:rsidRDefault="00C76C9B" w:rsidP="00C76C9B">
            <w:pPr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Тариф 2 полугодия (с учетом НДС)</w:t>
            </w:r>
          </w:p>
        </w:tc>
        <w:tc>
          <w:tcPr>
            <w:tcW w:w="342" w:type="pct"/>
            <w:vAlign w:val="center"/>
          </w:tcPr>
          <w:p w14:paraId="318FBAB9" w14:textId="2615C039" w:rsidR="00C76C9B" w:rsidRPr="00C876BE" w:rsidRDefault="00C76C9B" w:rsidP="00C76C9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69" w:type="pct"/>
            <w:vAlign w:val="center"/>
          </w:tcPr>
          <w:p w14:paraId="71FB104A" w14:textId="6542D984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47ACD2DB" w14:textId="340D46FD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69" w:type="pct"/>
            <w:vAlign w:val="center"/>
          </w:tcPr>
          <w:p w14:paraId="4C21EBA8" w14:textId="027472B6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69" w:type="pct"/>
            <w:vAlign w:val="center"/>
          </w:tcPr>
          <w:p w14:paraId="4C5A6C8A" w14:textId="3BA21D0E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  <w:tc>
          <w:tcPr>
            <w:tcW w:w="470" w:type="pct"/>
            <w:vAlign w:val="center"/>
          </w:tcPr>
          <w:p w14:paraId="4402C22C" w14:textId="291506BC" w:rsidR="00C76C9B" w:rsidRPr="00C876BE" w:rsidRDefault="00C76C9B" w:rsidP="00C76C9B">
            <w:pPr>
              <w:ind w:left="-39" w:right="-67"/>
              <w:jc w:val="right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47,14</w:t>
            </w:r>
          </w:p>
        </w:tc>
      </w:tr>
    </w:tbl>
    <w:p w14:paraId="0CA42AB8" w14:textId="76D83806" w:rsidR="00BF51F4" w:rsidRPr="00C876BE" w:rsidRDefault="00BF51F4" w:rsidP="00BF51F4">
      <w:pPr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623A8" w:rsidRPr="00C876BE">
        <w:rPr>
          <w:sz w:val="24"/>
          <w:szCs w:val="24"/>
        </w:rPr>
        <w:t xml:space="preserve">МКП </w:t>
      </w:r>
      <w:r w:rsidR="00816F3F" w:rsidRPr="00C876BE">
        <w:rPr>
          <w:sz w:val="24"/>
          <w:szCs w:val="24"/>
        </w:rPr>
        <w:t>«Водоканал</w:t>
      </w:r>
      <w:r w:rsidR="00F623A8" w:rsidRPr="00C876BE">
        <w:rPr>
          <w:sz w:val="24"/>
          <w:szCs w:val="24"/>
        </w:rPr>
        <w:t>»</w:t>
      </w:r>
      <w:r w:rsidR="0083620A"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="0083620A" w:rsidRPr="00C876BE">
        <w:rPr>
          <w:rFonts w:eastAsia="Calibri"/>
          <w:sz w:val="24"/>
          <w:szCs w:val="24"/>
        </w:rPr>
        <w:t xml:space="preserve"> </w:t>
      </w:r>
      <w:r w:rsidRPr="00C876BE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993"/>
        <w:gridCol w:w="992"/>
        <w:gridCol w:w="1134"/>
        <w:gridCol w:w="992"/>
        <w:gridCol w:w="992"/>
      </w:tblGrid>
      <w:tr w:rsidR="00F623A8" w:rsidRPr="00C876BE" w14:paraId="3860579C" w14:textId="77777777" w:rsidTr="00C76C9B">
        <w:trPr>
          <w:trHeight w:val="259"/>
          <w:tblHeader/>
        </w:trPr>
        <w:tc>
          <w:tcPr>
            <w:tcW w:w="5353" w:type="dxa"/>
            <w:noWrap/>
            <w:vAlign w:val="center"/>
            <w:hideMark/>
          </w:tcPr>
          <w:p w14:paraId="11079788" w14:textId="77777777" w:rsidR="00F623A8" w:rsidRPr="00C876BE" w:rsidRDefault="00F623A8" w:rsidP="00F623A8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3" w:type="dxa"/>
          </w:tcPr>
          <w:p w14:paraId="6B4D0935" w14:textId="3A0AC7E9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992" w:type="dxa"/>
          </w:tcPr>
          <w:p w14:paraId="05671711" w14:textId="0F160636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1134" w:type="dxa"/>
            <w:noWrap/>
            <w:hideMark/>
          </w:tcPr>
          <w:p w14:paraId="5EEC8E5D" w14:textId="1C22A346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992" w:type="dxa"/>
            <w:hideMark/>
          </w:tcPr>
          <w:p w14:paraId="341E5F8D" w14:textId="2B7B72FD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992" w:type="dxa"/>
          </w:tcPr>
          <w:p w14:paraId="0C446EEE" w14:textId="572218C5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BF51F4" w:rsidRPr="00C876BE" w14:paraId="79BE3952" w14:textId="77777777" w:rsidTr="00C76C9B">
        <w:trPr>
          <w:trHeight w:val="185"/>
          <w:tblHeader/>
        </w:trPr>
        <w:tc>
          <w:tcPr>
            <w:tcW w:w="5353" w:type="dxa"/>
            <w:noWrap/>
            <w:vAlign w:val="bottom"/>
            <w:hideMark/>
          </w:tcPr>
          <w:p w14:paraId="630DC985" w14:textId="2CB71B5E" w:rsidR="00BF51F4" w:rsidRPr="00C876BE" w:rsidRDefault="00BF51F4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</w:t>
            </w:r>
            <w:r w:rsidR="004C3C34" w:rsidRPr="00C876BE">
              <w:rPr>
                <w:sz w:val="19"/>
                <w:szCs w:val="19"/>
              </w:rPr>
              <w:t>, тыс.руб.</w:t>
            </w:r>
          </w:p>
        </w:tc>
        <w:tc>
          <w:tcPr>
            <w:tcW w:w="993" w:type="dxa"/>
            <w:vAlign w:val="center"/>
          </w:tcPr>
          <w:p w14:paraId="22F8E8F5" w14:textId="75AC38A3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6"/>
                <w:szCs w:val="16"/>
              </w:rPr>
              <w:t>27 135,04</w:t>
            </w:r>
          </w:p>
        </w:tc>
        <w:tc>
          <w:tcPr>
            <w:tcW w:w="992" w:type="dxa"/>
            <w:vAlign w:val="center"/>
          </w:tcPr>
          <w:p w14:paraId="420DB939" w14:textId="77777777" w:rsidR="00BF51F4" w:rsidRPr="00C876BE" w:rsidRDefault="00BF51F4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14:paraId="23879EB8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14:paraId="24E0B89C" w14:textId="77777777" w:rsidR="00BF51F4" w:rsidRPr="00C876BE" w:rsidRDefault="00BF51F4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992" w:type="dxa"/>
            <w:vAlign w:val="center"/>
          </w:tcPr>
          <w:p w14:paraId="5C170240" w14:textId="77777777" w:rsidR="00BF51F4" w:rsidRPr="00C876BE" w:rsidRDefault="00BF51F4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F51F4" w:rsidRPr="00C876BE" w14:paraId="75F826AE" w14:textId="77777777" w:rsidTr="00C76C9B">
        <w:trPr>
          <w:trHeight w:val="232"/>
          <w:tblHeader/>
        </w:trPr>
        <w:tc>
          <w:tcPr>
            <w:tcW w:w="5353" w:type="dxa"/>
            <w:noWrap/>
            <w:vAlign w:val="bottom"/>
            <w:hideMark/>
          </w:tcPr>
          <w:p w14:paraId="11AA0A75" w14:textId="794453EF" w:rsidR="00BF51F4" w:rsidRPr="00C876BE" w:rsidRDefault="00BF51F4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</w:t>
            </w:r>
            <w:r w:rsidR="004C3C34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993" w:type="dxa"/>
            <w:vAlign w:val="center"/>
          </w:tcPr>
          <w:p w14:paraId="435FF429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14:paraId="53269193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9AB9597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6966586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14:paraId="22C18AD7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1</w:t>
            </w:r>
          </w:p>
        </w:tc>
      </w:tr>
      <w:tr w:rsidR="00BF51F4" w:rsidRPr="00C876BE" w14:paraId="2B2A3BAB" w14:textId="77777777" w:rsidTr="00C76C9B">
        <w:trPr>
          <w:trHeight w:val="136"/>
          <w:tblHeader/>
        </w:trPr>
        <w:tc>
          <w:tcPr>
            <w:tcW w:w="5353" w:type="dxa"/>
            <w:noWrap/>
            <w:vAlign w:val="bottom"/>
            <w:hideMark/>
          </w:tcPr>
          <w:p w14:paraId="4BF0D37A" w14:textId="6EC36F83" w:rsidR="00BF51F4" w:rsidRPr="00C876BE" w:rsidRDefault="00BF51F4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</w:t>
            </w:r>
            <w:r w:rsidR="004C3C34" w:rsidRPr="00C876BE">
              <w:rPr>
                <w:sz w:val="19"/>
                <w:szCs w:val="19"/>
              </w:rPr>
              <w:t>, %</w:t>
            </w:r>
          </w:p>
        </w:tc>
        <w:tc>
          <w:tcPr>
            <w:tcW w:w="993" w:type="dxa"/>
            <w:vAlign w:val="center"/>
          </w:tcPr>
          <w:p w14:paraId="70EDC94E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14:paraId="6D50BB4E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D2E96D9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F5DD1E2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14:paraId="1D4996C8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</w:t>
            </w:r>
          </w:p>
        </w:tc>
      </w:tr>
      <w:tr w:rsidR="00BF51F4" w:rsidRPr="00C876BE" w14:paraId="75009A17" w14:textId="77777777" w:rsidTr="00C76C9B">
        <w:trPr>
          <w:trHeight w:val="300"/>
          <w:tblHeader/>
        </w:trPr>
        <w:tc>
          <w:tcPr>
            <w:tcW w:w="5353" w:type="dxa"/>
            <w:noWrap/>
            <w:vAlign w:val="bottom"/>
            <w:hideMark/>
          </w:tcPr>
          <w:p w14:paraId="0E3FCDC4" w14:textId="77777777" w:rsidR="00BF51F4" w:rsidRPr="00C876BE" w:rsidRDefault="00BF51F4" w:rsidP="00B50E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93" w:type="dxa"/>
            <w:vAlign w:val="bottom"/>
          </w:tcPr>
          <w:p w14:paraId="40C585FC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74B1EDB5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  <w:vAlign w:val="bottom"/>
          </w:tcPr>
          <w:p w14:paraId="68F93ECC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3CEB16AA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21D14995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</w:tc>
      </w:tr>
      <w:tr w:rsidR="00BF51F4" w:rsidRPr="00C876BE" w14:paraId="753E8B93" w14:textId="77777777" w:rsidTr="00C76C9B">
        <w:trPr>
          <w:trHeight w:val="219"/>
          <w:tblHeader/>
        </w:trPr>
        <w:tc>
          <w:tcPr>
            <w:tcW w:w="5353" w:type="dxa"/>
            <w:vAlign w:val="bottom"/>
            <w:hideMark/>
          </w:tcPr>
          <w:p w14:paraId="332450B4" w14:textId="77777777" w:rsidR="00BF51F4" w:rsidRPr="00C876BE" w:rsidRDefault="00BF51F4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1338D60C" w14:textId="5A99F923" w:rsidR="00BF51F4" w:rsidRPr="00C876BE" w:rsidRDefault="00BF51F4" w:rsidP="00B50E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993" w:type="dxa"/>
            <w:vAlign w:val="center"/>
          </w:tcPr>
          <w:p w14:paraId="067836DF" w14:textId="5A80559E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4CDDB871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  <w:p w14:paraId="70F9A010" w14:textId="6BF6CA9E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992" w:type="dxa"/>
            <w:vAlign w:val="center"/>
          </w:tcPr>
          <w:p w14:paraId="337E7DEC" w14:textId="2B2940DE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16B1A72C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  <w:p w14:paraId="3866EDB2" w14:textId="77AF163F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1134" w:type="dxa"/>
            <w:vAlign w:val="center"/>
          </w:tcPr>
          <w:p w14:paraId="5FB98DAB" w14:textId="2336170C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6C7CC850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  <w:p w14:paraId="0A1D942F" w14:textId="6AD29047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992" w:type="dxa"/>
            <w:vAlign w:val="center"/>
          </w:tcPr>
          <w:p w14:paraId="2BCA90F0" w14:textId="37371C16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15271411" w14:textId="77777777" w:rsidR="00BF51F4" w:rsidRPr="00C876BE" w:rsidRDefault="00BF51F4" w:rsidP="00B50EB1">
            <w:pPr>
              <w:jc w:val="center"/>
              <w:rPr>
                <w:sz w:val="19"/>
                <w:szCs w:val="19"/>
              </w:rPr>
            </w:pPr>
          </w:p>
          <w:p w14:paraId="17399197" w14:textId="646BF43F" w:rsidR="00BF51F4" w:rsidRPr="00C876BE" w:rsidRDefault="00C76C9B" w:rsidP="00B50E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992" w:type="dxa"/>
            <w:vAlign w:val="center"/>
          </w:tcPr>
          <w:p w14:paraId="1693174A" w14:textId="36A3DA82" w:rsidR="00BF51F4" w:rsidRPr="00C876BE" w:rsidRDefault="00C76C9B" w:rsidP="0083620A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23F125A9" w14:textId="3DD162D9" w:rsidR="00BF51F4" w:rsidRPr="00C876BE" w:rsidRDefault="00C76C9B" w:rsidP="0083620A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</w:tr>
    </w:tbl>
    <w:p w14:paraId="7B7D75AB" w14:textId="77777777" w:rsidR="00BF51F4" w:rsidRPr="00C876BE" w:rsidRDefault="00BF51F4" w:rsidP="00BF51F4">
      <w:pPr>
        <w:keepNext/>
        <w:ind w:firstLine="709"/>
        <w:rPr>
          <w:sz w:val="24"/>
          <w:szCs w:val="24"/>
        </w:rPr>
      </w:pPr>
      <w:r w:rsidRPr="00C876BE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F51F4" w:rsidRPr="00C876BE" w14:paraId="336C28F1" w14:textId="77777777" w:rsidTr="00B50EB1">
        <w:tc>
          <w:tcPr>
            <w:tcW w:w="5529" w:type="dxa"/>
            <w:vMerge w:val="restart"/>
            <w:vAlign w:val="center"/>
          </w:tcPr>
          <w:p w14:paraId="17181749" w14:textId="77777777" w:rsidR="00BF51F4" w:rsidRPr="00C876BE" w:rsidRDefault="00BF51F4" w:rsidP="00B50EB1">
            <w:pPr>
              <w:jc w:val="center"/>
            </w:pPr>
            <w:r w:rsidRPr="00C876BE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242103B" w14:textId="77777777" w:rsidR="00BF51F4" w:rsidRPr="00C876BE" w:rsidRDefault="00BF51F4" w:rsidP="00B50EB1">
            <w:pPr>
              <w:jc w:val="center"/>
            </w:pPr>
            <w:r w:rsidRPr="00C876BE">
              <w:t>Ед. изм.</w:t>
            </w:r>
          </w:p>
        </w:tc>
        <w:tc>
          <w:tcPr>
            <w:tcW w:w="3118" w:type="dxa"/>
            <w:vAlign w:val="center"/>
          </w:tcPr>
          <w:p w14:paraId="0B757091" w14:textId="43FD6116" w:rsidR="00BF51F4" w:rsidRPr="00C876BE" w:rsidRDefault="00BF51F4" w:rsidP="00B50EB1">
            <w:pPr>
              <w:jc w:val="center"/>
            </w:pPr>
            <w:r w:rsidRPr="00C876BE">
              <w:t>202</w:t>
            </w:r>
            <w:r w:rsidR="00F623A8" w:rsidRPr="00C876BE">
              <w:t>6</w:t>
            </w:r>
            <w:r w:rsidRPr="00C876BE">
              <w:t xml:space="preserve"> год</w:t>
            </w:r>
          </w:p>
        </w:tc>
      </w:tr>
      <w:tr w:rsidR="00BF51F4" w:rsidRPr="00C876BE" w14:paraId="5693C2AC" w14:textId="77777777" w:rsidTr="00B50EB1">
        <w:tc>
          <w:tcPr>
            <w:tcW w:w="5529" w:type="dxa"/>
            <w:vMerge/>
            <w:vAlign w:val="center"/>
          </w:tcPr>
          <w:p w14:paraId="576B7D37" w14:textId="77777777" w:rsidR="00BF51F4" w:rsidRPr="00C876BE" w:rsidRDefault="00BF51F4" w:rsidP="00B50EB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1AF94C0" w14:textId="77777777" w:rsidR="00BF51F4" w:rsidRPr="00C876BE" w:rsidRDefault="00BF51F4" w:rsidP="00B50EB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7EA678F" w14:textId="77777777" w:rsidR="00BF51F4" w:rsidRPr="00C876BE" w:rsidRDefault="00BF51F4" w:rsidP="00B50EB1">
            <w:pPr>
              <w:jc w:val="center"/>
            </w:pPr>
            <w:r w:rsidRPr="00C876BE">
              <w:t>План Министерства</w:t>
            </w:r>
          </w:p>
        </w:tc>
      </w:tr>
      <w:tr w:rsidR="00BF51F4" w:rsidRPr="00C876BE" w14:paraId="674DC5B5" w14:textId="77777777" w:rsidTr="00B50EB1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DA025A2" w14:textId="77777777" w:rsidR="00BF51F4" w:rsidRPr="00C876BE" w:rsidRDefault="00BF51F4" w:rsidP="00B50EB1">
            <w:pPr>
              <w:jc w:val="center"/>
            </w:pPr>
            <w:r w:rsidRPr="00C876BE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03D0C04D" w14:textId="77777777" w:rsidR="00BF51F4" w:rsidRPr="00C876BE" w:rsidRDefault="00BF51F4" w:rsidP="00B50EB1">
            <w:pPr>
              <w:jc w:val="center"/>
            </w:pPr>
            <w:proofErr w:type="spellStart"/>
            <w:r w:rsidRPr="00C876BE">
              <w:t>тыс.кВт.ч</w:t>
            </w:r>
            <w:proofErr w:type="spellEnd"/>
            <w:r w:rsidRPr="00C876BE">
              <w:t>/год</w:t>
            </w:r>
          </w:p>
        </w:tc>
        <w:tc>
          <w:tcPr>
            <w:tcW w:w="3118" w:type="dxa"/>
            <w:vAlign w:val="center"/>
          </w:tcPr>
          <w:p w14:paraId="7A6DF49B" w14:textId="41E039FD" w:rsidR="00BF51F4" w:rsidRPr="00C876BE" w:rsidRDefault="00C76C9B" w:rsidP="00B50EB1">
            <w:pPr>
              <w:jc w:val="center"/>
              <w:rPr>
                <w:color w:val="FF0000"/>
              </w:rPr>
            </w:pPr>
            <w:r w:rsidRPr="00C876BE">
              <w:t>96</w:t>
            </w:r>
            <w:r w:rsidR="009C02EF" w:rsidRPr="00C876BE">
              <w:t>9</w:t>
            </w:r>
            <w:r w:rsidRPr="00C876BE">
              <w:t>,60</w:t>
            </w:r>
          </w:p>
        </w:tc>
      </w:tr>
      <w:tr w:rsidR="00BF51F4" w:rsidRPr="00C876BE" w14:paraId="13573596" w14:textId="77777777" w:rsidTr="00B50EB1">
        <w:trPr>
          <w:trHeight w:val="243"/>
        </w:trPr>
        <w:tc>
          <w:tcPr>
            <w:tcW w:w="5529" w:type="dxa"/>
            <w:vMerge/>
            <w:vAlign w:val="center"/>
          </w:tcPr>
          <w:p w14:paraId="2DA6A412" w14:textId="77777777" w:rsidR="00BF51F4" w:rsidRPr="00C876BE" w:rsidRDefault="00BF51F4" w:rsidP="00B50E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CF10EEB" w14:textId="77777777" w:rsidR="00BF51F4" w:rsidRPr="00C876BE" w:rsidRDefault="00BF51F4" w:rsidP="00B50EB1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76D6390A" w14:textId="08819306" w:rsidR="00BF51F4" w:rsidRPr="00C876BE" w:rsidRDefault="00C76C9B" w:rsidP="00B50EB1">
            <w:pPr>
              <w:jc w:val="center"/>
            </w:pPr>
            <w:r w:rsidRPr="00C876BE">
              <w:t>0,84</w:t>
            </w:r>
          </w:p>
        </w:tc>
      </w:tr>
      <w:tr w:rsidR="00BF51F4" w:rsidRPr="00C876BE" w14:paraId="5C1D454D" w14:textId="77777777" w:rsidTr="00B50EB1">
        <w:tc>
          <w:tcPr>
            <w:tcW w:w="5529" w:type="dxa"/>
            <w:vMerge/>
            <w:vAlign w:val="center"/>
          </w:tcPr>
          <w:p w14:paraId="13AF8633" w14:textId="77777777" w:rsidR="00BF51F4" w:rsidRPr="00C876BE" w:rsidRDefault="00BF51F4" w:rsidP="00B50E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FBC09AD" w14:textId="77777777" w:rsidR="00BF51F4" w:rsidRPr="00C876BE" w:rsidRDefault="00BF51F4" w:rsidP="00B50EB1">
            <w:pPr>
              <w:jc w:val="center"/>
            </w:pPr>
            <w:proofErr w:type="spellStart"/>
            <w:r w:rsidRPr="00C876BE">
              <w:t>кВт.ч</w:t>
            </w:r>
            <w:proofErr w:type="spellEnd"/>
            <w:r w:rsidRPr="00C876BE">
              <w:t>/куб.м</w:t>
            </w:r>
          </w:p>
        </w:tc>
        <w:tc>
          <w:tcPr>
            <w:tcW w:w="3118" w:type="dxa"/>
            <w:vAlign w:val="center"/>
          </w:tcPr>
          <w:p w14:paraId="7BCBFFB2" w14:textId="7157DE94" w:rsidR="00BF51F4" w:rsidRPr="00C876BE" w:rsidRDefault="00C76C9B" w:rsidP="00B50EB1">
            <w:pPr>
              <w:jc w:val="center"/>
            </w:pPr>
            <w:r w:rsidRPr="00C876BE">
              <w:t>0,12</w:t>
            </w:r>
          </w:p>
        </w:tc>
      </w:tr>
      <w:tr w:rsidR="00BF51F4" w:rsidRPr="00C876BE" w14:paraId="3A26D665" w14:textId="77777777" w:rsidTr="00B50EB1">
        <w:trPr>
          <w:trHeight w:val="189"/>
        </w:trPr>
        <w:tc>
          <w:tcPr>
            <w:tcW w:w="5529" w:type="dxa"/>
            <w:vMerge w:val="restart"/>
          </w:tcPr>
          <w:p w14:paraId="69F87BB4" w14:textId="77777777" w:rsidR="00BF51F4" w:rsidRPr="00C876BE" w:rsidRDefault="00BF51F4" w:rsidP="00B50EB1">
            <w:pPr>
              <w:jc w:val="center"/>
            </w:pPr>
            <w:r w:rsidRPr="00C876BE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7CAE9555" w14:textId="77777777" w:rsidR="00BF51F4" w:rsidRPr="00C876BE" w:rsidRDefault="00BF51F4" w:rsidP="00B50EB1">
            <w:pPr>
              <w:jc w:val="center"/>
            </w:pPr>
            <w:r w:rsidRPr="00C876BE">
              <w:t>кг/год</w:t>
            </w:r>
          </w:p>
        </w:tc>
        <w:tc>
          <w:tcPr>
            <w:tcW w:w="3118" w:type="dxa"/>
          </w:tcPr>
          <w:p w14:paraId="50A3E220" w14:textId="77777777" w:rsidR="00BF51F4" w:rsidRPr="00C876BE" w:rsidRDefault="00BF51F4" w:rsidP="00B50EB1">
            <w:pPr>
              <w:jc w:val="center"/>
            </w:pPr>
            <w:r w:rsidRPr="00C876BE">
              <w:t>-</w:t>
            </w:r>
          </w:p>
        </w:tc>
      </w:tr>
      <w:tr w:rsidR="00BF51F4" w:rsidRPr="00C876BE" w14:paraId="6FA3CEA2" w14:textId="77777777" w:rsidTr="00B50EB1">
        <w:tc>
          <w:tcPr>
            <w:tcW w:w="5529" w:type="dxa"/>
            <w:vMerge/>
          </w:tcPr>
          <w:p w14:paraId="7EFBA253" w14:textId="77777777" w:rsidR="00BF51F4" w:rsidRPr="00C876BE" w:rsidRDefault="00BF51F4" w:rsidP="00B50EB1">
            <w:pPr>
              <w:jc w:val="center"/>
            </w:pPr>
          </w:p>
        </w:tc>
        <w:tc>
          <w:tcPr>
            <w:tcW w:w="1559" w:type="dxa"/>
          </w:tcPr>
          <w:p w14:paraId="168F4EDA" w14:textId="77777777" w:rsidR="00BF51F4" w:rsidRPr="00C876BE" w:rsidRDefault="00BF51F4" w:rsidP="00B50EB1">
            <w:pPr>
              <w:jc w:val="center"/>
            </w:pPr>
            <w:r w:rsidRPr="00C876BE">
              <w:t>г/куб.м (мг/л)</w:t>
            </w:r>
          </w:p>
        </w:tc>
        <w:tc>
          <w:tcPr>
            <w:tcW w:w="3118" w:type="dxa"/>
          </w:tcPr>
          <w:p w14:paraId="12D0CF0D" w14:textId="77777777" w:rsidR="00BF51F4" w:rsidRPr="00C876BE" w:rsidRDefault="00BF51F4" w:rsidP="00B50EB1">
            <w:pPr>
              <w:jc w:val="center"/>
            </w:pPr>
            <w:r w:rsidRPr="00C876BE">
              <w:t>-</w:t>
            </w:r>
          </w:p>
        </w:tc>
      </w:tr>
    </w:tbl>
    <w:p w14:paraId="7A3AFD6E" w14:textId="77777777" w:rsidR="00BF51F4" w:rsidRPr="00C876BE" w:rsidRDefault="00BF51F4" w:rsidP="00BF51F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sz w:val="24"/>
          <w:szCs w:val="24"/>
        </w:rPr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"/>
        <w:gridCol w:w="294"/>
        <w:gridCol w:w="4752"/>
        <w:gridCol w:w="1340"/>
        <w:gridCol w:w="1653"/>
        <w:gridCol w:w="1638"/>
      </w:tblGrid>
      <w:tr w:rsidR="00BF51F4" w:rsidRPr="00C876BE" w14:paraId="4E4CA335" w14:textId="77777777" w:rsidTr="00B50EB1">
        <w:trPr>
          <w:trHeight w:val="20"/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6A69" w14:textId="77777777" w:rsidR="00BF51F4" w:rsidRPr="00C876BE" w:rsidRDefault="00BF51F4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№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04F4" w14:textId="77777777" w:rsidR="00BF51F4" w:rsidRPr="00C876BE" w:rsidRDefault="00BF51F4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Наименование показателя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D112" w14:textId="77777777" w:rsidR="00BF51F4" w:rsidRPr="00C876BE" w:rsidRDefault="00BF51F4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Единица измерения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75D82" w14:textId="359C47A0" w:rsidR="00BF51F4" w:rsidRPr="00C876BE" w:rsidRDefault="00BF51F4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>Факт 202</w:t>
            </w:r>
            <w:r w:rsidR="00816F3F" w:rsidRPr="00C876BE">
              <w:rPr>
                <w:b/>
                <w:bCs/>
              </w:rPr>
              <w:t>4</w:t>
            </w:r>
            <w:r w:rsidRPr="00C876BE">
              <w:rPr>
                <w:b/>
                <w:bCs/>
              </w:rPr>
              <w:t xml:space="preserve"> года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0005" w14:textId="75FD283D" w:rsidR="00BF51F4" w:rsidRPr="00C876BE" w:rsidRDefault="00BF51F4" w:rsidP="00B50EB1">
            <w:pPr>
              <w:jc w:val="center"/>
              <w:rPr>
                <w:b/>
                <w:bCs/>
              </w:rPr>
            </w:pPr>
            <w:r w:rsidRPr="00C876BE">
              <w:rPr>
                <w:b/>
                <w:bCs/>
              </w:rPr>
              <w:t xml:space="preserve">План </w:t>
            </w:r>
            <w:r w:rsidR="00E75A85" w:rsidRPr="00C876BE">
              <w:rPr>
                <w:b/>
                <w:bCs/>
              </w:rPr>
              <w:t xml:space="preserve">2026-2030 </w:t>
            </w:r>
            <w:r w:rsidRPr="00C876BE">
              <w:rPr>
                <w:b/>
                <w:bCs/>
              </w:rPr>
              <w:t xml:space="preserve"> гг. (по каждому году)</w:t>
            </w:r>
          </w:p>
        </w:tc>
      </w:tr>
      <w:tr w:rsidR="00BF51F4" w:rsidRPr="00C876BE" w14:paraId="39BE14B5" w14:textId="77777777" w:rsidTr="00B50EB1">
        <w:trPr>
          <w:gridAfter w:val="1"/>
          <w:wAfter w:w="786" w:type="pct"/>
          <w:trHeight w:val="194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1353" w14:textId="77777777" w:rsidR="00BF51F4" w:rsidRPr="00C876BE" w:rsidRDefault="00BF51F4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1.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846A6" w14:textId="77777777" w:rsidR="00BF51F4" w:rsidRPr="00C876BE" w:rsidRDefault="00BF51F4" w:rsidP="00B50EB1">
            <w:pPr>
              <w:rPr>
                <w:b/>
                <w:bCs/>
              </w:rPr>
            </w:pPr>
          </w:p>
        </w:tc>
        <w:tc>
          <w:tcPr>
            <w:tcW w:w="3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0C92" w14:textId="77777777" w:rsidR="00BF51F4" w:rsidRPr="00C876BE" w:rsidRDefault="00BF51F4" w:rsidP="00B50EB1">
            <w:pPr>
              <w:rPr>
                <w:b/>
                <w:bCs/>
              </w:rPr>
            </w:pPr>
            <w:r w:rsidRPr="00C876BE">
              <w:rPr>
                <w:b/>
                <w:bCs/>
              </w:rPr>
              <w:t>Надежность и бесперебойность водоотведения</w:t>
            </w:r>
          </w:p>
        </w:tc>
      </w:tr>
      <w:tr w:rsidR="00BF51F4" w:rsidRPr="00C876BE" w14:paraId="3D550282" w14:textId="77777777" w:rsidTr="00C76C9B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2B29" w14:textId="77777777" w:rsidR="00BF51F4" w:rsidRPr="00C876BE" w:rsidRDefault="00BF51F4" w:rsidP="00B50EB1">
            <w:pPr>
              <w:jc w:val="right"/>
            </w:pPr>
            <w:r w:rsidRPr="00C876BE">
              <w:t>1.1.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A1B4" w14:textId="77777777" w:rsidR="00BF51F4" w:rsidRPr="00C876BE" w:rsidRDefault="00BF51F4" w:rsidP="00B50EB1">
            <w:r w:rsidRPr="00C876BE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601E" w14:textId="77777777" w:rsidR="00BF51F4" w:rsidRPr="00C876BE" w:rsidRDefault="00BF51F4" w:rsidP="00B50EB1">
            <w:pPr>
              <w:ind w:left="-109"/>
              <w:jc w:val="center"/>
            </w:pPr>
            <w:r w:rsidRPr="00C876BE">
              <w:t>ед./км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AAE3" w14:textId="2A0A0DB4" w:rsidR="00BF51F4" w:rsidRPr="00C876BE" w:rsidRDefault="00C76C9B" w:rsidP="00C76C9B">
            <w:pPr>
              <w:jc w:val="center"/>
            </w:pPr>
            <w:r w:rsidRPr="00C876BE"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C517" w14:textId="6688A1C4" w:rsidR="00BF51F4" w:rsidRPr="00C876BE" w:rsidRDefault="00C76C9B" w:rsidP="00C76C9B">
            <w:pPr>
              <w:jc w:val="center"/>
            </w:pPr>
            <w:r w:rsidRPr="00C876BE">
              <w:t>0,2</w:t>
            </w:r>
          </w:p>
        </w:tc>
      </w:tr>
      <w:tr w:rsidR="00BF51F4" w:rsidRPr="00C876BE" w14:paraId="2F0B53FC" w14:textId="77777777" w:rsidTr="00C76C9B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E1883" w14:textId="77777777" w:rsidR="00BF51F4" w:rsidRPr="00C876BE" w:rsidRDefault="00BF51F4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2.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F008E" w14:textId="77777777" w:rsidR="00BF51F4" w:rsidRPr="00C876BE" w:rsidRDefault="00BF51F4" w:rsidP="00B50EB1">
            <w:pPr>
              <w:ind w:left="-109"/>
              <w:rPr>
                <w:b/>
                <w:bCs/>
              </w:rPr>
            </w:pPr>
          </w:p>
        </w:tc>
        <w:tc>
          <w:tcPr>
            <w:tcW w:w="4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0C72" w14:textId="77777777" w:rsidR="00BF51F4" w:rsidRPr="00C876BE" w:rsidRDefault="00BF51F4" w:rsidP="00C76C9B">
            <w:pPr>
              <w:ind w:left="-109"/>
              <w:jc w:val="center"/>
            </w:pPr>
            <w:r w:rsidRPr="00C876BE">
              <w:rPr>
                <w:b/>
                <w:bCs/>
              </w:rPr>
              <w:t>Качество очистки сточных вод</w:t>
            </w:r>
          </w:p>
        </w:tc>
      </w:tr>
      <w:tr w:rsidR="00BF51F4" w:rsidRPr="00C876BE" w14:paraId="0633C5E8" w14:textId="77777777" w:rsidTr="00C76C9B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AF2E" w14:textId="77777777" w:rsidR="00BF51F4" w:rsidRPr="00C876BE" w:rsidRDefault="00BF51F4" w:rsidP="00B50EB1">
            <w:pPr>
              <w:jc w:val="right"/>
            </w:pPr>
            <w:r w:rsidRPr="00C876BE">
              <w:t>2.1.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CA603D" w14:textId="77777777" w:rsidR="00BF51F4" w:rsidRPr="00C876BE" w:rsidRDefault="00BF51F4" w:rsidP="00B50EB1">
            <w:pPr>
              <w:rPr>
                <w:color w:val="000000"/>
              </w:rPr>
            </w:pPr>
            <w:r w:rsidRPr="00C876BE">
              <w:rPr>
                <w:color w:val="00000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C68C" w14:textId="77777777" w:rsidR="00BF51F4" w:rsidRPr="00C876BE" w:rsidRDefault="00BF51F4" w:rsidP="00B50EB1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3A33" w14:textId="4170E275" w:rsidR="00BF51F4" w:rsidRPr="00C876BE" w:rsidRDefault="00C76C9B" w:rsidP="00C76C9B">
            <w:pPr>
              <w:jc w:val="center"/>
            </w:pPr>
            <w:r w:rsidRPr="00C876BE"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AD4A" w14:textId="4B00721C" w:rsidR="00BF51F4" w:rsidRPr="00C876BE" w:rsidRDefault="00C76C9B" w:rsidP="00C76C9B">
            <w:pPr>
              <w:jc w:val="center"/>
            </w:pPr>
            <w:r w:rsidRPr="00C876BE">
              <w:t>0</w:t>
            </w:r>
          </w:p>
        </w:tc>
      </w:tr>
      <w:tr w:rsidR="00BF51F4" w:rsidRPr="00C876BE" w14:paraId="7716EFC2" w14:textId="77777777" w:rsidTr="00C76C9B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F67A" w14:textId="77777777" w:rsidR="00BF51F4" w:rsidRPr="00C876BE" w:rsidRDefault="00BF51F4" w:rsidP="00B50EB1">
            <w:pPr>
              <w:jc w:val="right"/>
            </w:pPr>
            <w:r w:rsidRPr="00C876BE">
              <w:t>2.2.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B6BB5" w14:textId="77777777" w:rsidR="00BF51F4" w:rsidRPr="00C876BE" w:rsidRDefault="00BF51F4" w:rsidP="00B50EB1">
            <w:pPr>
              <w:rPr>
                <w:color w:val="000000"/>
              </w:rPr>
            </w:pPr>
            <w:r w:rsidRPr="00C876BE">
              <w:rPr>
                <w:color w:val="000000"/>
              </w:rPr>
              <w:t xml:space="preserve">Доля поверхностных сточных вод, не подвергающихся </w:t>
            </w:r>
            <w:r w:rsidRPr="00C876BE">
              <w:rPr>
                <w:color w:val="000000"/>
              </w:rPr>
              <w:lastRenderedPageBreak/>
              <w:t>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B9E0" w14:textId="77777777" w:rsidR="00BF51F4" w:rsidRPr="00C876BE" w:rsidRDefault="00BF51F4" w:rsidP="00B50EB1">
            <w:pPr>
              <w:ind w:left="-109"/>
              <w:jc w:val="center"/>
            </w:pPr>
            <w:r w:rsidRPr="00C876BE">
              <w:lastRenderedPageBreak/>
              <w:t>%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5D80" w14:textId="3D8BBE99" w:rsidR="00BF51F4" w:rsidRPr="00C876BE" w:rsidRDefault="00C76C9B" w:rsidP="00C76C9B">
            <w:pPr>
              <w:jc w:val="center"/>
            </w:pPr>
            <w:r w:rsidRPr="00C876BE"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F215" w14:textId="3F281024" w:rsidR="00BF51F4" w:rsidRPr="00C876BE" w:rsidRDefault="00C76C9B" w:rsidP="00C76C9B">
            <w:pPr>
              <w:jc w:val="center"/>
            </w:pPr>
            <w:r w:rsidRPr="00C876BE">
              <w:t>0</w:t>
            </w:r>
          </w:p>
        </w:tc>
      </w:tr>
      <w:tr w:rsidR="00BF51F4" w:rsidRPr="00C876BE" w14:paraId="76819B24" w14:textId="77777777" w:rsidTr="00C76C9B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767" w14:textId="77777777" w:rsidR="00BF51F4" w:rsidRPr="00C876BE" w:rsidRDefault="00BF51F4" w:rsidP="00B50EB1">
            <w:pPr>
              <w:jc w:val="right"/>
            </w:pPr>
            <w:r w:rsidRPr="00C876BE">
              <w:t>2.3.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D2330E" w14:textId="77777777" w:rsidR="00BF51F4" w:rsidRPr="00C876BE" w:rsidRDefault="00BF51F4" w:rsidP="00B50EB1">
            <w:pPr>
              <w:rPr>
                <w:color w:val="000000"/>
              </w:rPr>
            </w:pPr>
            <w:r w:rsidRPr="00C876BE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9BB8" w14:textId="77777777" w:rsidR="00BF51F4" w:rsidRPr="00C876BE" w:rsidRDefault="00BF51F4" w:rsidP="00B50EB1">
            <w:pPr>
              <w:ind w:left="-109"/>
              <w:jc w:val="center"/>
            </w:pPr>
            <w:r w:rsidRPr="00C876BE">
              <w:t>%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8BDD" w14:textId="07CF6C76" w:rsidR="00BF51F4" w:rsidRPr="00C876BE" w:rsidRDefault="00C76C9B" w:rsidP="00C76C9B">
            <w:pPr>
              <w:jc w:val="center"/>
            </w:pPr>
            <w:r w:rsidRPr="00C876BE"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7579" w14:textId="4F3933CC" w:rsidR="00BF51F4" w:rsidRPr="00C876BE" w:rsidRDefault="00C76C9B" w:rsidP="00C76C9B">
            <w:pPr>
              <w:jc w:val="center"/>
            </w:pPr>
            <w:r w:rsidRPr="00C876BE">
              <w:t>0</w:t>
            </w:r>
          </w:p>
        </w:tc>
      </w:tr>
      <w:tr w:rsidR="00BF51F4" w:rsidRPr="00C876BE" w14:paraId="037C6795" w14:textId="77777777" w:rsidTr="00B50EB1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99B67" w14:textId="77777777" w:rsidR="00BF51F4" w:rsidRPr="00C876BE" w:rsidRDefault="00BF51F4" w:rsidP="00B50EB1">
            <w:pPr>
              <w:jc w:val="right"/>
              <w:rPr>
                <w:b/>
                <w:bCs/>
              </w:rPr>
            </w:pPr>
            <w:r w:rsidRPr="00C876BE">
              <w:rPr>
                <w:b/>
                <w:bCs/>
              </w:rPr>
              <w:t>3.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AAD8" w14:textId="77777777" w:rsidR="00BF51F4" w:rsidRPr="00C876BE" w:rsidRDefault="00BF51F4" w:rsidP="00B50EB1">
            <w:pPr>
              <w:ind w:left="-109"/>
              <w:rPr>
                <w:b/>
                <w:bCs/>
              </w:rPr>
            </w:pPr>
          </w:p>
        </w:tc>
        <w:tc>
          <w:tcPr>
            <w:tcW w:w="4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CD93" w14:textId="77777777" w:rsidR="00BF51F4" w:rsidRPr="00C876BE" w:rsidRDefault="00BF51F4" w:rsidP="00B50EB1">
            <w:pPr>
              <w:ind w:left="-109"/>
            </w:pPr>
            <w:r w:rsidRPr="00C876BE">
              <w:rPr>
                <w:b/>
                <w:bCs/>
              </w:rPr>
              <w:t>Энергетическая эффективность</w:t>
            </w:r>
          </w:p>
        </w:tc>
      </w:tr>
      <w:tr w:rsidR="00BF51F4" w:rsidRPr="00C876BE" w14:paraId="28994A5B" w14:textId="77777777" w:rsidTr="00C76C9B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7740" w14:textId="77777777" w:rsidR="00BF51F4" w:rsidRPr="00C876BE" w:rsidRDefault="00BF51F4" w:rsidP="00B50EB1">
            <w:pPr>
              <w:jc w:val="right"/>
            </w:pPr>
            <w:r w:rsidRPr="00C876BE">
              <w:t>3.1.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51ADF7" w14:textId="77777777" w:rsidR="00BF51F4" w:rsidRPr="00C876BE" w:rsidRDefault="00BF51F4" w:rsidP="00B50EB1">
            <w:r w:rsidRPr="00C876BE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9CCC" w14:textId="77777777" w:rsidR="00BF51F4" w:rsidRPr="00C876BE" w:rsidRDefault="00BF51F4" w:rsidP="00B50EB1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16B3" w14:textId="49FA9B45" w:rsidR="00BF51F4" w:rsidRPr="00C876BE" w:rsidRDefault="00C76C9B" w:rsidP="00C76C9B">
            <w:pPr>
              <w:jc w:val="center"/>
            </w:pPr>
            <w:r w:rsidRPr="00C876BE">
              <w:t>0,7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B2F6" w14:textId="3BC76612" w:rsidR="00BF51F4" w:rsidRPr="00C876BE" w:rsidRDefault="00C76C9B" w:rsidP="00C76C9B">
            <w:pPr>
              <w:jc w:val="center"/>
            </w:pPr>
            <w:r w:rsidRPr="00C876BE">
              <w:t>0,84</w:t>
            </w:r>
          </w:p>
        </w:tc>
      </w:tr>
      <w:tr w:rsidR="00BF51F4" w:rsidRPr="00C876BE" w14:paraId="1044D66C" w14:textId="77777777" w:rsidTr="00C76C9B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475F" w14:textId="77777777" w:rsidR="00BF51F4" w:rsidRPr="00C876BE" w:rsidRDefault="00BF51F4" w:rsidP="00B50EB1">
            <w:pPr>
              <w:jc w:val="right"/>
            </w:pPr>
            <w:r w:rsidRPr="00C876BE">
              <w:t>3.2.</w:t>
            </w:r>
          </w:p>
        </w:tc>
        <w:tc>
          <w:tcPr>
            <w:tcW w:w="2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ACD7D6" w14:textId="77777777" w:rsidR="00BF51F4" w:rsidRPr="00C876BE" w:rsidRDefault="00BF51F4" w:rsidP="00B50EB1">
            <w:r w:rsidRPr="00C876BE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FBCB" w14:textId="77777777" w:rsidR="00BF51F4" w:rsidRPr="00C876BE" w:rsidRDefault="00BF51F4" w:rsidP="00B50EB1">
            <w:pPr>
              <w:ind w:left="-109"/>
              <w:jc w:val="center"/>
            </w:pPr>
            <w:r w:rsidRPr="00C876BE">
              <w:t>кВт ч/куб. м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8A750" w14:textId="6217165A" w:rsidR="00BF51F4" w:rsidRPr="00C876BE" w:rsidRDefault="00C76C9B" w:rsidP="00C76C9B">
            <w:pPr>
              <w:jc w:val="center"/>
            </w:pPr>
            <w:r w:rsidRPr="00C876BE">
              <w:t>0,15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7C35" w14:textId="04782CF6" w:rsidR="00BF51F4" w:rsidRPr="00C876BE" w:rsidRDefault="00C76C9B" w:rsidP="00C76C9B">
            <w:pPr>
              <w:jc w:val="center"/>
            </w:pPr>
            <w:r w:rsidRPr="00C876BE">
              <w:t>0,12</w:t>
            </w:r>
          </w:p>
        </w:tc>
      </w:tr>
    </w:tbl>
    <w:p w14:paraId="3BE2A68E" w14:textId="11618953" w:rsidR="00BF51F4" w:rsidRPr="00C876BE" w:rsidRDefault="00BF51F4" w:rsidP="00BF51F4">
      <w:pPr>
        <w:ind w:firstLine="680"/>
        <w:jc w:val="both"/>
        <w:rPr>
          <w:rFonts w:eastAsia="Calibri"/>
          <w:sz w:val="24"/>
          <w:szCs w:val="24"/>
        </w:rPr>
      </w:pPr>
      <w:r w:rsidRPr="00C876BE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 w:rsidR="00F623A8" w:rsidRPr="00C876BE">
        <w:rPr>
          <w:rFonts w:eastAsia="Calibri"/>
          <w:sz w:val="24"/>
          <w:szCs w:val="24"/>
        </w:rPr>
        <w:t xml:space="preserve">МКП </w:t>
      </w:r>
      <w:r w:rsidR="00816F3F" w:rsidRPr="00C876BE">
        <w:rPr>
          <w:rFonts w:eastAsia="Calibri"/>
          <w:sz w:val="24"/>
          <w:szCs w:val="24"/>
        </w:rPr>
        <w:t>«Водоканал</w:t>
      </w:r>
      <w:r w:rsidR="00F623A8" w:rsidRPr="00C876BE">
        <w:rPr>
          <w:rFonts w:eastAsia="Calibri"/>
          <w:sz w:val="24"/>
          <w:szCs w:val="24"/>
        </w:rPr>
        <w:t>»</w:t>
      </w:r>
      <w:r w:rsidRPr="00C876BE">
        <w:rPr>
          <w:rFonts w:eastAsia="Calibri"/>
          <w:sz w:val="24"/>
          <w:szCs w:val="24"/>
        </w:rPr>
        <w:t xml:space="preserve"> на </w:t>
      </w:r>
      <w:r w:rsidR="00E75A85" w:rsidRPr="00C876BE">
        <w:rPr>
          <w:rFonts w:eastAsia="Calibri"/>
          <w:sz w:val="24"/>
          <w:szCs w:val="24"/>
        </w:rPr>
        <w:t xml:space="preserve">2026-2030 </w:t>
      </w:r>
      <w:r w:rsidRPr="00C876BE">
        <w:rPr>
          <w:rFonts w:eastAsia="Calibri"/>
          <w:sz w:val="24"/>
          <w:szCs w:val="24"/>
        </w:rPr>
        <w:t>годы.</w:t>
      </w:r>
    </w:p>
    <w:p w14:paraId="011C6DB5" w14:textId="5FE40C88" w:rsidR="00BF51F4" w:rsidRPr="00C876BE" w:rsidRDefault="00BF51F4" w:rsidP="00BF51F4">
      <w:pPr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Расчетный одноставочный тариф на </w:t>
      </w:r>
      <w:r w:rsidRPr="00C876BE">
        <w:rPr>
          <w:rFonts w:eastAsia="Calibri"/>
          <w:sz w:val="24"/>
          <w:szCs w:val="24"/>
        </w:rPr>
        <w:t>водоотведение</w:t>
      </w:r>
      <w:r w:rsidRPr="00C876BE">
        <w:rPr>
          <w:sz w:val="24"/>
          <w:szCs w:val="24"/>
        </w:rPr>
        <w:t xml:space="preserve"> для </w:t>
      </w:r>
      <w:r w:rsidRPr="00C876BE">
        <w:rPr>
          <w:rFonts w:eastAsia="Calibri"/>
          <w:sz w:val="24"/>
          <w:szCs w:val="24"/>
        </w:rPr>
        <w:t xml:space="preserve">потребителей </w:t>
      </w:r>
      <w:r w:rsidR="00F623A8" w:rsidRPr="00C876BE">
        <w:rPr>
          <w:sz w:val="24"/>
          <w:szCs w:val="24"/>
        </w:rPr>
        <w:t xml:space="preserve">МКП </w:t>
      </w:r>
      <w:r w:rsidR="00816F3F" w:rsidRPr="00C876BE">
        <w:rPr>
          <w:sz w:val="24"/>
          <w:szCs w:val="24"/>
        </w:rPr>
        <w:t>«Водоканал</w:t>
      </w:r>
      <w:r w:rsidR="00F623A8" w:rsidRPr="00C876BE">
        <w:rPr>
          <w:sz w:val="24"/>
          <w:szCs w:val="24"/>
        </w:rPr>
        <w:t>»</w:t>
      </w:r>
      <w:r w:rsidR="0083620A"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Pr="00C876BE">
        <w:rPr>
          <w:rFonts w:eastAsia="Calibri"/>
          <w:sz w:val="24"/>
          <w:szCs w:val="24"/>
        </w:rPr>
        <w:t xml:space="preserve"> </w:t>
      </w:r>
      <w:r w:rsidRPr="00C876BE">
        <w:rPr>
          <w:sz w:val="24"/>
          <w:szCs w:val="24"/>
        </w:rPr>
        <w:t>на 202</w:t>
      </w:r>
      <w:r w:rsidR="00816F3F" w:rsidRPr="00C876BE">
        <w:rPr>
          <w:sz w:val="24"/>
          <w:szCs w:val="24"/>
        </w:rPr>
        <w:t>6</w:t>
      </w:r>
      <w:r w:rsidRPr="00C876BE">
        <w:rPr>
          <w:sz w:val="24"/>
          <w:szCs w:val="24"/>
        </w:rPr>
        <w:t>–20</w:t>
      </w:r>
      <w:r w:rsidR="00816F3F" w:rsidRPr="00C876BE">
        <w:rPr>
          <w:sz w:val="24"/>
          <w:szCs w:val="24"/>
        </w:rPr>
        <w:t>30</w:t>
      </w:r>
      <w:r w:rsidRPr="00C876BE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3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C876BE" w14:paraId="35E8F7FC" w14:textId="77777777" w:rsidTr="00D9113F">
        <w:trPr>
          <w:trHeight w:val="563"/>
          <w:tblHeader/>
        </w:trPr>
        <w:tc>
          <w:tcPr>
            <w:tcW w:w="868" w:type="pct"/>
            <w:vAlign w:val="center"/>
          </w:tcPr>
          <w:p w14:paraId="37C64F49" w14:textId="77777777" w:rsidR="00D9113F" w:rsidRPr="00C876BE" w:rsidRDefault="00D9113F" w:rsidP="00D9113F">
            <w:pPr>
              <w:jc w:val="center"/>
              <w:rPr>
                <w:sz w:val="16"/>
                <w:szCs w:val="16"/>
              </w:rPr>
            </w:pPr>
            <w:bookmarkStart w:id="12" w:name="_Hlk215678219"/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14" w:type="pct"/>
          </w:tcPr>
          <w:p w14:paraId="4DDC7C16" w14:textId="15BD4EC8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13" w:type="pct"/>
          </w:tcPr>
          <w:p w14:paraId="1E91264B" w14:textId="54726E1C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3" w:type="pct"/>
          </w:tcPr>
          <w:p w14:paraId="4176DDF8" w14:textId="55316673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3" w:type="pct"/>
          </w:tcPr>
          <w:p w14:paraId="082E3AF4" w14:textId="611683C7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3" w:type="pct"/>
          </w:tcPr>
          <w:p w14:paraId="70985D88" w14:textId="67A62831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3" w:type="pct"/>
          </w:tcPr>
          <w:p w14:paraId="204921C5" w14:textId="57D54232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3" w:type="pct"/>
          </w:tcPr>
          <w:p w14:paraId="30A143AE" w14:textId="1CB74185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3" w:type="pct"/>
          </w:tcPr>
          <w:p w14:paraId="35AE3E22" w14:textId="2700DE6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3" w:type="pct"/>
          </w:tcPr>
          <w:p w14:paraId="7892629C" w14:textId="368CA78F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3" w:type="pct"/>
          </w:tcPr>
          <w:p w14:paraId="22DDE6B8" w14:textId="4E50EA2E" w:rsidR="00D9113F" w:rsidRPr="00C876BE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83620A" w:rsidRPr="00C876BE" w14:paraId="7E8FAA92" w14:textId="77777777" w:rsidTr="00D9113F">
        <w:trPr>
          <w:trHeight w:val="563"/>
        </w:trPr>
        <w:tc>
          <w:tcPr>
            <w:tcW w:w="868" w:type="pct"/>
            <w:vAlign w:val="center"/>
          </w:tcPr>
          <w:p w14:paraId="457E61E7" w14:textId="7A3B54D0" w:rsidR="0083620A" w:rsidRPr="00C876BE" w:rsidRDefault="0083620A" w:rsidP="00B50E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Тариф</w:t>
            </w:r>
            <w:r w:rsidR="004C3C34" w:rsidRPr="00C876BE">
              <w:rPr>
                <w:color w:val="000000"/>
                <w:sz w:val="16"/>
                <w:szCs w:val="16"/>
              </w:rPr>
              <w:t xml:space="preserve"> на водоотведение</w:t>
            </w:r>
            <w:r w:rsidRPr="00C876BE">
              <w:rPr>
                <w:color w:val="000000"/>
                <w:sz w:val="16"/>
                <w:szCs w:val="16"/>
              </w:rPr>
              <w:t xml:space="preserve">, руб. за 1 куб. м </w:t>
            </w:r>
          </w:p>
          <w:p w14:paraId="006996D6" w14:textId="77777777" w:rsidR="00816F3F" w:rsidRPr="00C876BE" w:rsidRDefault="00816F3F" w:rsidP="00B50E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</w:p>
          <w:p w14:paraId="1C7EAF37" w14:textId="77777777" w:rsidR="0083620A" w:rsidRPr="00C876BE" w:rsidRDefault="0083620A" w:rsidP="00B50E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-без учета НДС</w:t>
            </w:r>
          </w:p>
          <w:p w14:paraId="431491B8" w14:textId="77777777" w:rsidR="0083620A" w:rsidRPr="00C876BE" w:rsidRDefault="0083620A" w:rsidP="00B50E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-с учетом НДС</w:t>
            </w:r>
          </w:p>
        </w:tc>
        <w:tc>
          <w:tcPr>
            <w:tcW w:w="414" w:type="pct"/>
            <w:vAlign w:val="center"/>
          </w:tcPr>
          <w:p w14:paraId="0727174A" w14:textId="77777777" w:rsidR="0083620A" w:rsidRPr="00C876BE" w:rsidRDefault="0083620A" w:rsidP="00B50E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1B52463" w14:textId="77777777" w:rsidR="0083620A" w:rsidRPr="00C876BE" w:rsidRDefault="0083620A" w:rsidP="00B50E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1D41ADC7" w14:textId="77777777" w:rsidR="0083620A" w:rsidRPr="00C876BE" w:rsidRDefault="0083620A" w:rsidP="00B50E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9B5CAF1" w14:textId="77777777" w:rsidR="004D6C28" w:rsidRPr="00C876BE" w:rsidRDefault="004D6C28" w:rsidP="004D6C2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34,36</w:t>
            </w:r>
          </w:p>
          <w:p w14:paraId="0E075B76" w14:textId="1E3740BE" w:rsidR="0083620A" w:rsidRPr="00C876BE" w:rsidRDefault="004D6C28" w:rsidP="004D6C2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36,08</w:t>
            </w:r>
          </w:p>
        </w:tc>
        <w:tc>
          <w:tcPr>
            <w:tcW w:w="413" w:type="pct"/>
            <w:vAlign w:val="center"/>
          </w:tcPr>
          <w:p w14:paraId="4B4C7191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4EADAE41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7802C0A3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6E7E5FF0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  <w:p w14:paraId="71632C10" w14:textId="013363B1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13" w:type="pct"/>
            <w:vAlign w:val="center"/>
          </w:tcPr>
          <w:p w14:paraId="049E4433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46AAF8AC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2812B567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16015569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  <w:p w14:paraId="0E547577" w14:textId="4C365723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13" w:type="pct"/>
            <w:vAlign w:val="center"/>
          </w:tcPr>
          <w:p w14:paraId="592B1FE2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66731025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673F3C9F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11141830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  <w:p w14:paraId="499839E1" w14:textId="4AF09A5E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13" w:type="pct"/>
            <w:vAlign w:val="center"/>
          </w:tcPr>
          <w:p w14:paraId="6FF14693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162D6D71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67CC3B3A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4CAC48ED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  <w:p w14:paraId="42BF9C6D" w14:textId="087683C4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13" w:type="pct"/>
            <w:vAlign w:val="center"/>
          </w:tcPr>
          <w:p w14:paraId="4BE0DB70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0C4F295D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53F287CF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697CE306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  <w:p w14:paraId="53CD5BB1" w14:textId="771E5C2E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13" w:type="pct"/>
            <w:vAlign w:val="center"/>
          </w:tcPr>
          <w:p w14:paraId="08437630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1F19BD98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398B45DD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6118F3D7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  <w:p w14:paraId="4D6CDA8A" w14:textId="154F5A26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13" w:type="pct"/>
            <w:vAlign w:val="center"/>
          </w:tcPr>
          <w:p w14:paraId="6408B147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3C85E622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77DA6B0F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060C3718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  <w:p w14:paraId="33EAAB61" w14:textId="1DAA5249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  <w:tc>
          <w:tcPr>
            <w:tcW w:w="413" w:type="pct"/>
            <w:vAlign w:val="center"/>
          </w:tcPr>
          <w:p w14:paraId="4CBD6FA5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1A70EAC1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78EAB178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2F3CA300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  <w:p w14:paraId="7FAD8646" w14:textId="4445FE1B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  <w:tc>
          <w:tcPr>
            <w:tcW w:w="413" w:type="pct"/>
            <w:vAlign w:val="center"/>
          </w:tcPr>
          <w:p w14:paraId="3F0529FC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44287A72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4F9B2B32" w14:textId="77777777" w:rsidR="0083620A" w:rsidRPr="00C876BE" w:rsidRDefault="0083620A" w:rsidP="00B50EB1">
            <w:pPr>
              <w:jc w:val="center"/>
              <w:rPr>
                <w:sz w:val="16"/>
                <w:szCs w:val="16"/>
              </w:rPr>
            </w:pPr>
          </w:p>
          <w:p w14:paraId="5B1F1F0E" w14:textId="77777777" w:rsidR="004D6C28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44,90</w:t>
            </w:r>
          </w:p>
          <w:p w14:paraId="19236969" w14:textId="53F73AB8" w:rsidR="0083620A" w:rsidRPr="00C876BE" w:rsidRDefault="004D6C28" w:rsidP="004D6C28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47,14</w:t>
            </w:r>
          </w:p>
        </w:tc>
      </w:tr>
    </w:tbl>
    <w:bookmarkEnd w:id="12"/>
    <w:p w14:paraId="18FF91C6" w14:textId="61A95BF6" w:rsidR="00BF51F4" w:rsidRPr="00C876BE" w:rsidRDefault="00BF51F4" w:rsidP="00BF51F4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C876BE">
        <w:rPr>
          <w:rFonts w:eastAsia="Calibri"/>
          <w:b/>
          <w:sz w:val="24"/>
          <w:szCs w:val="24"/>
        </w:rPr>
        <w:t xml:space="preserve">Сагайдачный Д.И. </w:t>
      </w:r>
      <w:r w:rsidRPr="00C876BE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CA38CC" w:rsidRPr="00C876BE">
        <w:rPr>
          <w:rFonts w:eastAsia="Calibri"/>
          <w:sz w:val="24"/>
          <w:szCs w:val="24"/>
        </w:rPr>
        <w:t>02.12.2025 № 14-05-3035</w:t>
      </w:r>
      <w:r w:rsidRPr="00C876BE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CA38CC" w:rsidRPr="00C876BE">
        <w:rPr>
          <w:rFonts w:eastAsia="Calibri"/>
          <w:sz w:val="24"/>
          <w:szCs w:val="24"/>
        </w:rPr>
        <w:t>08.12.2025 № ЕД/5799/25</w:t>
      </w:r>
      <w:r w:rsidRPr="00C876BE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F881639" w14:textId="75B5E83D" w:rsidR="00BF51F4" w:rsidRPr="00C876BE" w:rsidRDefault="00F623A8" w:rsidP="00BF51F4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C876BE">
        <w:rPr>
          <w:iCs/>
          <w:sz w:val="24"/>
          <w:szCs w:val="24"/>
        </w:rPr>
        <w:t xml:space="preserve">МКП </w:t>
      </w:r>
      <w:r w:rsidR="00816F3F" w:rsidRPr="00C876BE">
        <w:rPr>
          <w:iCs/>
          <w:sz w:val="24"/>
          <w:szCs w:val="24"/>
        </w:rPr>
        <w:t>«Водоканал</w:t>
      </w:r>
      <w:r w:rsidRPr="00C876BE">
        <w:rPr>
          <w:iCs/>
          <w:sz w:val="24"/>
          <w:szCs w:val="24"/>
        </w:rPr>
        <w:t>»</w:t>
      </w:r>
      <w:r w:rsidR="00BF51F4" w:rsidRPr="00C876BE">
        <w:rPr>
          <w:iCs/>
          <w:sz w:val="24"/>
          <w:szCs w:val="24"/>
        </w:rPr>
        <w:t xml:space="preserve"> с проектом приказа Министерства об установлении тарифов ознакомлен</w:t>
      </w:r>
      <w:r w:rsidR="004C3C34" w:rsidRPr="00C876BE">
        <w:rPr>
          <w:iCs/>
          <w:sz w:val="24"/>
          <w:szCs w:val="24"/>
        </w:rPr>
        <w:t>о</w:t>
      </w:r>
      <w:r w:rsidR="00BF51F4" w:rsidRPr="00C876BE">
        <w:rPr>
          <w:iCs/>
          <w:sz w:val="24"/>
          <w:szCs w:val="24"/>
        </w:rPr>
        <w:t xml:space="preserve"> и соглас</w:t>
      </w:r>
      <w:r w:rsidR="004C3C34" w:rsidRPr="00C876BE">
        <w:rPr>
          <w:iCs/>
          <w:sz w:val="24"/>
          <w:szCs w:val="24"/>
        </w:rPr>
        <w:t>но</w:t>
      </w:r>
      <w:r w:rsidR="00BF51F4" w:rsidRPr="00C876BE">
        <w:rPr>
          <w:iCs/>
          <w:sz w:val="24"/>
          <w:szCs w:val="24"/>
        </w:rPr>
        <w:t>.</w:t>
      </w:r>
    </w:p>
    <w:p w14:paraId="2F8F1082" w14:textId="77777777" w:rsidR="002641FE" w:rsidRPr="00C876BE" w:rsidRDefault="00BF51F4" w:rsidP="00BF51F4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876BE">
        <w:rPr>
          <w:b/>
          <w:sz w:val="24"/>
          <w:szCs w:val="24"/>
        </w:rPr>
        <w:t>Сагайдачный Д.И.</w:t>
      </w:r>
      <w:r w:rsidRPr="00C876BE">
        <w:rPr>
          <w:sz w:val="24"/>
          <w:szCs w:val="24"/>
        </w:rPr>
        <w:t xml:space="preserve"> предложил вынести на голосование</w:t>
      </w:r>
      <w:r w:rsidR="002641FE" w:rsidRPr="00C876BE">
        <w:rPr>
          <w:sz w:val="24"/>
          <w:szCs w:val="24"/>
        </w:rPr>
        <w:t>:</w:t>
      </w:r>
    </w:p>
    <w:p w14:paraId="668510F0" w14:textId="041BC68E" w:rsidR="002641FE" w:rsidRPr="00C876BE" w:rsidRDefault="002641FE" w:rsidP="00BF51F4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 долгосрочные параметры регулирования тарифов</w:t>
      </w:r>
      <w:r w:rsidR="00BF1628">
        <w:rPr>
          <w:sz w:val="24"/>
          <w:szCs w:val="24"/>
        </w:rPr>
        <w:t xml:space="preserve"> на водоотведение</w:t>
      </w:r>
      <w:r w:rsidRPr="00C876BE">
        <w:rPr>
          <w:sz w:val="24"/>
          <w:szCs w:val="24"/>
        </w:rPr>
        <w:t xml:space="preserve"> для </w:t>
      </w:r>
      <w:r w:rsidR="00BF1628">
        <w:rPr>
          <w:sz w:val="24"/>
          <w:szCs w:val="24"/>
        </w:rPr>
        <w:t xml:space="preserve">МКП </w:t>
      </w:r>
      <w:r w:rsidR="00816F3F" w:rsidRPr="00C876BE">
        <w:rPr>
          <w:iCs/>
          <w:sz w:val="24"/>
          <w:szCs w:val="24"/>
        </w:rPr>
        <w:t>«Водоканал»</w:t>
      </w:r>
      <w:r w:rsidR="00F623A8" w:rsidRPr="00C876BE">
        <w:rPr>
          <w:sz w:val="24"/>
          <w:szCs w:val="24"/>
        </w:rPr>
        <w:t>»</w:t>
      </w:r>
      <w:r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>2026-2030</w:t>
      </w:r>
      <w:r w:rsidRPr="00C876BE">
        <w:rPr>
          <w:sz w:val="24"/>
          <w:szCs w:val="24"/>
        </w:rPr>
        <w:t xml:space="preserve"> годы в размере: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1134"/>
        <w:gridCol w:w="992"/>
        <w:gridCol w:w="1134"/>
        <w:gridCol w:w="992"/>
        <w:gridCol w:w="992"/>
      </w:tblGrid>
      <w:tr w:rsidR="00F623A8" w:rsidRPr="00C876BE" w14:paraId="652A846F" w14:textId="77777777" w:rsidTr="004D6C28">
        <w:trPr>
          <w:trHeight w:val="259"/>
          <w:tblHeader/>
        </w:trPr>
        <w:tc>
          <w:tcPr>
            <w:tcW w:w="5353" w:type="dxa"/>
            <w:noWrap/>
            <w:vAlign w:val="center"/>
            <w:hideMark/>
          </w:tcPr>
          <w:p w14:paraId="63764DFA" w14:textId="77777777" w:rsidR="00F623A8" w:rsidRPr="00C876BE" w:rsidRDefault="00F623A8" w:rsidP="00F623A8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</w:tcPr>
          <w:p w14:paraId="4C9A641C" w14:textId="72C399AA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992" w:type="dxa"/>
          </w:tcPr>
          <w:p w14:paraId="59FF5C6A" w14:textId="5975DC01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1134" w:type="dxa"/>
            <w:noWrap/>
            <w:hideMark/>
          </w:tcPr>
          <w:p w14:paraId="34892AF8" w14:textId="45EDC895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992" w:type="dxa"/>
            <w:hideMark/>
          </w:tcPr>
          <w:p w14:paraId="0D424B7B" w14:textId="5CC7B3D7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992" w:type="dxa"/>
          </w:tcPr>
          <w:p w14:paraId="435669ED" w14:textId="0358C770" w:rsidR="00F623A8" w:rsidRPr="00C876BE" w:rsidRDefault="00F623A8" w:rsidP="00F623A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4D6C28" w:rsidRPr="00C876BE" w14:paraId="7854E771" w14:textId="77777777" w:rsidTr="004D6C28">
        <w:trPr>
          <w:trHeight w:val="185"/>
          <w:tblHeader/>
        </w:trPr>
        <w:tc>
          <w:tcPr>
            <w:tcW w:w="5353" w:type="dxa"/>
            <w:noWrap/>
            <w:vAlign w:val="bottom"/>
            <w:hideMark/>
          </w:tcPr>
          <w:p w14:paraId="2B278046" w14:textId="77777777" w:rsidR="004D6C28" w:rsidRPr="00C876BE" w:rsidRDefault="004D6C28" w:rsidP="004D6C2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1134" w:type="dxa"/>
          </w:tcPr>
          <w:p w14:paraId="2570D120" w14:textId="3524AE12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27 135,04</w:t>
            </w:r>
          </w:p>
        </w:tc>
        <w:tc>
          <w:tcPr>
            <w:tcW w:w="992" w:type="dxa"/>
          </w:tcPr>
          <w:p w14:paraId="74138E57" w14:textId="5FC5E9A8" w:rsidR="004D6C28" w:rsidRPr="00C876BE" w:rsidRDefault="004D6C28" w:rsidP="004D6C2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1134" w:type="dxa"/>
            <w:noWrap/>
            <w:hideMark/>
          </w:tcPr>
          <w:p w14:paraId="2D489804" w14:textId="46FD1123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992" w:type="dxa"/>
            <w:hideMark/>
          </w:tcPr>
          <w:p w14:paraId="54FCA765" w14:textId="5F7BE1AA" w:rsidR="004D6C28" w:rsidRPr="00C876BE" w:rsidRDefault="004D6C28" w:rsidP="004D6C2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992" w:type="dxa"/>
          </w:tcPr>
          <w:p w14:paraId="7BAEB4A4" w14:textId="7740B28A" w:rsidR="004D6C28" w:rsidRPr="00C876BE" w:rsidRDefault="004D6C28" w:rsidP="004D6C28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</w:tr>
      <w:tr w:rsidR="004D6C28" w:rsidRPr="00C876BE" w14:paraId="3C24B1E0" w14:textId="77777777" w:rsidTr="004D6C28">
        <w:trPr>
          <w:trHeight w:val="232"/>
          <w:tblHeader/>
        </w:trPr>
        <w:tc>
          <w:tcPr>
            <w:tcW w:w="5353" w:type="dxa"/>
            <w:noWrap/>
            <w:vAlign w:val="bottom"/>
            <w:hideMark/>
          </w:tcPr>
          <w:p w14:paraId="6C3FE198" w14:textId="77777777" w:rsidR="004D6C28" w:rsidRPr="00C876BE" w:rsidRDefault="004D6C28" w:rsidP="004D6C2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1134" w:type="dxa"/>
          </w:tcPr>
          <w:p w14:paraId="69BE74AF" w14:textId="2A2EA3AE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992" w:type="dxa"/>
          </w:tcPr>
          <w:p w14:paraId="4A8F5024" w14:textId="66171DC5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1134" w:type="dxa"/>
            <w:noWrap/>
            <w:hideMark/>
          </w:tcPr>
          <w:p w14:paraId="77024480" w14:textId="1F5A8D42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992" w:type="dxa"/>
            <w:hideMark/>
          </w:tcPr>
          <w:p w14:paraId="2D0AD105" w14:textId="78DD5913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992" w:type="dxa"/>
          </w:tcPr>
          <w:p w14:paraId="130183A9" w14:textId="01F5CEA5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</w:tr>
      <w:tr w:rsidR="004D6C28" w:rsidRPr="00C876BE" w14:paraId="05852C0B" w14:textId="77777777" w:rsidTr="004D6C28">
        <w:trPr>
          <w:trHeight w:val="136"/>
          <w:tblHeader/>
        </w:trPr>
        <w:tc>
          <w:tcPr>
            <w:tcW w:w="5353" w:type="dxa"/>
            <w:noWrap/>
            <w:vAlign w:val="bottom"/>
            <w:hideMark/>
          </w:tcPr>
          <w:p w14:paraId="66C8C327" w14:textId="77777777" w:rsidR="004D6C28" w:rsidRPr="00C876BE" w:rsidRDefault="004D6C28" w:rsidP="004D6C2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1134" w:type="dxa"/>
          </w:tcPr>
          <w:p w14:paraId="3EF394C5" w14:textId="3B798BBA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992" w:type="dxa"/>
          </w:tcPr>
          <w:p w14:paraId="219F2F19" w14:textId="2600B61D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1134" w:type="dxa"/>
            <w:noWrap/>
            <w:hideMark/>
          </w:tcPr>
          <w:p w14:paraId="72DE8A47" w14:textId="21F5E41B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992" w:type="dxa"/>
            <w:hideMark/>
          </w:tcPr>
          <w:p w14:paraId="5E6BA879" w14:textId="3D105C00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992" w:type="dxa"/>
          </w:tcPr>
          <w:p w14:paraId="632B0C56" w14:textId="010018B6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</w:tr>
      <w:tr w:rsidR="004D6C28" w:rsidRPr="00C876BE" w14:paraId="76969CAC" w14:textId="77777777" w:rsidTr="004D6C28">
        <w:trPr>
          <w:trHeight w:val="300"/>
          <w:tblHeader/>
        </w:trPr>
        <w:tc>
          <w:tcPr>
            <w:tcW w:w="5353" w:type="dxa"/>
            <w:noWrap/>
            <w:vAlign w:val="bottom"/>
            <w:hideMark/>
          </w:tcPr>
          <w:p w14:paraId="60F74B94" w14:textId="77777777" w:rsidR="004D6C28" w:rsidRPr="00C876BE" w:rsidRDefault="004D6C28" w:rsidP="004D6C28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1134" w:type="dxa"/>
          </w:tcPr>
          <w:p w14:paraId="0A1B65B4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5819644F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</w:tcPr>
          <w:p w14:paraId="612A1432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2655B8C7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419E7260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</w:tc>
      </w:tr>
      <w:tr w:rsidR="004D6C28" w:rsidRPr="00C876BE" w14:paraId="0982175C" w14:textId="77777777" w:rsidTr="004D6C28">
        <w:trPr>
          <w:trHeight w:val="219"/>
          <w:tblHeader/>
        </w:trPr>
        <w:tc>
          <w:tcPr>
            <w:tcW w:w="5353" w:type="dxa"/>
            <w:vAlign w:val="bottom"/>
            <w:hideMark/>
          </w:tcPr>
          <w:p w14:paraId="0B055D7C" w14:textId="77777777" w:rsidR="004D6C28" w:rsidRPr="00C876BE" w:rsidRDefault="004D6C28" w:rsidP="004D6C2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67E02035" w14:textId="77777777" w:rsidR="004D6C28" w:rsidRPr="00C876BE" w:rsidRDefault="004D6C28" w:rsidP="004D6C28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134" w:type="dxa"/>
          </w:tcPr>
          <w:p w14:paraId="52C18182" w14:textId="77777777" w:rsidR="004D6C28" w:rsidRPr="00C876BE" w:rsidRDefault="004D6C28" w:rsidP="004D6C28">
            <w:pPr>
              <w:jc w:val="center"/>
            </w:pPr>
          </w:p>
          <w:p w14:paraId="556BCC93" w14:textId="77777777" w:rsidR="004D6C28" w:rsidRPr="00C876BE" w:rsidRDefault="004D6C28" w:rsidP="004D6C28">
            <w:pPr>
              <w:jc w:val="center"/>
            </w:pPr>
            <w:r w:rsidRPr="00C876BE">
              <w:t>0,84</w:t>
            </w:r>
          </w:p>
          <w:p w14:paraId="037D5620" w14:textId="77777777" w:rsidR="004D6C28" w:rsidRPr="00C876BE" w:rsidRDefault="004D6C28" w:rsidP="004D6C28">
            <w:pPr>
              <w:jc w:val="center"/>
            </w:pPr>
          </w:p>
          <w:p w14:paraId="2B1DAAF6" w14:textId="4AE2116C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0,12</w:t>
            </w:r>
          </w:p>
        </w:tc>
        <w:tc>
          <w:tcPr>
            <w:tcW w:w="992" w:type="dxa"/>
          </w:tcPr>
          <w:p w14:paraId="5940F4B5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  <w:p w14:paraId="25CA5F65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0D0F605F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  <w:p w14:paraId="7D72BC9A" w14:textId="2E7C6F82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1134" w:type="dxa"/>
          </w:tcPr>
          <w:p w14:paraId="7C46DBF0" w14:textId="77777777" w:rsidR="004D6C28" w:rsidRPr="00C876BE" w:rsidRDefault="004D6C28" w:rsidP="004D6C28">
            <w:pPr>
              <w:jc w:val="center"/>
            </w:pPr>
          </w:p>
          <w:p w14:paraId="6C91B9B4" w14:textId="77777777" w:rsidR="004D6C28" w:rsidRPr="00C876BE" w:rsidRDefault="004D6C28" w:rsidP="004D6C28">
            <w:pPr>
              <w:jc w:val="center"/>
            </w:pPr>
            <w:r w:rsidRPr="00C876BE">
              <w:t>0,84</w:t>
            </w:r>
          </w:p>
          <w:p w14:paraId="43000A92" w14:textId="77777777" w:rsidR="004D6C28" w:rsidRPr="00C876BE" w:rsidRDefault="004D6C28" w:rsidP="004D6C28">
            <w:pPr>
              <w:jc w:val="center"/>
            </w:pPr>
          </w:p>
          <w:p w14:paraId="0EC24A0D" w14:textId="5BBD51C8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0,12</w:t>
            </w:r>
          </w:p>
        </w:tc>
        <w:tc>
          <w:tcPr>
            <w:tcW w:w="992" w:type="dxa"/>
          </w:tcPr>
          <w:p w14:paraId="092578FA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  <w:p w14:paraId="1170EF9F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46B1A5C3" w14:textId="77777777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</w:p>
          <w:p w14:paraId="5BFEA63B" w14:textId="618F7A0E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992" w:type="dxa"/>
          </w:tcPr>
          <w:p w14:paraId="4C37EA4F" w14:textId="77777777" w:rsidR="004D6C28" w:rsidRPr="00C876BE" w:rsidRDefault="004D6C28" w:rsidP="004D6C28">
            <w:pPr>
              <w:jc w:val="center"/>
            </w:pPr>
          </w:p>
          <w:p w14:paraId="351AA012" w14:textId="77777777" w:rsidR="004D6C28" w:rsidRPr="00C876BE" w:rsidRDefault="004D6C28" w:rsidP="004D6C28">
            <w:pPr>
              <w:jc w:val="center"/>
            </w:pPr>
            <w:r w:rsidRPr="00C876BE">
              <w:t>0,84</w:t>
            </w:r>
          </w:p>
          <w:p w14:paraId="782C3B6F" w14:textId="77777777" w:rsidR="004D6C28" w:rsidRPr="00C876BE" w:rsidRDefault="004D6C28" w:rsidP="004D6C28">
            <w:pPr>
              <w:jc w:val="center"/>
            </w:pPr>
          </w:p>
          <w:p w14:paraId="40EAC486" w14:textId="48F174DC" w:rsidR="004D6C28" w:rsidRPr="00C876BE" w:rsidRDefault="004D6C28" w:rsidP="004D6C28">
            <w:pPr>
              <w:jc w:val="center"/>
              <w:rPr>
                <w:sz w:val="19"/>
                <w:szCs w:val="19"/>
              </w:rPr>
            </w:pPr>
            <w:r w:rsidRPr="00C876BE">
              <w:t>0,12</w:t>
            </w:r>
          </w:p>
        </w:tc>
      </w:tr>
    </w:tbl>
    <w:p w14:paraId="42C95283" w14:textId="48D7E51C" w:rsidR="00BF51F4" w:rsidRPr="00C876BE" w:rsidRDefault="002641FE" w:rsidP="00BF51F4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BF51F4" w:rsidRPr="00C876BE">
        <w:rPr>
          <w:sz w:val="24"/>
          <w:szCs w:val="24"/>
        </w:rPr>
        <w:t xml:space="preserve"> одноставочный тариф </w:t>
      </w:r>
      <w:r w:rsidR="00BF51F4" w:rsidRPr="00C876BE">
        <w:rPr>
          <w:rFonts w:eastAsia="Calibri"/>
          <w:sz w:val="24"/>
          <w:szCs w:val="24"/>
        </w:rPr>
        <w:t xml:space="preserve">на водоотведение </w:t>
      </w:r>
      <w:r w:rsidR="00BF51F4" w:rsidRPr="00C876BE">
        <w:rPr>
          <w:sz w:val="24"/>
          <w:szCs w:val="24"/>
        </w:rPr>
        <w:t xml:space="preserve">для потребителей </w:t>
      </w:r>
      <w:r w:rsidR="00F623A8" w:rsidRPr="00C876BE">
        <w:rPr>
          <w:sz w:val="24"/>
          <w:szCs w:val="24"/>
        </w:rPr>
        <w:t xml:space="preserve">МКП </w:t>
      </w:r>
      <w:r w:rsidR="00816F3F" w:rsidRPr="00C876BE">
        <w:rPr>
          <w:iCs/>
          <w:sz w:val="24"/>
          <w:szCs w:val="24"/>
        </w:rPr>
        <w:t>«Водоканал»</w:t>
      </w:r>
      <w:r w:rsidR="0083620A"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="0083620A" w:rsidRPr="00C876BE">
        <w:rPr>
          <w:rFonts w:eastAsia="Calibri"/>
          <w:bCs/>
          <w:iCs/>
          <w:sz w:val="24"/>
          <w:szCs w:val="24"/>
        </w:rPr>
        <w:t xml:space="preserve"> </w:t>
      </w:r>
      <w:r w:rsidR="00BF51F4" w:rsidRPr="00C876BE">
        <w:rPr>
          <w:rFonts w:eastAsia="Calibri"/>
          <w:bCs/>
          <w:iCs/>
          <w:sz w:val="24"/>
          <w:szCs w:val="24"/>
        </w:rPr>
        <w:t xml:space="preserve">на </w:t>
      </w:r>
      <w:r w:rsidR="00E75A85" w:rsidRPr="00C876BE">
        <w:rPr>
          <w:rFonts w:eastAsia="Calibri"/>
          <w:bCs/>
          <w:iCs/>
          <w:sz w:val="24"/>
          <w:szCs w:val="24"/>
        </w:rPr>
        <w:t xml:space="preserve">2026-2030 </w:t>
      </w:r>
      <w:r w:rsidR="00BF51F4" w:rsidRPr="00C876BE">
        <w:rPr>
          <w:rFonts w:eastAsia="Calibri"/>
          <w:bCs/>
          <w:iCs/>
          <w:sz w:val="24"/>
          <w:szCs w:val="24"/>
        </w:rPr>
        <w:t xml:space="preserve">годы </w:t>
      </w:r>
      <w:r w:rsidR="00BF51F4" w:rsidRPr="00C876BE">
        <w:rPr>
          <w:sz w:val="24"/>
          <w:szCs w:val="24"/>
        </w:rPr>
        <w:t>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3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4D6C28" w:rsidRPr="00C876BE" w14:paraId="1626FDFB" w14:textId="77777777" w:rsidTr="009D13B1">
        <w:trPr>
          <w:trHeight w:val="563"/>
          <w:tblHeader/>
        </w:trPr>
        <w:tc>
          <w:tcPr>
            <w:tcW w:w="868" w:type="pct"/>
            <w:vAlign w:val="center"/>
          </w:tcPr>
          <w:p w14:paraId="625C2E07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14" w:type="pct"/>
          </w:tcPr>
          <w:p w14:paraId="055EA887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13" w:type="pct"/>
          </w:tcPr>
          <w:p w14:paraId="1B73EF54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3" w:type="pct"/>
          </w:tcPr>
          <w:p w14:paraId="49B12A67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3" w:type="pct"/>
          </w:tcPr>
          <w:p w14:paraId="2CB496CC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3" w:type="pct"/>
          </w:tcPr>
          <w:p w14:paraId="2709E0BC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3" w:type="pct"/>
          </w:tcPr>
          <w:p w14:paraId="40FF50DB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3" w:type="pct"/>
          </w:tcPr>
          <w:p w14:paraId="1DCDC31E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3" w:type="pct"/>
          </w:tcPr>
          <w:p w14:paraId="79C31C67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3" w:type="pct"/>
          </w:tcPr>
          <w:p w14:paraId="4D2598B3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3" w:type="pct"/>
          </w:tcPr>
          <w:p w14:paraId="365FD97A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4D6C28" w:rsidRPr="00C876BE" w14:paraId="07184CA4" w14:textId="77777777" w:rsidTr="009D13B1">
        <w:trPr>
          <w:trHeight w:val="563"/>
        </w:trPr>
        <w:tc>
          <w:tcPr>
            <w:tcW w:w="868" w:type="pct"/>
            <w:vAlign w:val="center"/>
          </w:tcPr>
          <w:p w14:paraId="70EA45CC" w14:textId="77777777" w:rsidR="004D6C28" w:rsidRPr="00C876BE" w:rsidRDefault="004D6C28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водоотведение, руб. за 1 куб. м </w:t>
            </w:r>
          </w:p>
          <w:p w14:paraId="6684851D" w14:textId="77777777" w:rsidR="004D6C28" w:rsidRPr="00C876BE" w:rsidRDefault="004D6C28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</w:p>
          <w:p w14:paraId="04F399DB" w14:textId="77777777" w:rsidR="004D6C28" w:rsidRPr="00C876BE" w:rsidRDefault="004D6C28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-без учета НДС</w:t>
            </w:r>
          </w:p>
          <w:p w14:paraId="106224C1" w14:textId="77777777" w:rsidR="004D6C28" w:rsidRPr="00C876BE" w:rsidRDefault="004D6C28" w:rsidP="009D13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-с учетом НДС</w:t>
            </w:r>
          </w:p>
        </w:tc>
        <w:tc>
          <w:tcPr>
            <w:tcW w:w="414" w:type="pct"/>
            <w:vAlign w:val="center"/>
          </w:tcPr>
          <w:p w14:paraId="2028AA73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531FC94E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57A92C7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4A5D7CD0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34,36</w:t>
            </w:r>
          </w:p>
          <w:p w14:paraId="7F8A0AF4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36,08</w:t>
            </w:r>
          </w:p>
        </w:tc>
        <w:tc>
          <w:tcPr>
            <w:tcW w:w="413" w:type="pct"/>
            <w:vAlign w:val="center"/>
          </w:tcPr>
          <w:p w14:paraId="6DD3393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5B46AF2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1BA1940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B677AE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  <w:p w14:paraId="6BE3A54B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13" w:type="pct"/>
            <w:vAlign w:val="center"/>
          </w:tcPr>
          <w:p w14:paraId="17492E3A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D7F23D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18EAE7F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9C90B64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  <w:p w14:paraId="50C6B938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13" w:type="pct"/>
            <w:vAlign w:val="center"/>
          </w:tcPr>
          <w:p w14:paraId="72BC7487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2CF616B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28D921CF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2CF2D72B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  <w:p w14:paraId="7B3565B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13" w:type="pct"/>
            <w:vAlign w:val="center"/>
          </w:tcPr>
          <w:p w14:paraId="4A8BCFD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70B0FA9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508B49E0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0A9E057F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  <w:p w14:paraId="6B459AEC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13" w:type="pct"/>
            <w:vAlign w:val="center"/>
          </w:tcPr>
          <w:p w14:paraId="68553C01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28EBDE5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7BBD5943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2A165F3E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  <w:p w14:paraId="3750A9C3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13" w:type="pct"/>
            <w:vAlign w:val="center"/>
          </w:tcPr>
          <w:p w14:paraId="2C8D6852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7E7DA6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24B22EE8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2BE486E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  <w:p w14:paraId="38ED8F1C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13" w:type="pct"/>
            <w:vAlign w:val="center"/>
          </w:tcPr>
          <w:p w14:paraId="0C97F54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3CA93893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2EC3771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7B17D44C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  <w:p w14:paraId="5C38572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  <w:tc>
          <w:tcPr>
            <w:tcW w:w="413" w:type="pct"/>
            <w:vAlign w:val="center"/>
          </w:tcPr>
          <w:p w14:paraId="78754504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5E5AB54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6EA9F8B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1F74BCC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  <w:p w14:paraId="4723A2B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  <w:tc>
          <w:tcPr>
            <w:tcW w:w="413" w:type="pct"/>
            <w:vAlign w:val="center"/>
          </w:tcPr>
          <w:p w14:paraId="3D25CC2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E16ACB1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76EBF40A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54FE19A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44,90</w:t>
            </w:r>
          </w:p>
          <w:p w14:paraId="332AAC14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47,14</w:t>
            </w:r>
          </w:p>
        </w:tc>
      </w:tr>
    </w:tbl>
    <w:p w14:paraId="780E9C85" w14:textId="77777777" w:rsidR="004C3C34" w:rsidRPr="00C876BE" w:rsidRDefault="004C3C34" w:rsidP="00BF51F4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</w:p>
    <w:p w14:paraId="3942EBB8" w14:textId="77777777" w:rsidR="00BF51F4" w:rsidRPr="00C876BE" w:rsidRDefault="00BF51F4" w:rsidP="00BF51F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Голосование членов Правления</w:t>
      </w:r>
      <w:r w:rsidRPr="00C876BE">
        <w:rPr>
          <w:sz w:val="24"/>
          <w:szCs w:val="24"/>
        </w:rPr>
        <w:t>: «За» - единогласно.</w:t>
      </w:r>
    </w:p>
    <w:p w14:paraId="5410A539" w14:textId="77777777" w:rsidR="002641FE" w:rsidRPr="00C876BE" w:rsidRDefault="00BF51F4" w:rsidP="00BF51F4">
      <w:pPr>
        <w:ind w:firstLine="709"/>
        <w:jc w:val="both"/>
        <w:rPr>
          <w:sz w:val="24"/>
          <w:szCs w:val="24"/>
        </w:rPr>
      </w:pPr>
      <w:r w:rsidRPr="00C876BE">
        <w:rPr>
          <w:b/>
          <w:bCs/>
          <w:sz w:val="24"/>
          <w:szCs w:val="24"/>
        </w:rPr>
        <w:t>Постановили</w:t>
      </w:r>
      <w:r w:rsidRPr="00C876BE">
        <w:rPr>
          <w:sz w:val="24"/>
          <w:szCs w:val="24"/>
        </w:rPr>
        <w:t>: установить и ввести в действие</w:t>
      </w:r>
      <w:r w:rsidR="002641FE" w:rsidRPr="00C876BE">
        <w:rPr>
          <w:sz w:val="24"/>
          <w:szCs w:val="24"/>
        </w:rPr>
        <w:t>:</w:t>
      </w:r>
    </w:p>
    <w:p w14:paraId="2BFE3A85" w14:textId="7FA8CC5C" w:rsidR="002641FE" w:rsidRPr="00C876BE" w:rsidRDefault="002641FE" w:rsidP="002641FE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- долгосрочные параметры регулирования тарифов </w:t>
      </w:r>
      <w:r w:rsidR="00BF1628">
        <w:rPr>
          <w:sz w:val="24"/>
          <w:szCs w:val="24"/>
        </w:rPr>
        <w:t xml:space="preserve">на водоотведение </w:t>
      </w:r>
      <w:r w:rsidRPr="00C876BE">
        <w:rPr>
          <w:sz w:val="24"/>
          <w:szCs w:val="24"/>
        </w:rPr>
        <w:t xml:space="preserve">для </w:t>
      </w:r>
      <w:r w:rsidR="00BF1628">
        <w:rPr>
          <w:sz w:val="24"/>
          <w:szCs w:val="24"/>
        </w:rPr>
        <w:t xml:space="preserve">МКП </w:t>
      </w:r>
      <w:r w:rsidR="00816F3F" w:rsidRPr="00C876BE">
        <w:rPr>
          <w:iCs/>
          <w:sz w:val="24"/>
          <w:szCs w:val="24"/>
        </w:rPr>
        <w:t>«Водоканал»</w:t>
      </w:r>
      <w:r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Pr="00C876BE">
        <w:rPr>
          <w:sz w:val="24"/>
          <w:szCs w:val="24"/>
        </w:rPr>
        <w:t xml:space="preserve"> на </w:t>
      </w:r>
      <w:r w:rsidR="00E75A85" w:rsidRPr="00C876BE">
        <w:rPr>
          <w:sz w:val="24"/>
          <w:szCs w:val="24"/>
        </w:rPr>
        <w:t xml:space="preserve">2026-2030 </w:t>
      </w:r>
      <w:r w:rsidRPr="00C876BE">
        <w:rPr>
          <w:sz w:val="24"/>
          <w:szCs w:val="24"/>
        </w:rPr>
        <w:t>годы в размере: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1134"/>
        <w:gridCol w:w="992"/>
        <w:gridCol w:w="1134"/>
        <w:gridCol w:w="992"/>
        <w:gridCol w:w="992"/>
      </w:tblGrid>
      <w:tr w:rsidR="004D6C28" w:rsidRPr="00C876BE" w14:paraId="2016FC5F" w14:textId="77777777" w:rsidTr="009D13B1">
        <w:trPr>
          <w:trHeight w:val="259"/>
          <w:tblHeader/>
        </w:trPr>
        <w:tc>
          <w:tcPr>
            <w:tcW w:w="5353" w:type="dxa"/>
            <w:noWrap/>
            <w:vAlign w:val="center"/>
            <w:hideMark/>
          </w:tcPr>
          <w:p w14:paraId="059ED732" w14:textId="77777777" w:rsidR="004D6C28" w:rsidRPr="00C876BE" w:rsidRDefault="004D6C28" w:rsidP="009D13B1">
            <w:pPr>
              <w:jc w:val="center"/>
              <w:rPr>
                <w:bCs/>
                <w:sz w:val="19"/>
                <w:szCs w:val="19"/>
              </w:rPr>
            </w:pPr>
            <w:r w:rsidRPr="00C876BE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</w:tcPr>
          <w:p w14:paraId="39B23D0E" w14:textId="77777777" w:rsidR="004D6C28" w:rsidRPr="00C876BE" w:rsidRDefault="004D6C28" w:rsidP="009D13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2026 год</w:t>
            </w:r>
          </w:p>
        </w:tc>
        <w:tc>
          <w:tcPr>
            <w:tcW w:w="992" w:type="dxa"/>
          </w:tcPr>
          <w:p w14:paraId="05DD1C27" w14:textId="77777777" w:rsidR="004D6C28" w:rsidRPr="00C876BE" w:rsidRDefault="004D6C28" w:rsidP="009D13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2027 год</w:t>
            </w:r>
          </w:p>
        </w:tc>
        <w:tc>
          <w:tcPr>
            <w:tcW w:w="1134" w:type="dxa"/>
            <w:noWrap/>
            <w:hideMark/>
          </w:tcPr>
          <w:p w14:paraId="0E8DC463" w14:textId="77777777" w:rsidR="004D6C28" w:rsidRPr="00C876BE" w:rsidRDefault="004D6C28" w:rsidP="009D13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2028 год</w:t>
            </w:r>
          </w:p>
        </w:tc>
        <w:tc>
          <w:tcPr>
            <w:tcW w:w="992" w:type="dxa"/>
            <w:hideMark/>
          </w:tcPr>
          <w:p w14:paraId="6FB3B0A0" w14:textId="77777777" w:rsidR="004D6C28" w:rsidRPr="00C876BE" w:rsidRDefault="004D6C28" w:rsidP="009D13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2029 год</w:t>
            </w:r>
          </w:p>
        </w:tc>
        <w:tc>
          <w:tcPr>
            <w:tcW w:w="992" w:type="dxa"/>
          </w:tcPr>
          <w:p w14:paraId="5B8BDFD6" w14:textId="77777777" w:rsidR="004D6C28" w:rsidRPr="00C876BE" w:rsidRDefault="004D6C28" w:rsidP="009D13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C876BE">
              <w:t>2030 год</w:t>
            </w:r>
          </w:p>
        </w:tc>
      </w:tr>
      <w:tr w:rsidR="004D6C28" w:rsidRPr="00C876BE" w14:paraId="2A36048E" w14:textId="77777777" w:rsidTr="009D13B1">
        <w:trPr>
          <w:trHeight w:val="185"/>
          <w:tblHeader/>
        </w:trPr>
        <w:tc>
          <w:tcPr>
            <w:tcW w:w="5353" w:type="dxa"/>
            <w:noWrap/>
            <w:vAlign w:val="bottom"/>
            <w:hideMark/>
          </w:tcPr>
          <w:p w14:paraId="2CDC8402" w14:textId="77777777" w:rsidR="004D6C28" w:rsidRPr="00C876BE" w:rsidRDefault="004D6C28" w:rsidP="009D13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1134" w:type="dxa"/>
          </w:tcPr>
          <w:p w14:paraId="22C0FCBF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27 135,04</w:t>
            </w:r>
          </w:p>
        </w:tc>
        <w:tc>
          <w:tcPr>
            <w:tcW w:w="992" w:type="dxa"/>
          </w:tcPr>
          <w:p w14:paraId="60ACF1D1" w14:textId="77777777" w:rsidR="004D6C28" w:rsidRPr="00C876BE" w:rsidRDefault="004D6C28" w:rsidP="009D13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1134" w:type="dxa"/>
            <w:noWrap/>
            <w:hideMark/>
          </w:tcPr>
          <w:p w14:paraId="65C5D53C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992" w:type="dxa"/>
            <w:hideMark/>
          </w:tcPr>
          <w:p w14:paraId="719257BA" w14:textId="77777777" w:rsidR="004D6C28" w:rsidRPr="00C876BE" w:rsidRDefault="004D6C28" w:rsidP="009D13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  <w:tc>
          <w:tcPr>
            <w:tcW w:w="992" w:type="dxa"/>
          </w:tcPr>
          <w:p w14:paraId="163C8138" w14:textId="77777777" w:rsidR="004D6C28" w:rsidRPr="00C876BE" w:rsidRDefault="004D6C28" w:rsidP="009D13B1">
            <w:pPr>
              <w:jc w:val="center"/>
              <w:rPr>
                <w:rFonts w:cs="Arial CYR"/>
                <w:sz w:val="19"/>
                <w:szCs w:val="19"/>
              </w:rPr>
            </w:pPr>
            <w:r w:rsidRPr="00C876BE">
              <w:t>х</w:t>
            </w:r>
          </w:p>
        </w:tc>
      </w:tr>
      <w:tr w:rsidR="004D6C28" w:rsidRPr="00C876BE" w14:paraId="1B69A1BA" w14:textId="77777777" w:rsidTr="009D13B1">
        <w:trPr>
          <w:trHeight w:val="232"/>
          <w:tblHeader/>
        </w:trPr>
        <w:tc>
          <w:tcPr>
            <w:tcW w:w="5353" w:type="dxa"/>
            <w:noWrap/>
            <w:vAlign w:val="bottom"/>
            <w:hideMark/>
          </w:tcPr>
          <w:p w14:paraId="755992CD" w14:textId="77777777" w:rsidR="004D6C28" w:rsidRPr="00C876BE" w:rsidRDefault="004D6C28" w:rsidP="009D13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1134" w:type="dxa"/>
          </w:tcPr>
          <w:p w14:paraId="0861ACCD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992" w:type="dxa"/>
          </w:tcPr>
          <w:p w14:paraId="262EDE5C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1134" w:type="dxa"/>
            <w:noWrap/>
            <w:hideMark/>
          </w:tcPr>
          <w:p w14:paraId="6F153780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992" w:type="dxa"/>
            <w:hideMark/>
          </w:tcPr>
          <w:p w14:paraId="1BFF1FAA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  <w:tc>
          <w:tcPr>
            <w:tcW w:w="992" w:type="dxa"/>
          </w:tcPr>
          <w:p w14:paraId="256E8178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1</w:t>
            </w:r>
          </w:p>
        </w:tc>
      </w:tr>
      <w:tr w:rsidR="004D6C28" w:rsidRPr="00C876BE" w14:paraId="53846FA9" w14:textId="77777777" w:rsidTr="009D13B1">
        <w:trPr>
          <w:trHeight w:val="136"/>
          <w:tblHeader/>
        </w:trPr>
        <w:tc>
          <w:tcPr>
            <w:tcW w:w="5353" w:type="dxa"/>
            <w:noWrap/>
            <w:vAlign w:val="bottom"/>
            <w:hideMark/>
          </w:tcPr>
          <w:p w14:paraId="3E6E1AD6" w14:textId="77777777" w:rsidR="004D6C28" w:rsidRPr="00C876BE" w:rsidRDefault="004D6C28" w:rsidP="009D13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1134" w:type="dxa"/>
          </w:tcPr>
          <w:p w14:paraId="21085B69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992" w:type="dxa"/>
          </w:tcPr>
          <w:p w14:paraId="58A7928D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1134" w:type="dxa"/>
            <w:noWrap/>
            <w:hideMark/>
          </w:tcPr>
          <w:p w14:paraId="2FAE0909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992" w:type="dxa"/>
            <w:hideMark/>
          </w:tcPr>
          <w:p w14:paraId="429D61A1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  <w:tc>
          <w:tcPr>
            <w:tcW w:w="992" w:type="dxa"/>
          </w:tcPr>
          <w:p w14:paraId="2AB742A5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</w:t>
            </w:r>
          </w:p>
        </w:tc>
      </w:tr>
      <w:tr w:rsidR="004D6C28" w:rsidRPr="00C876BE" w14:paraId="28F2FBCD" w14:textId="77777777" w:rsidTr="009D13B1">
        <w:trPr>
          <w:trHeight w:val="300"/>
          <w:tblHeader/>
        </w:trPr>
        <w:tc>
          <w:tcPr>
            <w:tcW w:w="5353" w:type="dxa"/>
            <w:noWrap/>
            <w:vAlign w:val="bottom"/>
            <w:hideMark/>
          </w:tcPr>
          <w:p w14:paraId="1ABC7752" w14:textId="77777777" w:rsidR="004D6C28" w:rsidRPr="00C876BE" w:rsidRDefault="004D6C28" w:rsidP="009D13B1">
            <w:pPr>
              <w:ind w:right="34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1134" w:type="dxa"/>
          </w:tcPr>
          <w:p w14:paraId="4B3A3EDC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48A4EFF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</w:tcPr>
          <w:p w14:paraId="190554A5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C8D06C5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4949A2AF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</w:tc>
      </w:tr>
      <w:tr w:rsidR="004D6C28" w:rsidRPr="00C876BE" w14:paraId="4330978C" w14:textId="77777777" w:rsidTr="009D13B1">
        <w:trPr>
          <w:trHeight w:val="219"/>
          <w:tblHeader/>
        </w:trPr>
        <w:tc>
          <w:tcPr>
            <w:tcW w:w="5353" w:type="dxa"/>
            <w:vAlign w:val="bottom"/>
            <w:hideMark/>
          </w:tcPr>
          <w:p w14:paraId="0CB2B45A" w14:textId="77777777" w:rsidR="004D6C28" w:rsidRPr="00C876BE" w:rsidRDefault="004D6C28" w:rsidP="009D13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3EBDA21C" w14:textId="77777777" w:rsidR="004D6C28" w:rsidRPr="00C876BE" w:rsidRDefault="004D6C28" w:rsidP="009D13B1">
            <w:pPr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134" w:type="dxa"/>
          </w:tcPr>
          <w:p w14:paraId="0C00D59B" w14:textId="77777777" w:rsidR="004D6C28" w:rsidRPr="00C876BE" w:rsidRDefault="004D6C28" w:rsidP="009D13B1">
            <w:pPr>
              <w:jc w:val="center"/>
            </w:pPr>
          </w:p>
          <w:p w14:paraId="170F4F16" w14:textId="77777777" w:rsidR="004D6C28" w:rsidRPr="00C876BE" w:rsidRDefault="004D6C28" w:rsidP="009D13B1">
            <w:pPr>
              <w:jc w:val="center"/>
            </w:pPr>
            <w:r w:rsidRPr="00C876BE">
              <w:t>0,84</w:t>
            </w:r>
          </w:p>
          <w:p w14:paraId="4159C62D" w14:textId="77777777" w:rsidR="004D6C28" w:rsidRPr="00C876BE" w:rsidRDefault="004D6C28" w:rsidP="009D13B1">
            <w:pPr>
              <w:jc w:val="center"/>
            </w:pPr>
          </w:p>
          <w:p w14:paraId="2C147541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0,12</w:t>
            </w:r>
          </w:p>
        </w:tc>
        <w:tc>
          <w:tcPr>
            <w:tcW w:w="992" w:type="dxa"/>
          </w:tcPr>
          <w:p w14:paraId="27E30E57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  <w:p w14:paraId="4CA9DD45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2B9A8CB7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  <w:p w14:paraId="63150A7E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1134" w:type="dxa"/>
          </w:tcPr>
          <w:p w14:paraId="39405E96" w14:textId="77777777" w:rsidR="004D6C28" w:rsidRPr="00C876BE" w:rsidRDefault="004D6C28" w:rsidP="009D13B1">
            <w:pPr>
              <w:jc w:val="center"/>
            </w:pPr>
          </w:p>
          <w:p w14:paraId="75798006" w14:textId="77777777" w:rsidR="004D6C28" w:rsidRPr="00C876BE" w:rsidRDefault="004D6C28" w:rsidP="009D13B1">
            <w:pPr>
              <w:jc w:val="center"/>
            </w:pPr>
            <w:r w:rsidRPr="00C876BE">
              <w:t>0,84</w:t>
            </w:r>
          </w:p>
          <w:p w14:paraId="513156B9" w14:textId="77777777" w:rsidR="004D6C28" w:rsidRPr="00C876BE" w:rsidRDefault="004D6C28" w:rsidP="009D13B1">
            <w:pPr>
              <w:jc w:val="center"/>
            </w:pPr>
          </w:p>
          <w:p w14:paraId="6CD8CA73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0,12</w:t>
            </w:r>
          </w:p>
        </w:tc>
        <w:tc>
          <w:tcPr>
            <w:tcW w:w="992" w:type="dxa"/>
          </w:tcPr>
          <w:p w14:paraId="53DB9669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  <w:p w14:paraId="2A262512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0,84</w:t>
            </w:r>
          </w:p>
          <w:p w14:paraId="1468DEBC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</w:p>
          <w:p w14:paraId="163598CF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rPr>
                <w:sz w:val="19"/>
                <w:szCs w:val="19"/>
              </w:rPr>
              <w:t>0,12</w:t>
            </w:r>
          </w:p>
        </w:tc>
        <w:tc>
          <w:tcPr>
            <w:tcW w:w="992" w:type="dxa"/>
          </w:tcPr>
          <w:p w14:paraId="2133EDC1" w14:textId="77777777" w:rsidR="004D6C28" w:rsidRPr="00C876BE" w:rsidRDefault="004D6C28" w:rsidP="009D13B1">
            <w:pPr>
              <w:jc w:val="center"/>
            </w:pPr>
          </w:p>
          <w:p w14:paraId="6034D390" w14:textId="77777777" w:rsidR="004D6C28" w:rsidRPr="00C876BE" w:rsidRDefault="004D6C28" w:rsidP="009D13B1">
            <w:pPr>
              <w:jc w:val="center"/>
            </w:pPr>
            <w:r w:rsidRPr="00C876BE">
              <w:t>0,84</w:t>
            </w:r>
          </w:p>
          <w:p w14:paraId="65A51BF8" w14:textId="77777777" w:rsidR="004D6C28" w:rsidRPr="00C876BE" w:rsidRDefault="004D6C28" w:rsidP="009D13B1">
            <w:pPr>
              <w:jc w:val="center"/>
            </w:pPr>
          </w:p>
          <w:p w14:paraId="0A2EDF13" w14:textId="77777777" w:rsidR="004D6C28" w:rsidRPr="00C876BE" w:rsidRDefault="004D6C28" w:rsidP="009D13B1">
            <w:pPr>
              <w:jc w:val="center"/>
              <w:rPr>
                <w:sz w:val="19"/>
                <w:szCs w:val="19"/>
              </w:rPr>
            </w:pPr>
            <w:r w:rsidRPr="00C876BE">
              <w:t>0,12</w:t>
            </w:r>
          </w:p>
        </w:tc>
      </w:tr>
    </w:tbl>
    <w:p w14:paraId="5759D2CD" w14:textId="4CE4FEB5" w:rsidR="00BF51F4" w:rsidRPr="00C876BE" w:rsidRDefault="002641FE" w:rsidP="00BF51F4">
      <w:pPr>
        <w:ind w:firstLine="709"/>
        <w:jc w:val="both"/>
        <w:rPr>
          <w:sz w:val="24"/>
          <w:szCs w:val="24"/>
        </w:rPr>
      </w:pPr>
      <w:r w:rsidRPr="00C876BE">
        <w:rPr>
          <w:sz w:val="24"/>
          <w:szCs w:val="24"/>
        </w:rPr>
        <w:t>-</w:t>
      </w:r>
      <w:r w:rsidR="00BF51F4" w:rsidRPr="00C876BE">
        <w:rPr>
          <w:sz w:val="24"/>
          <w:szCs w:val="24"/>
        </w:rPr>
        <w:t xml:space="preserve"> одноставочный тариф </w:t>
      </w:r>
      <w:r w:rsidR="00BF51F4" w:rsidRPr="00C876BE">
        <w:rPr>
          <w:rFonts w:eastAsia="Calibri"/>
          <w:sz w:val="24"/>
          <w:szCs w:val="24"/>
        </w:rPr>
        <w:t xml:space="preserve">на водоотведение </w:t>
      </w:r>
      <w:r w:rsidR="00BF51F4" w:rsidRPr="00C876BE">
        <w:rPr>
          <w:sz w:val="24"/>
          <w:szCs w:val="24"/>
        </w:rPr>
        <w:t xml:space="preserve">для потребителей </w:t>
      </w:r>
      <w:r w:rsidR="00816F3F" w:rsidRPr="00C876BE">
        <w:rPr>
          <w:iCs/>
          <w:sz w:val="24"/>
          <w:szCs w:val="24"/>
        </w:rPr>
        <w:t>«Водоканал»</w:t>
      </w:r>
      <w:r w:rsidR="003346D7" w:rsidRPr="00C876BE">
        <w:rPr>
          <w:sz w:val="24"/>
          <w:szCs w:val="24"/>
        </w:rPr>
        <w:t xml:space="preserve"> на территории </w:t>
      </w:r>
      <w:r w:rsidR="00F623A8" w:rsidRPr="00C876BE">
        <w:rPr>
          <w:sz w:val="24"/>
          <w:szCs w:val="24"/>
        </w:rPr>
        <w:t>г. Сердобск и с. Пригородное Пригородного сельсовета Сердобского района Пензенской области</w:t>
      </w:r>
      <w:r w:rsidR="00BF51F4" w:rsidRPr="00C876BE">
        <w:rPr>
          <w:sz w:val="24"/>
          <w:szCs w:val="24"/>
        </w:rPr>
        <w:t xml:space="preserve"> на 2025 – 2029 годы 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3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4D6C28" w:rsidRPr="00C876BE" w14:paraId="75902E3C" w14:textId="77777777" w:rsidTr="009D13B1">
        <w:trPr>
          <w:trHeight w:val="563"/>
          <w:tblHeader/>
        </w:trPr>
        <w:tc>
          <w:tcPr>
            <w:tcW w:w="868" w:type="pct"/>
            <w:vAlign w:val="center"/>
          </w:tcPr>
          <w:p w14:paraId="20EA222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14" w:type="pct"/>
          </w:tcPr>
          <w:p w14:paraId="512DCA19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13" w:type="pct"/>
          </w:tcPr>
          <w:p w14:paraId="64AF124C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3" w:type="pct"/>
          </w:tcPr>
          <w:p w14:paraId="2B5DD90F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3" w:type="pct"/>
          </w:tcPr>
          <w:p w14:paraId="4A5CDA0F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3" w:type="pct"/>
          </w:tcPr>
          <w:p w14:paraId="67264178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3" w:type="pct"/>
          </w:tcPr>
          <w:p w14:paraId="41AA987F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3" w:type="pct"/>
          </w:tcPr>
          <w:p w14:paraId="48A91C4C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3" w:type="pct"/>
          </w:tcPr>
          <w:p w14:paraId="1AAF797C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3" w:type="pct"/>
          </w:tcPr>
          <w:p w14:paraId="58D456C6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3" w:type="pct"/>
          </w:tcPr>
          <w:p w14:paraId="6511C3C4" w14:textId="77777777" w:rsidR="004D6C28" w:rsidRPr="00C876BE" w:rsidRDefault="004D6C28" w:rsidP="009D13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с 01.07.2030 по 31.12.2030</w:t>
            </w:r>
          </w:p>
        </w:tc>
      </w:tr>
      <w:tr w:rsidR="004D6C28" w:rsidRPr="00C876BE" w14:paraId="7DBEE9D4" w14:textId="77777777" w:rsidTr="009D13B1">
        <w:trPr>
          <w:trHeight w:val="563"/>
        </w:trPr>
        <w:tc>
          <w:tcPr>
            <w:tcW w:w="868" w:type="pct"/>
            <w:vAlign w:val="center"/>
          </w:tcPr>
          <w:p w14:paraId="374AB38D" w14:textId="77777777" w:rsidR="004D6C28" w:rsidRPr="00C876BE" w:rsidRDefault="004D6C28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 xml:space="preserve">Тариф на водоотведение, руб. за 1 куб. м </w:t>
            </w:r>
          </w:p>
          <w:p w14:paraId="47D6F686" w14:textId="77777777" w:rsidR="004D6C28" w:rsidRPr="00C876BE" w:rsidRDefault="004D6C28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</w:p>
          <w:p w14:paraId="1CBC4567" w14:textId="77777777" w:rsidR="004D6C28" w:rsidRPr="00C876BE" w:rsidRDefault="004D6C28" w:rsidP="009D13B1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876BE">
              <w:rPr>
                <w:color w:val="000000"/>
                <w:sz w:val="16"/>
                <w:szCs w:val="16"/>
              </w:rPr>
              <w:t>-без учета НДС</w:t>
            </w:r>
          </w:p>
          <w:p w14:paraId="7DBF4845" w14:textId="77777777" w:rsidR="004D6C28" w:rsidRPr="00C876BE" w:rsidRDefault="004D6C28" w:rsidP="009D13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-с учетом НДС</w:t>
            </w:r>
          </w:p>
        </w:tc>
        <w:tc>
          <w:tcPr>
            <w:tcW w:w="414" w:type="pct"/>
            <w:vAlign w:val="center"/>
          </w:tcPr>
          <w:p w14:paraId="2E4486B0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15EFDF16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2E4E1DF8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5E077CF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34,36</w:t>
            </w:r>
          </w:p>
          <w:p w14:paraId="0F60E2F8" w14:textId="77777777" w:rsidR="004D6C28" w:rsidRPr="00C876BE" w:rsidRDefault="004D6C28" w:rsidP="009D13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36,08</w:t>
            </w:r>
          </w:p>
        </w:tc>
        <w:tc>
          <w:tcPr>
            <w:tcW w:w="413" w:type="pct"/>
            <w:vAlign w:val="center"/>
          </w:tcPr>
          <w:p w14:paraId="12F0025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C975B17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758E48C2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E8A3EA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  <w:p w14:paraId="48925007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13" w:type="pct"/>
            <w:vAlign w:val="center"/>
          </w:tcPr>
          <w:p w14:paraId="301501C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30F1CB9E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71D3933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7283A5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38,41</w:t>
            </w:r>
          </w:p>
          <w:p w14:paraId="6D52C2CA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40,33</w:t>
            </w:r>
          </w:p>
        </w:tc>
        <w:tc>
          <w:tcPr>
            <w:tcW w:w="413" w:type="pct"/>
            <w:vAlign w:val="center"/>
          </w:tcPr>
          <w:p w14:paraId="1B07BF83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34ACF72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38050D80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34E3AD1C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  <w:p w14:paraId="1D74DB33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13" w:type="pct"/>
            <w:vAlign w:val="center"/>
          </w:tcPr>
          <w:p w14:paraId="2709E6B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41E4638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71CC0218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3A7945CF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47,48</w:t>
            </w:r>
          </w:p>
          <w:p w14:paraId="5977F009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49,86</w:t>
            </w:r>
          </w:p>
        </w:tc>
        <w:tc>
          <w:tcPr>
            <w:tcW w:w="413" w:type="pct"/>
            <w:vAlign w:val="center"/>
          </w:tcPr>
          <w:p w14:paraId="6940814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AAD66B9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94ABBCC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3134CDC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  <w:p w14:paraId="76788642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13" w:type="pct"/>
            <w:vAlign w:val="center"/>
          </w:tcPr>
          <w:p w14:paraId="08C3993A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52D9F44D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0E7E0A9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468E374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41,71</w:t>
            </w:r>
          </w:p>
          <w:p w14:paraId="16EA8D2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43,79</w:t>
            </w:r>
          </w:p>
        </w:tc>
        <w:tc>
          <w:tcPr>
            <w:tcW w:w="413" w:type="pct"/>
            <w:vAlign w:val="center"/>
          </w:tcPr>
          <w:p w14:paraId="3F357A2A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019C802B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BED9C1A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58A9147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  <w:p w14:paraId="7FF40B29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  <w:tc>
          <w:tcPr>
            <w:tcW w:w="413" w:type="pct"/>
            <w:vAlign w:val="center"/>
          </w:tcPr>
          <w:p w14:paraId="505D10D7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1D5BE625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998CB57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25BDC7C3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49,70</w:t>
            </w:r>
          </w:p>
          <w:p w14:paraId="7CA540AE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52,18</w:t>
            </w:r>
          </w:p>
        </w:tc>
        <w:tc>
          <w:tcPr>
            <w:tcW w:w="413" w:type="pct"/>
            <w:vAlign w:val="center"/>
          </w:tcPr>
          <w:p w14:paraId="6AAF3FEE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60347CE1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58A7A166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</w:p>
          <w:p w14:paraId="31E7A1D8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44,90</w:t>
            </w:r>
          </w:p>
          <w:p w14:paraId="1E38A281" w14:textId="77777777" w:rsidR="004D6C28" w:rsidRPr="00C876BE" w:rsidRDefault="004D6C28" w:rsidP="009D13B1">
            <w:pPr>
              <w:jc w:val="center"/>
              <w:rPr>
                <w:sz w:val="16"/>
                <w:szCs w:val="16"/>
              </w:rPr>
            </w:pPr>
            <w:r w:rsidRPr="00C876BE">
              <w:rPr>
                <w:sz w:val="16"/>
                <w:szCs w:val="16"/>
              </w:rPr>
              <w:t>47,14</w:t>
            </w:r>
          </w:p>
        </w:tc>
      </w:tr>
    </w:tbl>
    <w:p w14:paraId="70B59636" w14:textId="77777777" w:rsidR="004D6C28" w:rsidRPr="00C876BE" w:rsidRDefault="004D6C28" w:rsidP="00BF51F4">
      <w:pPr>
        <w:ind w:firstLine="709"/>
        <w:jc w:val="both"/>
        <w:rPr>
          <w:sz w:val="24"/>
          <w:szCs w:val="24"/>
        </w:rPr>
      </w:pPr>
    </w:p>
    <w:p w14:paraId="45CD2272" w14:textId="77777777" w:rsidR="006E11CB" w:rsidRPr="00C876BE" w:rsidRDefault="006E11CB" w:rsidP="00451488">
      <w:pPr>
        <w:jc w:val="both"/>
        <w:rPr>
          <w:sz w:val="26"/>
          <w:szCs w:val="26"/>
        </w:rPr>
      </w:pPr>
    </w:p>
    <w:p w14:paraId="1A0FCA87" w14:textId="77777777" w:rsidR="000F7B21" w:rsidRPr="00C876BE" w:rsidRDefault="000F7B21" w:rsidP="00451488">
      <w:pPr>
        <w:jc w:val="both"/>
        <w:rPr>
          <w:sz w:val="26"/>
          <w:szCs w:val="26"/>
        </w:rPr>
      </w:pPr>
    </w:p>
    <w:p w14:paraId="041796D7" w14:textId="7CEE6D2F" w:rsidR="007730C0" w:rsidRPr="00C876BE" w:rsidRDefault="00451488" w:rsidP="00451488">
      <w:pPr>
        <w:jc w:val="both"/>
        <w:rPr>
          <w:sz w:val="24"/>
          <w:szCs w:val="24"/>
        </w:rPr>
      </w:pPr>
      <w:r w:rsidRPr="00C876BE">
        <w:rPr>
          <w:sz w:val="24"/>
          <w:szCs w:val="24"/>
        </w:rPr>
        <w:t xml:space="preserve">Протокол вела                                 </w:t>
      </w:r>
      <w:r w:rsidR="00FB728B" w:rsidRPr="00C876BE">
        <w:rPr>
          <w:sz w:val="24"/>
          <w:szCs w:val="24"/>
        </w:rPr>
        <w:t xml:space="preserve">    </w:t>
      </w:r>
      <w:r w:rsidRPr="00C876BE">
        <w:rPr>
          <w:sz w:val="24"/>
          <w:szCs w:val="24"/>
        </w:rPr>
        <w:t xml:space="preserve">                                                               </w:t>
      </w:r>
      <w:r w:rsidR="004D2237" w:rsidRPr="00C876BE">
        <w:rPr>
          <w:sz w:val="24"/>
          <w:szCs w:val="24"/>
        </w:rPr>
        <w:t xml:space="preserve"> </w:t>
      </w:r>
      <w:r w:rsidR="00393FAB" w:rsidRPr="00C876BE">
        <w:rPr>
          <w:sz w:val="24"/>
          <w:szCs w:val="24"/>
        </w:rPr>
        <w:t xml:space="preserve"> </w:t>
      </w:r>
      <w:r w:rsidR="00B665B8" w:rsidRPr="00C876BE">
        <w:rPr>
          <w:sz w:val="24"/>
          <w:szCs w:val="24"/>
        </w:rPr>
        <w:t xml:space="preserve"> </w:t>
      </w:r>
      <w:r w:rsidR="0058061F" w:rsidRPr="00C876BE">
        <w:rPr>
          <w:sz w:val="24"/>
          <w:szCs w:val="24"/>
        </w:rPr>
        <w:t xml:space="preserve">             </w:t>
      </w:r>
      <w:r w:rsidR="000204A8" w:rsidRPr="00C876BE">
        <w:rPr>
          <w:sz w:val="24"/>
          <w:szCs w:val="24"/>
        </w:rPr>
        <w:t xml:space="preserve">  </w:t>
      </w:r>
      <w:r w:rsidR="00425769" w:rsidRPr="00C876BE">
        <w:rPr>
          <w:sz w:val="24"/>
          <w:szCs w:val="24"/>
        </w:rPr>
        <w:t xml:space="preserve"> </w:t>
      </w:r>
      <w:r w:rsidR="0058061F" w:rsidRPr="00C876BE">
        <w:rPr>
          <w:sz w:val="24"/>
          <w:szCs w:val="24"/>
        </w:rPr>
        <w:t>Н.М. Андреева</w:t>
      </w:r>
    </w:p>
    <w:p w14:paraId="576ED36F" w14:textId="49581811" w:rsidR="002B0D4F" w:rsidRDefault="0038586D" w:rsidP="0038586D">
      <w:pPr>
        <w:spacing w:after="160" w:line="259" w:lineRule="auto"/>
      </w:pPr>
      <w:r>
        <w:t xml:space="preserve"> </w:t>
      </w:r>
    </w:p>
    <w:sectPr w:rsidR="002B0D4F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F41A" w14:textId="77777777" w:rsidR="009D13B1" w:rsidRDefault="009D13B1">
      <w:r>
        <w:separator/>
      </w:r>
    </w:p>
  </w:endnote>
  <w:endnote w:type="continuationSeparator" w:id="0">
    <w:p w14:paraId="680B8152" w14:textId="77777777" w:rsidR="009D13B1" w:rsidRDefault="009D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4722D729" w:rsidR="009D13B1" w:rsidRDefault="009D13B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26176">
      <w:rPr>
        <w:noProof/>
      </w:rPr>
      <w:t>38</w:t>
    </w:r>
    <w:r>
      <w:fldChar w:fldCharType="end"/>
    </w:r>
  </w:p>
  <w:p w14:paraId="507428DB" w14:textId="77777777" w:rsidR="009D13B1" w:rsidRDefault="009D13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BF0F" w14:textId="77777777" w:rsidR="009D13B1" w:rsidRDefault="009D13B1">
      <w:r>
        <w:separator/>
      </w:r>
    </w:p>
  </w:footnote>
  <w:footnote w:type="continuationSeparator" w:id="0">
    <w:p w14:paraId="1E66A087" w14:textId="77777777" w:rsidR="009D13B1" w:rsidRDefault="009D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55D"/>
    <w:multiLevelType w:val="hybridMultilevel"/>
    <w:tmpl w:val="1876E578"/>
    <w:lvl w:ilvl="0" w:tplc="3C747C7E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12173E"/>
    <w:multiLevelType w:val="multilevel"/>
    <w:tmpl w:val="B8A06B7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C8A1C3A"/>
    <w:multiLevelType w:val="hybridMultilevel"/>
    <w:tmpl w:val="030415EA"/>
    <w:lvl w:ilvl="0" w:tplc="6B08A9D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21DB09E9"/>
    <w:multiLevelType w:val="hybridMultilevel"/>
    <w:tmpl w:val="E312AEDC"/>
    <w:lvl w:ilvl="0" w:tplc="3C747C7E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2B0F16AB"/>
    <w:multiLevelType w:val="hybridMultilevel"/>
    <w:tmpl w:val="BBB82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2A3"/>
    <w:multiLevelType w:val="multilevel"/>
    <w:tmpl w:val="FEF47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92" w:hanging="1080"/>
      </w:pPr>
      <w:rPr>
        <w:rFonts w:hint="default"/>
      </w:rPr>
    </w:lvl>
  </w:abstractNum>
  <w:abstractNum w:abstractNumId="7" w15:restartNumberingAfterBreak="0">
    <w:nsid w:val="362E53B0"/>
    <w:multiLevelType w:val="multilevel"/>
    <w:tmpl w:val="B3429D4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62860A15"/>
    <w:multiLevelType w:val="multilevel"/>
    <w:tmpl w:val="DB2A9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670917AC"/>
    <w:multiLevelType w:val="hybridMultilevel"/>
    <w:tmpl w:val="CF4070CA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F5D98"/>
    <w:multiLevelType w:val="multilevel"/>
    <w:tmpl w:val="B364B1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143576A"/>
    <w:multiLevelType w:val="multilevel"/>
    <w:tmpl w:val="EF4A9A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3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7C4829FC"/>
    <w:multiLevelType w:val="hybridMultilevel"/>
    <w:tmpl w:val="89EED126"/>
    <w:lvl w:ilvl="0" w:tplc="AEDA9090">
      <w:start w:val="2"/>
      <w:numFmt w:val="decimal"/>
      <w:lvlText w:val="%1"/>
      <w:lvlJc w:val="left"/>
      <w:pPr>
        <w:ind w:left="4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709649377">
    <w:abstractNumId w:val="10"/>
  </w:num>
  <w:num w:numId="2" w16cid:durableId="694617198">
    <w:abstractNumId w:val="8"/>
  </w:num>
  <w:num w:numId="3" w16cid:durableId="1901135212">
    <w:abstractNumId w:val="9"/>
  </w:num>
  <w:num w:numId="4" w16cid:durableId="832380307">
    <w:abstractNumId w:val="4"/>
  </w:num>
  <w:num w:numId="5" w16cid:durableId="1714189679">
    <w:abstractNumId w:val="14"/>
  </w:num>
  <w:num w:numId="6" w16cid:durableId="1258633297">
    <w:abstractNumId w:val="11"/>
  </w:num>
  <w:num w:numId="7" w16cid:durableId="826438879">
    <w:abstractNumId w:val="1"/>
  </w:num>
  <w:num w:numId="8" w16cid:durableId="1584951324">
    <w:abstractNumId w:val="2"/>
  </w:num>
  <w:num w:numId="9" w16cid:durableId="1472214757">
    <w:abstractNumId w:val="0"/>
  </w:num>
  <w:num w:numId="10" w16cid:durableId="948197355">
    <w:abstractNumId w:val="3"/>
  </w:num>
  <w:num w:numId="11" w16cid:durableId="825633881">
    <w:abstractNumId w:val="17"/>
  </w:num>
  <w:num w:numId="12" w16cid:durableId="1493838523">
    <w:abstractNumId w:val="15"/>
  </w:num>
  <w:num w:numId="13" w16cid:durableId="969164545">
    <w:abstractNumId w:val="7"/>
  </w:num>
  <w:num w:numId="14" w16cid:durableId="1702630179">
    <w:abstractNumId w:val="6"/>
  </w:num>
  <w:num w:numId="15" w16cid:durableId="179512055">
    <w:abstractNumId w:val="13"/>
  </w:num>
  <w:num w:numId="16" w16cid:durableId="186798830">
    <w:abstractNumId w:val="5"/>
  </w:num>
  <w:num w:numId="17" w16cid:durableId="1862161185">
    <w:abstractNumId w:val="16"/>
  </w:num>
  <w:num w:numId="18" w16cid:durableId="61474770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2A7C"/>
    <w:rsid w:val="00017A96"/>
    <w:rsid w:val="000204A8"/>
    <w:rsid w:val="00024410"/>
    <w:rsid w:val="00030A31"/>
    <w:rsid w:val="00033F54"/>
    <w:rsid w:val="00040DBA"/>
    <w:rsid w:val="000423B8"/>
    <w:rsid w:val="00044B18"/>
    <w:rsid w:val="000500D2"/>
    <w:rsid w:val="00050D28"/>
    <w:rsid w:val="00054ECB"/>
    <w:rsid w:val="00061516"/>
    <w:rsid w:val="0006223B"/>
    <w:rsid w:val="000653DA"/>
    <w:rsid w:val="00065F58"/>
    <w:rsid w:val="00070C97"/>
    <w:rsid w:val="000716E3"/>
    <w:rsid w:val="00072EB8"/>
    <w:rsid w:val="00073F9D"/>
    <w:rsid w:val="000751D4"/>
    <w:rsid w:val="00075F9E"/>
    <w:rsid w:val="00076649"/>
    <w:rsid w:val="000842F8"/>
    <w:rsid w:val="000902F9"/>
    <w:rsid w:val="00090496"/>
    <w:rsid w:val="000917F1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C1407"/>
    <w:rsid w:val="000C5C3A"/>
    <w:rsid w:val="000C782F"/>
    <w:rsid w:val="000D1B27"/>
    <w:rsid w:val="000D1C3E"/>
    <w:rsid w:val="000D4B90"/>
    <w:rsid w:val="000D5EF7"/>
    <w:rsid w:val="000D6ECD"/>
    <w:rsid w:val="000E1451"/>
    <w:rsid w:val="000E1728"/>
    <w:rsid w:val="000E1B56"/>
    <w:rsid w:val="000E2AB6"/>
    <w:rsid w:val="000E2EA4"/>
    <w:rsid w:val="000E3DF5"/>
    <w:rsid w:val="000F223D"/>
    <w:rsid w:val="000F25B1"/>
    <w:rsid w:val="000F2F34"/>
    <w:rsid w:val="000F5CCE"/>
    <w:rsid w:val="000F7B21"/>
    <w:rsid w:val="000F7BE5"/>
    <w:rsid w:val="000F7F72"/>
    <w:rsid w:val="0010159E"/>
    <w:rsid w:val="0010586C"/>
    <w:rsid w:val="00106683"/>
    <w:rsid w:val="0011264B"/>
    <w:rsid w:val="00114FE6"/>
    <w:rsid w:val="001157AC"/>
    <w:rsid w:val="001200FF"/>
    <w:rsid w:val="001217AD"/>
    <w:rsid w:val="00122832"/>
    <w:rsid w:val="0012761C"/>
    <w:rsid w:val="0012797A"/>
    <w:rsid w:val="00130D3F"/>
    <w:rsid w:val="001336F5"/>
    <w:rsid w:val="00147E30"/>
    <w:rsid w:val="00161920"/>
    <w:rsid w:val="001620D3"/>
    <w:rsid w:val="00163785"/>
    <w:rsid w:val="00163BB9"/>
    <w:rsid w:val="00166926"/>
    <w:rsid w:val="00170EC9"/>
    <w:rsid w:val="00171295"/>
    <w:rsid w:val="00174771"/>
    <w:rsid w:val="001813EF"/>
    <w:rsid w:val="00182129"/>
    <w:rsid w:val="00183768"/>
    <w:rsid w:val="00190B22"/>
    <w:rsid w:val="0019100B"/>
    <w:rsid w:val="00192586"/>
    <w:rsid w:val="00195304"/>
    <w:rsid w:val="0019664B"/>
    <w:rsid w:val="001A258D"/>
    <w:rsid w:val="001A2E3A"/>
    <w:rsid w:val="001A3F03"/>
    <w:rsid w:val="001A6650"/>
    <w:rsid w:val="001B0026"/>
    <w:rsid w:val="001B0776"/>
    <w:rsid w:val="001B2F88"/>
    <w:rsid w:val="001B5E9F"/>
    <w:rsid w:val="001B629A"/>
    <w:rsid w:val="001B6EA5"/>
    <w:rsid w:val="001C2120"/>
    <w:rsid w:val="001C6619"/>
    <w:rsid w:val="001D1AAD"/>
    <w:rsid w:val="001D7CD7"/>
    <w:rsid w:val="001E6459"/>
    <w:rsid w:val="001E6545"/>
    <w:rsid w:val="001F0158"/>
    <w:rsid w:val="001F02B9"/>
    <w:rsid w:val="001F1209"/>
    <w:rsid w:val="001F27EA"/>
    <w:rsid w:val="001F5112"/>
    <w:rsid w:val="00202C78"/>
    <w:rsid w:val="00204E40"/>
    <w:rsid w:val="00205D36"/>
    <w:rsid w:val="00211E87"/>
    <w:rsid w:val="002126AC"/>
    <w:rsid w:val="0021631F"/>
    <w:rsid w:val="00222D29"/>
    <w:rsid w:val="002240A2"/>
    <w:rsid w:val="00231A37"/>
    <w:rsid w:val="002329D4"/>
    <w:rsid w:val="00233DA6"/>
    <w:rsid w:val="00236E19"/>
    <w:rsid w:val="00237EC4"/>
    <w:rsid w:val="0024114E"/>
    <w:rsid w:val="00245B1A"/>
    <w:rsid w:val="002468E5"/>
    <w:rsid w:val="00246C30"/>
    <w:rsid w:val="00246C50"/>
    <w:rsid w:val="002520C3"/>
    <w:rsid w:val="00256C7C"/>
    <w:rsid w:val="00257024"/>
    <w:rsid w:val="00257221"/>
    <w:rsid w:val="002628BE"/>
    <w:rsid w:val="002641FE"/>
    <w:rsid w:val="00264A73"/>
    <w:rsid w:val="00267889"/>
    <w:rsid w:val="00271694"/>
    <w:rsid w:val="00271F70"/>
    <w:rsid w:val="00273382"/>
    <w:rsid w:val="00274B02"/>
    <w:rsid w:val="002768E1"/>
    <w:rsid w:val="00277DAE"/>
    <w:rsid w:val="0028105B"/>
    <w:rsid w:val="00281D95"/>
    <w:rsid w:val="00282264"/>
    <w:rsid w:val="002836FC"/>
    <w:rsid w:val="00283B05"/>
    <w:rsid w:val="00285C71"/>
    <w:rsid w:val="00286506"/>
    <w:rsid w:val="002900B5"/>
    <w:rsid w:val="00290844"/>
    <w:rsid w:val="002940F2"/>
    <w:rsid w:val="00296615"/>
    <w:rsid w:val="00296AA6"/>
    <w:rsid w:val="002A100F"/>
    <w:rsid w:val="002A294E"/>
    <w:rsid w:val="002A3DD9"/>
    <w:rsid w:val="002A5C5C"/>
    <w:rsid w:val="002B0928"/>
    <w:rsid w:val="002B0D4F"/>
    <w:rsid w:val="002B0E17"/>
    <w:rsid w:val="002B5E72"/>
    <w:rsid w:val="002C31A7"/>
    <w:rsid w:val="002C3E20"/>
    <w:rsid w:val="002D046E"/>
    <w:rsid w:val="002D083D"/>
    <w:rsid w:val="002D0D2B"/>
    <w:rsid w:val="002D22B8"/>
    <w:rsid w:val="002D43D1"/>
    <w:rsid w:val="002D569E"/>
    <w:rsid w:val="002D5AD7"/>
    <w:rsid w:val="002D6C51"/>
    <w:rsid w:val="002E009C"/>
    <w:rsid w:val="002E2AAE"/>
    <w:rsid w:val="002E5BC0"/>
    <w:rsid w:val="002E62FE"/>
    <w:rsid w:val="002E6458"/>
    <w:rsid w:val="002F0FF9"/>
    <w:rsid w:val="002F1237"/>
    <w:rsid w:val="002F1683"/>
    <w:rsid w:val="002F4B6B"/>
    <w:rsid w:val="00300E69"/>
    <w:rsid w:val="00302C74"/>
    <w:rsid w:val="003034B9"/>
    <w:rsid w:val="00305F1B"/>
    <w:rsid w:val="0030611E"/>
    <w:rsid w:val="003067D6"/>
    <w:rsid w:val="00320869"/>
    <w:rsid w:val="00321AB6"/>
    <w:rsid w:val="00322A9F"/>
    <w:rsid w:val="00325C60"/>
    <w:rsid w:val="00327D40"/>
    <w:rsid w:val="0033111C"/>
    <w:rsid w:val="00332D0D"/>
    <w:rsid w:val="0033311A"/>
    <w:rsid w:val="003346D7"/>
    <w:rsid w:val="0033682C"/>
    <w:rsid w:val="003378F0"/>
    <w:rsid w:val="00337E72"/>
    <w:rsid w:val="0034793D"/>
    <w:rsid w:val="0035098C"/>
    <w:rsid w:val="0035539A"/>
    <w:rsid w:val="00355F43"/>
    <w:rsid w:val="00356D55"/>
    <w:rsid w:val="00357B54"/>
    <w:rsid w:val="003655AD"/>
    <w:rsid w:val="003662C2"/>
    <w:rsid w:val="003751F7"/>
    <w:rsid w:val="0037651E"/>
    <w:rsid w:val="0037727B"/>
    <w:rsid w:val="0038424B"/>
    <w:rsid w:val="0038586D"/>
    <w:rsid w:val="00393F22"/>
    <w:rsid w:val="00393FAB"/>
    <w:rsid w:val="00394C2C"/>
    <w:rsid w:val="00395EE1"/>
    <w:rsid w:val="003974E3"/>
    <w:rsid w:val="00397804"/>
    <w:rsid w:val="00397858"/>
    <w:rsid w:val="003A6BC6"/>
    <w:rsid w:val="003A75A5"/>
    <w:rsid w:val="003B47DB"/>
    <w:rsid w:val="003B767A"/>
    <w:rsid w:val="003C23A5"/>
    <w:rsid w:val="003C5EA1"/>
    <w:rsid w:val="003D18E8"/>
    <w:rsid w:val="003D38A5"/>
    <w:rsid w:val="003E18FB"/>
    <w:rsid w:val="003F38AA"/>
    <w:rsid w:val="003F5B78"/>
    <w:rsid w:val="003F698D"/>
    <w:rsid w:val="00401549"/>
    <w:rsid w:val="00404690"/>
    <w:rsid w:val="00404FEC"/>
    <w:rsid w:val="00405BF8"/>
    <w:rsid w:val="004104EC"/>
    <w:rsid w:val="00412826"/>
    <w:rsid w:val="00412CAA"/>
    <w:rsid w:val="0041302C"/>
    <w:rsid w:val="00414807"/>
    <w:rsid w:val="00415B19"/>
    <w:rsid w:val="00417A3C"/>
    <w:rsid w:val="00425769"/>
    <w:rsid w:val="00425CF4"/>
    <w:rsid w:val="0043193D"/>
    <w:rsid w:val="00432AC4"/>
    <w:rsid w:val="00432CCB"/>
    <w:rsid w:val="00435903"/>
    <w:rsid w:val="00443D91"/>
    <w:rsid w:val="00444386"/>
    <w:rsid w:val="004458D7"/>
    <w:rsid w:val="00451488"/>
    <w:rsid w:val="004523D4"/>
    <w:rsid w:val="004554FD"/>
    <w:rsid w:val="00457459"/>
    <w:rsid w:val="004609CB"/>
    <w:rsid w:val="00461B5F"/>
    <w:rsid w:val="00462461"/>
    <w:rsid w:val="00464DA6"/>
    <w:rsid w:val="00466AC1"/>
    <w:rsid w:val="00473899"/>
    <w:rsid w:val="004744C2"/>
    <w:rsid w:val="00474D41"/>
    <w:rsid w:val="004757CB"/>
    <w:rsid w:val="00476901"/>
    <w:rsid w:val="00477226"/>
    <w:rsid w:val="00484EE0"/>
    <w:rsid w:val="004971E1"/>
    <w:rsid w:val="004A3584"/>
    <w:rsid w:val="004A3649"/>
    <w:rsid w:val="004A4787"/>
    <w:rsid w:val="004A4A05"/>
    <w:rsid w:val="004B18B4"/>
    <w:rsid w:val="004B1A56"/>
    <w:rsid w:val="004B52CB"/>
    <w:rsid w:val="004C3C34"/>
    <w:rsid w:val="004C6056"/>
    <w:rsid w:val="004C65BB"/>
    <w:rsid w:val="004C706B"/>
    <w:rsid w:val="004C7174"/>
    <w:rsid w:val="004D02B5"/>
    <w:rsid w:val="004D2237"/>
    <w:rsid w:val="004D6C28"/>
    <w:rsid w:val="004E02D2"/>
    <w:rsid w:val="004E0897"/>
    <w:rsid w:val="004E1BDE"/>
    <w:rsid w:val="004E203C"/>
    <w:rsid w:val="004E33ED"/>
    <w:rsid w:val="004E3791"/>
    <w:rsid w:val="004F6329"/>
    <w:rsid w:val="00503737"/>
    <w:rsid w:val="00504919"/>
    <w:rsid w:val="005115A2"/>
    <w:rsid w:val="00513833"/>
    <w:rsid w:val="00514185"/>
    <w:rsid w:val="00515595"/>
    <w:rsid w:val="00516727"/>
    <w:rsid w:val="00516C36"/>
    <w:rsid w:val="0052097D"/>
    <w:rsid w:val="00521899"/>
    <w:rsid w:val="005234CE"/>
    <w:rsid w:val="00524525"/>
    <w:rsid w:val="00531681"/>
    <w:rsid w:val="00535BAE"/>
    <w:rsid w:val="005427C7"/>
    <w:rsid w:val="005435F8"/>
    <w:rsid w:val="00543E71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942C3"/>
    <w:rsid w:val="00594331"/>
    <w:rsid w:val="00597B04"/>
    <w:rsid w:val="005A367D"/>
    <w:rsid w:val="005A587D"/>
    <w:rsid w:val="005B00A2"/>
    <w:rsid w:val="005B77B2"/>
    <w:rsid w:val="005D041F"/>
    <w:rsid w:val="005D153B"/>
    <w:rsid w:val="005D3E70"/>
    <w:rsid w:val="005D4A27"/>
    <w:rsid w:val="005D6B95"/>
    <w:rsid w:val="005E1F8D"/>
    <w:rsid w:val="005F15E9"/>
    <w:rsid w:val="005F19D9"/>
    <w:rsid w:val="005F1C1C"/>
    <w:rsid w:val="005F230B"/>
    <w:rsid w:val="005F2999"/>
    <w:rsid w:val="00606E94"/>
    <w:rsid w:val="006170F5"/>
    <w:rsid w:val="0062111F"/>
    <w:rsid w:val="006256CD"/>
    <w:rsid w:val="00630848"/>
    <w:rsid w:val="006320C9"/>
    <w:rsid w:val="006363DC"/>
    <w:rsid w:val="00637181"/>
    <w:rsid w:val="00637312"/>
    <w:rsid w:val="006456AD"/>
    <w:rsid w:val="006501D1"/>
    <w:rsid w:val="00660D3F"/>
    <w:rsid w:val="00664CED"/>
    <w:rsid w:val="00665D67"/>
    <w:rsid w:val="006676C6"/>
    <w:rsid w:val="00667AE2"/>
    <w:rsid w:val="006740FF"/>
    <w:rsid w:val="006829FA"/>
    <w:rsid w:val="00690747"/>
    <w:rsid w:val="00690AE7"/>
    <w:rsid w:val="00691B58"/>
    <w:rsid w:val="006A280E"/>
    <w:rsid w:val="006A79B5"/>
    <w:rsid w:val="006B3B10"/>
    <w:rsid w:val="006B41B6"/>
    <w:rsid w:val="006B522C"/>
    <w:rsid w:val="006B6A02"/>
    <w:rsid w:val="006B7186"/>
    <w:rsid w:val="006B7413"/>
    <w:rsid w:val="006B7E02"/>
    <w:rsid w:val="006C44AC"/>
    <w:rsid w:val="006C6D2A"/>
    <w:rsid w:val="006D3159"/>
    <w:rsid w:val="006D65F0"/>
    <w:rsid w:val="006E0A75"/>
    <w:rsid w:val="006E11CB"/>
    <w:rsid w:val="006F75AE"/>
    <w:rsid w:val="006F7803"/>
    <w:rsid w:val="00700307"/>
    <w:rsid w:val="00701048"/>
    <w:rsid w:val="00701407"/>
    <w:rsid w:val="00704877"/>
    <w:rsid w:val="00711629"/>
    <w:rsid w:val="00712B8E"/>
    <w:rsid w:val="00720FC8"/>
    <w:rsid w:val="00721843"/>
    <w:rsid w:val="00721C58"/>
    <w:rsid w:val="0073404F"/>
    <w:rsid w:val="00734D3C"/>
    <w:rsid w:val="00741155"/>
    <w:rsid w:val="00745559"/>
    <w:rsid w:val="0075116A"/>
    <w:rsid w:val="00757109"/>
    <w:rsid w:val="00766C7E"/>
    <w:rsid w:val="00767F88"/>
    <w:rsid w:val="007723DD"/>
    <w:rsid w:val="007730C0"/>
    <w:rsid w:val="00777C91"/>
    <w:rsid w:val="0078090A"/>
    <w:rsid w:val="00783351"/>
    <w:rsid w:val="00790AE9"/>
    <w:rsid w:val="00792B65"/>
    <w:rsid w:val="007948D8"/>
    <w:rsid w:val="00795DFF"/>
    <w:rsid w:val="0079758F"/>
    <w:rsid w:val="007A0CAC"/>
    <w:rsid w:val="007A2ED0"/>
    <w:rsid w:val="007B0F3C"/>
    <w:rsid w:val="007B16D0"/>
    <w:rsid w:val="007B1DFC"/>
    <w:rsid w:val="007B2F0A"/>
    <w:rsid w:val="007B422A"/>
    <w:rsid w:val="007B6E54"/>
    <w:rsid w:val="007C003D"/>
    <w:rsid w:val="007C67F7"/>
    <w:rsid w:val="007C7361"/>
    <w:rsid w:val="007D037F"/>
    <w:rsid w:val="007D3F30"/>
    <w:rsid w:val="007D4343"/>
    <w:rsid w:val="007D75C2"/>
    <w:rsid w:val="007E00EE"/>
    <w:rsid w:val="007E2E24"/>
    <w:rsid w:val="007E35A5"/>
    <w:rsid w:val="007E73B7"/>
    <w:rsid w:val="007F0EBE"/>
    <w:rsid w:val="008022B0"/>
    <w:rsid w:val="008141DE"/>
    <w:rsid w:val="00816F3F"/>
    <w:rsid w:val="00820BA9"/>
    <w:rsid w:val="00820F40"/>
    <w:rsid w:val="00831406"/>
    <w:rsid w:val="008318A5"/>
    <w:rsid w:val="008359D3"/>
    <w:rsid w:val="00835B8F"/>
    <w:rsid w:val="0083620A"/>
    <w:rsid w:val="00836FF8"/>
    <w:rsid w:val="00841DE0"/>
    <w:rsid w:val="00842AEC"/>
    <w:rsid w:val="0085314D"/>
    <w:rsid w:val="0085368C"/>
    <w:rsid w:val="00855304"/>
    <w:rsid w:val="00865F06"/>
    <w:rsid w:val="0086640E"/>
    <w:rsid w:val="00866DAA"/>
    <w:rsid w:val="0086761E"/>
    <w:rsid w:val="008778F4"/>
    <w:rsid w:val="0088265E"/>
    <w:rsid w:val="00885499"/>
    <w:rsid w:val="00886E39"/>
    <w:rsid w:val="00887DEE"/>
    <w:rsid w:val="00896A51"/>
    <w:rsid w:val="008A1D28"/>
    <w:rsid w:val="008A552A"/>
    <w:rsid w:val="008A649C"/>
    <w:rsid w:val="008A6A68"/>
    <w:rsid w:val="008B3A6B"/>
    <w:rsid w:val="008B3C71"/>
    <w:rsid w:val="008B716E"/>
    <w:rsid w:val="008C2D3A"/>
    <w:rsid w:val="008C4A68"/>
    <w:rsid w:val="008C4EB1"/>
    <w:rsid w:val="008C6D24"/>
    <w:rsid w:val="008C6E7F"/>
    <w:rsid w:val="008D1AA2"/>
    <w:rsid w:val="008D5AB6"/>
    <w:rsid w:val="008E3C02"/>
    <w:rsid w:val="008E46A9"/>
    <w:rsid w:val="008E49AF"/>
    <w:rsid w:val="008F13E0"/>
    <w:rsid w:val="008F1CE8"/>
    <w:rsid w:val="008F280B"/>
    <w:rsid w:val="008F37AF"/>
    <w:rsid w:val="008F3D8E"/>
    <w:rsid w:val="00902E39"/>
    <w:rsid w:val="009072D9"/>
    <w:rsid w:val="00914E24"/>
    <w:rsid w:val="00915D89"/>
    <w:rsid w:val="00920105"/>
    <w:rsid w:val="00921BDD"/>
    <w:rsid w:val="009222F5"/>
    <w:rsid w:val="00922371"/>
    <w:rsid w:val="00926176"/>
    <w:rsid w:val="00927CF7"/>
    <w:rsid w:val="00933458"/>
    <w:rsid w:val="00936785"/>
    <w:rsid w:val="009372FD"/>
    <w:rsid w:val="00937809"/>
    <w:rsid w:val="00940734"/>
    <w:rsid w:val="00941ED4"/>
    <w:rsid w:val="00943215"/>
    <w:rsid w:val="00944C44"/>
    <w:rsid w:val="00944FE6"/>
    <w:rsid w:val="00945E2C"/>
    <w:rsid w:val="009643C6"/>
    <w:rsid w:val="0096464B"/>
    <w:rsid w:val="009709FD"/>
    <w:rsid w:val="009774E2"/>
    <w:rsid w:val="00983EA8"/>
    <w:rsid w:val="00985EF5"/>
    <w:rsid w:val="00987C66"/>
    <w:rsid w:val="0099471D"/>
    <w:rsid w:val="009A0E7E"/>
    <w:rsid w:val="009A4484"/>
    <w:rsid w:val="009B271F"/>
    <w:rsid w:val="009B33F2"/>
    <w:rsid w:val="009B3FA8"/>
    <w:rsid w:val="009B5B70"/>
    <w:rsid w:val="009B5C7A"/>
    <w:rsid w:val="009C02EF"/>
    <w:rsid w:val="009C3882"/>
    <w:rsid w:val="009C5A7C"/>
    <w:rsid w:val="009C6DE6"/>
    <w:rsid w:val="009D06E9"/>
    <w:rsid w:val="009D110D"/>
    <w:rsid w:val="009D13B1"/>
    <w:rsid w:val="009D1EC2"/>
    <w:rsid w:val="009D4C2A"/>
    <w:rsid w:val="009D50EA"/>
    <w:rsid w:val="009E110C"/>
    <w:rsid w:val="009E3BFB"/>
    <w:rsid w:val="009E401B"/>
    <w:rsid w:val="009F009A"/>
    <w:rsid w:val="009F2DD7"/>
    <w:rsid w:val="00A0130E"/>
    <w:rsid w:val="00A02525"/>
    <w:rsid w:val="00A057C8"/>
    <w:rsid w:val="00A05C7D"/>
    <w:rsid w:val="00A075C7"/>
    <w:rsid w:val="00A11A58"/>
    <w:rsid w:val="00A13F22"/>
    <w:rsid w:val="00A16979"/>
    <w:rsid w:val="00A20144"/>
    <w:rsid w:val="00A24EA0"/>
    <w:rsid w:val="00A254BF"/>
    <w:rsid w:val="00A30E0B"/>
    <w:rsid w:val="00A30E2B"/>
    <w:rsid w:val="00A33D13"/>
    <w:rsid w:val="00A36174"/>
    <w:rsid w:val="00A44B97"/>
    <w:rsid w:val="00A44BEC"/>
    <w:rsid w:val="00A5041C"/>
    <w:rsid w:val="00A50780"/>
    <w:rsid w:val="00A51DE9"/>
    <w:rsid w:val="00A6368C"/>
    <w:rsid w:val="00A65ACE"/>
    <w:rsid w:val="00A67742"/>
    <w:rsid w:val="00A70F0C"/>
    <w:rsid w:val="00A70F55"/>
    <w:rsid w:val="00A7553B"/>
    <w:rsid w:val="00A8457A"/>
    <w:rsid w:val="00A846CC"/>
    <w:rsid w:val="00A91164"/>
    <w:rsid w:val="00A948D8"/>
    <w:rsid w:val="00A95D92"/>
    <w:rsid w:val="00A9704D"/>
    <w:rsid w:val="00A97DBC"/>
    <w:rsid w:val="00AA226D"/>
    <w:rsid w:val="00AA4830"/>
    <w:rsid w:val="00AA7607"/>
    <w:rsid w:val="00AB23D1"/>
    <w:rsid w:val="00AC0ACF"/>
    <w:rsid w:val="00AC140F"/>
    <w:rsid w:val="00AC1C78"/>
    <w:rsid w:val="00AC26D5"/>
    <w:rsid w:val="00AC48E8"/>
    <w:rsid w:val="00AC5F80"/>
    <w:rsid w:val="00AC5FAF"/>
    <w:rsid w:val="00AD2689"/>
    <w:rsid w:val="00AD456F"/>
    <w:rsid w:val="00AD4872"/>
    <w:rsid w:val="00AD4980"/>
    <w:rsid w:val="00AD51B7"/>
    <w:rsid w:val="00AD63BB"/>
    <w:rsid w:val="00AD6FB3"/>
    <w:rsid w:val="00AE06B8"/>
    <w:rsid w:val="00AE18C2"/>
    <w:rsid w:val="00AE49E0"/>
    <w:rsid w:val="00AE4AF0"/>
    <w:rsid w:val="00AE7199"/>
    <w:rsid w:val="00AF7C92"/>
    <w:rsid w:val="00AF7D64"/>
    <w:rsid w:val="00B00A26"/>
    <w:rsid w:val="00B017BD"/>
    <w:rsid w:val="00B01C58"/>
    <w:rsid w:val="00B0350C"/>
    <w:rsid w:val="00B05AC9"/>
    <w:rsid w:val="00B06C2F"/>
    <w:rsid w:val="00B16F45"/>
    <w:rsid w:val="00B212EE"/>
    <w:rsid w:val="00B217C6"/>
    <w:rsid w:val="00B221C3"/>
    <w:rsid w:val="00B23DBB"/>
    <w:rsid w:val="00B25F28"/>
    <w:rsid w:val="00B27567"/>
    <w:rsid w:val="00B30743"/>
    <w:rsid w:val="00B3138F"/>
    <w:rsid w:val="00B35027"/>
    <w:rsid w:val="00B35852"/>
    <w:rsid w:val="00B40EBB"/>
    <w:rsid w:val="00B44740"/>
    <w:rsid w:val="00B44B14"/>
    <w:rsid w:val="00B45C9E"/>
    <w:rsid w:val="00B46D17"/>
    <w:rsid w:val="00B50EB1"/>
    <w:rsid w:val="00B520C5"/>
    <w:rsid w:val="00B55893"/>
    <w:rsid w:val="00B57781"/>
    <w:rsid w:val="00B61BC6"/>
    <w:rsid w:val="00B62058"/>
    <w:rsid w:val="00B665B8"/>
    <w:rsid w:val="00B70815"/>
    <w:rsid w:val="00B722AC"/>
    <w:rsid w:val="00B75842"/>
    <w:rsid w:val="00B82159"/>
    <w:rsid w:val="00B83826"/>
    <w:rsid w:val="00B83FF9"/>
    <w:rsid w:val="00B9150C"/>
    <w:rsid w:val="00B92B2A"/>
    <w:rsid w:val="00B92F73"/>
    <w:rsid w:val="00B95297"/>
    <w:rsid w:val="00B95FE5"/>
    <w:rsid w:val="00BA0229"/>
    <w:rsid w:val="00BA09AE"/>
    <w:rsid w:val="00BA4F46"/>
    <w:rsid w:val="00BB10DF"/>
    <w:rsid w:val="00BB2F14"/>
    <w:rsid w:val="00BB78C4"/>
    <w:rsid w:val="00BC3AA3"/>
    <w:rsid w:val="00BC5866"/>
    <w:rsid w:val="00BC62C9"/>
    <w:rsid w:val="00BC6573"/>
    <w:rsid w:val="00BD47F4"/>
    <w:rsid w:val="00BD4A55"/>
    <w:rsid w:val="00BE0125"/>
    <w:rsid w:val="00BE0E97"/>
    <w:rsid w:val="00BE2F0E"/>
    <w:rsid w:val="00BE5B2C"/>
    <w:rsid w:val="00BF1628"/>
    <w:rsid w:val="00BF2AB5"/>
    <w:rsid w:val="00BF51F4"/>
    <w:rsid w:val="00BF526E"/>
    <w:rsid w:val="00C03E3A"/>
    <w:rsid w:val="00C04B44"/>
    <w:rsid w:val="00C057AC"/>
    <w:rsid w:val="00C06D62"/>
    <w:rsid w:val="00C078F5"/>
    <w:rsid w:val="00C21C01"/>
    <w:rsid w:val="00C234D4"/>
    <w:rsid w:val="00C25A16"/>
    <w:rsid w:val="00C273B1"/>
    <w:rsid w:val="00C27513"/>
    <w:rsid w:val="00C338CB"/>
    <w:rsid w:val="00C417FC"/>
    <w:rsid w:val="00C53159"/>
    <w:rsid w:val="00C541B3"/>
    <w:rsid w:val="00C54B98"/>
    <w:rsid w:val="00C56753"/>
    <w:rsid w:val="00C56CAE"/>
    <w:rsid w:val="00C57501"/>
    <w:rsid w:val="00C65ABF"/>
    <w:rsid w:val="00C76B2E"/>
    <w:rsid w:val="00C76C9B"/>
    <w:rsid w:val="00C816A8"/>
    <w:rsid w:val="00C84561"/>
    <w:rsid w:val="00C876BE"/>
    <w:rsid w:val="00C943D1"/>
    <w:rsid w:val="00C956A5"/>
    <w:rsid w:val="00C96328"/>
    <w:rsid w:val="00CA1362"/>
    <w:rsid w:val="00CA269D"/>
    <w:rsid w:val="00CA3627"/>
    <w:rsid w:val="00CA37BA"/>
    <w:rsid w:val="00CA38CC"/>
    <w:rsid w:val="00CA391B"/>
    <w:rsid w:val="00CA4C79"/>
    <w:rsid w:val="00CA74E0"/>
    <w:rsid w:val="00CB3989"/>
    <w:rsid w:val="00CB4F23"/>
    <w:rsid w:val="00CB6184"/>
    <w:rsid w:val="00CB7F50"/>
    <w:rsid w:val="00CC3371"/>
    <w:rsid w:val="00CC4152"/>
    <w:rsid w:val="00CC4F83"/>
    <w:rsid w:val="00CC6544"/>
    <w:rsid w:val="00CE028B"/>
    <w:rsid w:val="00CE11FD"/>
    <w:rsid w:val="00CE633C"/>
    <w:rsid w:val="00CE6D4E"/>
    <w:rsid w:val="00CE796E"/>
    <w:rsid w:val="00CF03CD"/>
    <w:rsid w:val="00CF4674"/>
    <w:rsid w:val="00CF4683"/>
    <w:rsid w:val="00CF4AB9"/>
    <w:rsid w:val="00CF4DDA"/>
    <w:rsid w:val="00CF51A3"/>
    <w:rsid w:val="00D04971"/>
    <w:rsid w:val="00D05643"/>
    <w:rsid w:val="00D06352"/>
    <w:rsid w:val="00D0687E"/>
    <w:rsid w:val="00D126E2"/>
    <w:rsid w:val="00D1298D"/>
    <w:rsid w:val="00D147E8"/>
    <w:rsid w:val="00D20790"/>
    <w:rsid w:val="00D218FD"/>
    <w:rsid w:val="00D23680"/>
    <w:rsid w:val="00D239AE"/>
    <w:rsid w:val="00D326B8"/>
    <w:rsid w:val="00D32FD9"/>
    <w:rsid w:val="00D3377A"/>
    <w:rsid w:val="00D3681C"/>
    <w:rsid w:val="00D411BE"/>
    <w:rsid w:val="00D444AC"/>
    <w:rsid w:val="00D51123"/>
    <w:rsid w:val="00D5349C"/>
    <w:rsid w:val="00D55E69"/>
    <w:rsid w:val="00D6040F"/>
    <w:rsid w:val="00D60BD6"/>
    <w:rsid w:val="00D660EA"/>
    <w:rsid w:val="00D709BB"/>
    <w:rsid w:val="00D75A91"/>
    <w:rsid w:val="00D77B26"/>
    <w:rsid w:val="00D80CDB"/>
    <w:rsid w:val="00D9113F"/>
    <w:rsid w:val="00D91942"/>
    <w:rsid w:val="00D92422"/>
    <w:rsid w:val="00D933E5"/>
    <w:rsid w:val="00D939B3"/>
    <w:rsid w:val="00D96299"/>
    <w:rsid w:val="00DA0542"/>
    <w:rsid w:val="00DA1FF0"/>
    <w:rsid w:val="00DA36C6"/>
    <w:rsid w:val="00DA39CB"/>
    <w:rsid w:val="00DA7B08"/>
    <w:rsid w:val="00DC3B64"/>
    <w:rsid w:val="00DC6E45"/>
    <w:rsid w:val="00DD7091"/>
    <w:rsid w:val="00DD755C"/>
    <w:rsid w:val="00DE0449"/>
    <w:rsid w:val="00DE1897"/>
    <w:rsid w:val="00DE34F7"/>
    <w:rsid w:val="00DE463D"/>
    <w:rsid w:val="00DE4D9C"/>
    <w:rsid w:val="00DE64A4"/>
    <w:rsid w:val="00DE7020"/>
    <w:rsid w:val="00DF1D29"/>
    <w:rsid w:val="00DF26BE"/>
    <w:rsid w:val="00DF75B5"/>
    <w:rsid w:val="00E03170"/>
    <w:rsid w:val="00E03710"/>
    <w:rsid w:val="00E05CE8"/>
    <w:rsid w:val="00E06091"/>
    <w:rsid w:val="00E104E9"/>
    <w:rsid w:val="00E11574"/>
    <w:rsid w:val="00E13141"/>
    <w:rsid w:val="00E222E9"/>
    <w:rsid w:val="00E22978"/>
    <w:rsid w:val="00E23E6F"/>
    <w:rsid w:val="00E2436B"/>
    <w:rsid w:val="00E254DD"/>
    <w:rsid w:val="00E25D08"/>
    <w:rsid w:val="00E26645"/>
    <w:rsid w:val="00E33119"/>
    <w:rsid w:val="00E3563B"/>
    <w:rsid w:val="00E366E7"/>
    <w:rsid w:val="00E405D6"/>
    <w:rsid w:val="00E434F0"/>
    <w:rsid w:val="00E45907"/>
    <w:rsid w:val="00E55583"/>
    <w:rsid w:val="00E6142B"/>
    <w:rsid w:val="00E61A0D"/>
    <w:rsid w:val="00E62CEB"/>
    <w:rsid w:val="00E63F61"/>
    <w:rsid w:val="00E64333"/>
    <w:rsid w:val="00E64AD2"/>
    <w:rsid w:val="00E67502"/>
    <w:rsid w:val="00E75070"/>
    <w:rsid w:val="00E75A85"/>
    <w:rsid w:val="00E768E3"/>
    <w:rsid w:val="00E77601"/>
    <w:rsid w:val="00E82B15"/>
    <w:rsid w:val="00E830F3"/>
    <w:rsid w:val="00E84683"/>
    <w:rsid w:val="00E85069"/>
    <w:rsid w:val="00E87B59"/>
    <w:rsid w:val="00E9472D"/>
    <w:rsid w:val="00E95CCA"/>
    <w:rsid w:val="00E97B66"/>
    <w:rsid w:val="00EA1B66"/>
    <w:rsid w:val="00EA27E5"/>
    <w:rsid w:val="00EA34B6"/>
    <w:rsid w:val="00EB02FF"/>
    <w:rsid w:val="00EB0B86"/>
    <w:rsid w:val="00EB2C52"/>
    <w:rsid w:val="00EB5761"/>
    <w:rsid w:val="00EB5C5A"/>
    <w:rsid w:val="00EC166F"/>
    <w:rsid w:val="00EC3657"/>
    <w:rsid w:val="00EC553F"/>
    <w:rsid w:val="00EC6D67"/>
    <w:rsid w:val="00ED0111"/>
    <w:rsid w:val="00ED3E0B"/>
    <w:rsid w:val="00ED598C"/>
    <w:rsid w:val="00ED60C8"/>
    <w:rsid w:val="00ED77AA"/>
    <w:rsid w:val="00EE3667"/>
    <w:rsid w:val="00EF10A0"/>
    <w:rsid w:val="00EF57C8"/>
    <w:rsid w:val="00EF77B7"/>
    <w:rsid w:val="00F0042E"/>
    <w:rsid w:val="00F00517"/>
    <w:rsid w:val="00F005DD"/>
    <w:rsid w:val="00F00FF9"/>
    <w:rsid w:val="00F01FF3"/>
    <w:rsid w:val="00F02B85"/>
    <w:rsid w:val="00F0516E"/>
    <w:rsid w:val="00F11DD8"/>
    <w:rsid w:val="00F14233"/>
    <w:rsid w:val="00F1655D"/>
    <w:rsid w:val="00F17403"/>
    <w:rsid w:val="00F258D2"/>
    <w:rsid w:val="00F26E52"/>
    <w:rsid w:val="00F2735C"/>
    <w:rsid w:val="00F32198"/>
    <w:rsid w:val="00F339FF"/>
    <w:rsid w:val="00F37EC5"/>
    <w:rsid w:val="00F46F3B"/>
    <w:rsid w:val="00F50232"/>
    <w:rsid w:val="00F504B0"/>
    <w:rsid w:val="00F5626F"/>
    <w:rsid w:val="00F56286"/>
    <w:rsid w:val="00F56DD0"/>
    <w:rsid w:val="00F60016"/>
    <w:rsid w:val="00F623A8"/>
    <w:rsid w:val="00F715D1"/>
    <w:rsid w:val="00F725E9"/>
    <w:rsid w:val="00F72BA2"/>
    <w:rsid w:val="00F736D7"/>
    <w:rsid w:val="00F73D09"/>
    <w:rsid w:val="00F7484D"/>
    <w:rsid w:val="00F76F99"/>
    <w:rsid w:val="00F90830"/>
    <w:rsid w:val="00F91C30"/>
    <w:rsid w:val="00F92F0B"/>
    <w:rsid w:val="00FA35F3"/>
    <w:rsid w:val="00FA4680"/>
    <w:rsid w:val="00FA5EE3"/>
    <w:rsid w:val="00FA64D2"/>
    <w:rsid w:val="00FA76C9"/>
    <w:rsid w:val="00FB0A10"/>
    <w:rsid w:val="00FB32E7"/>
    <w:rsid w:val="00FB496A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38E6"/>
    <w:rsid w:val="00FD6820"/>
    <w:rsid w:val="00FE1C76"/>
    <w:rsid w:val="00FE30B4"/>
    <w:rsid w:val="00FE3AAF"/>
    <w:rsid w:val="00FE7DA7"/>
    <w:rsid w:val="00FF3FD0"/>
    <w:rsid w:val="00FF43AA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5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5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CA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AC5FAF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AC5FAF"/>
  </w:style>
  <w:style w:type="character" w:customStyle="1" w:styleId="af1">
    <w:name w:val="Текст примечания Знак"/>
    <w:basedOn w:val="a1"/>
    <w:link w:val="af0"/>
    <w:uiPriority w:val="99"/>
    <w:semiHidden/>
    <w:rsid w:val="00AC5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5FA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5F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F08F-E0EB-41AA-9B5D-A0400A0E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4370</TotalTime>
  <Pages>37</Pages>
  <Words>20313</Words>
  <Characters>115786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549</cp:revision>
  <cp:lastPrinted>2025-12-15T08:59:00Z</cp:lastPrinted>
  <dcterms:created xsi:type="dcterms:W3CDTF">2022-08-12T06:23:00Z</dcterms:created>
  <dcterms:modified xsi:type="dcterms:W3CDTF">2025-12-16T11:36:00Z</dcterms:modified>
</cp:coreProperties>
</file>