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ook w:val="01E0" w:firstRow="1" w:lastRow="1" w:firstColumn="1" w:lastColumn="1" w:noHBand="0" w:noVBand="0"/>
      </w:tblPr>
      <w:tblGrid>
        <w:gridCol w:w="10390"/>
        <w:gridCol w:w="382"/>
      </w:tblGrid>
      <w:tr w:rsidR="00B2602C" w:rsidRPr="004E4B52" w14:paraId="0AADAEDD" w14:textId="77777777" w:rsidTr="00615C02">
        <w:trPr>
          <w:trHeight w:val="650"/>
        </w:trPr>
        <w:tc>
          <w:tcPr>
            <w:tcW w:w="9822" w:type="dxa"/>
            <w:shd w:val="clear" w:color="auto" w:fill="auto"/>
          </w:tcPr>
          <w:p w14:paraId="2BBEE03E" w14:textId="77777777" w:rsidR="005D025F" w:rsidRPr="00EB087B" w:rsidRDefault="005D025F" w:rsidP="00615C02">
            <w:pPr>
              <w:ind w:right="990" w:hanging="389"/>
              <w:jc w:val="right"/>
              <w:rPr>
                <w:b/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>УТВЕРЖДАЮ:</w:t>
            </w:r>
          </w:p>
          <w:p w14:paraId="54AD62CB" w14:textId="77777777" w:rsidR="005D025F" w:rsidRPr="00EB087B" w:rsidRDefault="005D025F" w:rsidP="005D025F">
            <w:pPr>
              <w:ind w:left="4248"/>
              <w:jc w:val="right"/>
              <w:rPr>
                <w:b/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</w:t>
            </w:r>
          </w:p>
          <w:p w14:paraId="1AB3EF66" w14:textId="77777777" w:rsidR="005D025F" w:rsidRPr="00EB087B" w:rsidRDefault="005D025F" w:rsidP="005D025F">
            <w:pPr>
              <w:jc w:val="right"/>
              <w:rPr>
                <w:b/>
                <w:sz w:val="24"/>
                <w:szCs w:val="24"/>
              </w:rPr>
            </w:pPr>
          </w:p>
          <w:p w14:paraId="03F3D3E1" w14:textId="77777777" w:rsidR="005D025F" w:rsidRPr="00AF1400" w:rsidRDefault="005D025F" w:rsidP="005D025F">
            <w:pPr>
              <w:jc w:val="right"/>
              <w:rPr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ab/>
            </w:r>
            <w:r w:rsidRPr="00EB087B">
              <w:rPr>
                <w:b/>
                <w:sz w:val="24"/>
                <w:szCs w:val="24"/>
              </w:rPr>
              <w:tab/>
            </w:r>
            <w:r w:rsidRPr="00EB087B">
              <w:rPr>
                <w:b/>
                <w:sz w:val="24"/>
                <w:szCs w:val="24"/>
              </w:rPr>
              <w:tab/>
            </w:r>
            <w:r w:rsidRPr="00EB087B">
              <w:rPr>
                <w:b/>
                <w:sz w:val="24"/>
                <w:szCs w:val="24"/>
              </w:rPr>
              <w:tab/>
            </w:r>
            <w:r w:rsidRPr="00EB087B">
              <w:rPr>
                <w:b/>
                <w:sz w:val="24"/>
                <w:szCs w:val="24"/>
              </w:rPr>
              <w:tab/>
            </w:r>
            <w:r w:rsidRPr="00EB087B">
              <w:rPr>
                <w:b/>
                <w:sz w:val="24"/>
                <w:szCs w:val="24"/>
              </w:rPr>
              <w:tab/>
            </w:r>
            <w:r w:rsidRPr="00AF1400">
              <w:rPr>
                <w:sz w:val="24"/>
                <w:szCs w:val="24"/>
              </w:rPr>
              <w:t>__________________________</w:t>
            </w:r>
            <w:r w:rsidRPr="00AF1400">
              <w:rPr>
                <w:b/>
                <w:sz w:val="24"/>
                <w:szCs w:val="24"/>
              </w:rPr>
              <w:t xml:space="preserve">Д.И. </w:t>
            </w:r>
            <w:proofErr w:type="spellStart"/>
            <w:r w:rsidRPr="00AF1400">
              <w:rPr>
                <w:b/>
                <w:sz w:val="24"/>
                <w:szCs w:val="24"/>
              </w:rPr>
              <w:t>Сагайдачный</w:t>
            </w:r>
            <w:proofErr w:type="spellEnd"/>
          </w:p>
          <w:p w14:paraId="3C141E94" w14:textId="77777777" w:rsidR="005D025F" w:rsidRPr="00C410AA" w:rsidRDefault="005D025F" w:rsidP="005D025F">
            <w:pPr>
              <w:rPr>
                <w:b/>
                <w:color w:val="FF0000"/>
                <w:sz w:val="26"/>
                <w:szCs w:val="26"/>
              </w:rPr>
            </w:pPr>
          </w:p>
          <w:p w14:paraId="6AE5E450" w14:textId="11069B11" w:rsidR="005D025F" w:rsidRPr="009D4499" w:rsidRDefault="005D025F" w:rsidP="005D025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 xml:space="preserve">Протокол </w:t>
            </w:r>
            <w:r w:rsidRPr="00A514E9">
              <w:rPr>
                <w:b/>
                <w:sz w:val="24"/>
                <w:szCs w:val="24"/>
              </w:rPr>
              <w:t>№</w:t>
            </w:r>
            <w:r w:rsidR="00F74FF0" w:rsidRPr="00C70697">
              <w:rPr>
                <w:b/>
                <w:sz w:val="24"/>
                <w:szCs w:val="24"/>
              </w:rPr>
              <w:t xml:space="preserve"> 64</w:t>
            </w:r>
            <w:r w:rsidRPr="00A514E9">
              <w:rPr>
                <w:b/>
                <w:sz w:val="24"/>
                <w:szCs w:val="24"/>
              </w:rPr>
              <w:t xml:space="preserve"> </w:t>
            </w:r>
          </w:p>
          <w:p w14:paraId="1074B505" w14:textId="77777777" w:rsidR="005D025F" w:rsidRPr="00EB087B" w:rsidRDefault="005D025F" w:rsidP="005D025F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 xml:space="preserve">заседания Правления Министерства жилищно-коммунального хозяйства </w:t>
            </w:r>
          </w:p>
          <w:p w14:paraId="68514047" w14:textId="77777777" w:rsidR="005D025F" w:rsidRPr="00EB087B" w:rsidRDefault="005D025F" w:rsidP="005D025F">
            <w:pPr>
              <w:ind w:left="708"/>
              <w:jc w:val="center"/>
              <w:rPr>
                <w:b/>
                <w:sz w:val="24"/>
                <w:szCs w:val="24"/>
              </w:rPr>
            </w:pPr>
            <w:r w:rsidRPr="00EB087B">
              <w:rPr>
                <w:b/>
                <w:sz w:val="24"/>
                <w:szCs w:val="24"/>
              </w:rPr>
              <w:t>и гражданской защиты населения Пензенской области</w:t>
            </w:r>
          </w:p>
          <w:p w14:paraId="101BDE3B" w14:textId="77777777" w:rsidR="005D025F" w:rsidRPr="004C2D06" w:rsidRDefault="005D025F" w:rsidP="005D025F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</w:p>
          <w:p w14:paraId="18292945" w14:textId="4B711735" w:rsidR="005D025F" w:rsidRDefault="005D025F" w:rsidP="005D025F">
            <w:pPr>
              <w:tabs>
                <w:tab w:val="left" w:pos="0"/>
                <w:tab w:val="left" w:pos="567"/>
              </w:tabs>
              <w:rPr>
                <w:b/>
                <w:sz w:val="24"/>
                <w:szCs w:val="24"/>
              </w:rPr>
            </w:pPr>
            <w:r w:rsidRPr="004C2D06">
              <w:rPr>
                <w:b/>
                <w:sz w:val="24"/>
                <w:szCs w:val="24"/>
              </w:rPr>
              <w:t xml:space="preserve"> </w:t>
            </w:r>
            <w:r w:rsidRPr="00047911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 xml:space="preserve">29 октября </w:t>
            </w:r>
            <w:r w:rsidRPr="00047911">
              <w:rPr>
                <w:b/>
                <w:sz w:val="24"/>
                <w:szCs w:val="24"/>
              </w:rPr>
              <w:t xml:space="preserve">2025 года                                                                                     </w:t>
            </w:r>
            <w:r w:rsidRPr="00047911">
              <w:rPr>
                <w:b/>
                <w:sz w:val="24"/>
                <w:szCs w:val="24"/>
              </w:rPr>
              <w:tab/>
              <w:t xml:space="preserve">       </w:t>
            </w:r>
            <w:r w:rsidRPr="00047911">
              <w:rPr>
                <w:b/>
                <w:sz w:val="24"/>
                <w:szCs w:val="24"/>
              </w:rPr>
              <w:tab/>
              <w:t xml:space="preserve">             г. Пенза</w:t>
            </w:r>
          </w:p>
          <w:tbl>
            <w:tblPr>
              <w:tblW w:w="9656" w:type="dxa"/>
              <w:tblInd w:w="518" w:type="dxa"/>
              <w:tblLook w:val="01E0" w:firstRow="1" w:lastRow="1" w:firstColumn="1" w:lastColumn="1" w:noHBand="0" w:noVBand="0"/>
            </w:tblPr>
            <w:tblGrid>
              <w:gridCol w:w="6878"/>
              <w:gridCol w:w="2778"/>
            </w:tblGrid>
            <w:tr w:rsidR="005D025F" w:rsidRPr="00820F4A" w14:paraId="784F1A24" w14:textId="77777777" w:rsidTr="00615C02">
              <w:trPr>
                <w:trHeight w:val="1100"/>
              </w:trPr>
              <w:tc>
                <w:tcPr>
                  <w:tcW w:w="6878" w:type="dxa"/>
                  <w:vAlign w:val="center"/>
                </w:tcPr>
                <w:p w14:paraId="7E20F981" w14:textId="77777777" w:rsidR="005D025F" w:rsidRDefault="005D025F" w:rsidP="005D025F">
                  <w:pPr>
                    <w:ind w:right="317"/>
                    <w:rPr>
                      <w:b/>
                      <w:sz w:val="24"/>
                      <w:szCs w:val="24"/>
                    </w:rPr>
                  </w:pPr>
                </w:p>
                <w:p w14:paraId="5210C7F8" w14:textId="77777777" w:rsidR="005D025F" w:rsidRPr="00820F4A" w:rsidRDefault="005D025F" w:rsidP="005D025F">
                  <w:pPr>
                    <w:ind w:right="317"/>
                    <w:rPr>
                      <w:b/>
                      <w:sz w:val="24"/>
                      <w:szCs w:val="24"/>
                    </w:rPr>
                  </w:pPr>
                  <w:r w:rsidRPr="00820F4A">
                    <w:rPr>
                      <w:b/>
                      <w:sz w:val="24"/>
                      <w:szCs w:val="24"/>
                    </w:rPr>
                    <w:t>Члены Правления</w:t>
                  </w:r>
                </w:p>
                <w:p w14:paraId="68D4438B" w14:textId="77777777" w:rsidR="005D025F" w:rsidRPr="00820F4A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Министр жилищно-коммунального хозяйства и гражданской защиты населения Пензенской области, Председатель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32300C28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М.А. Панюхин</w:t>
                  </w:r>
                </w:p>
              </w:tc>
            </w:tr>
            <w:tr w:rsidR="005D025F" w:rsidRPr="00820F4A" w14:paraId="2C9AD27D" w14:textId="77777777" w:rsidTr="00615C02">
              <w:trPr>
                <w:trHeight w:val="818"/>
              </w:trPr>
              <w:tc>
                <w:tcPr>
                  <w:tcW w:w="6878" w:type="dxa"/>
                  <w:vAlign w:val="center"/>
                </w:tcPr>
                <w:p w14:paraId="0DAADF73" w14:textId="77777777" w:rsidR="005D025F" w:rsidRPr="00820F4A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6F4B08BB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 xml:space="preserve">Д.И. </w:t>
                  </w:r>
                  <w:proofErr w:type="spellStart"/>
                  <w:r w:rsidRPr="00820F4A">
                    <w:rPr>
                      <w:sz w:val="24"/>
                      <w:szCs w:val="24"/>
                    </w:rPr>
                    <w:t>Сагайдачный</w:t>
                  </w:r>
                  <w:proofErr w:type="spellEnd"/>
                </w:p>
              </w:tc>
            </w:tr>
            <w:tr w:rsidR="005D025F" w:rsidRPr="00820F4A" w14:paraId="45A5733F" w14:textId="77777777" w:rsidTr="00615C02">
              <w:trPr>
                <w:trHeight w:val="549"/>
              </w:trPr>
              <w:tc>
                <w:tcPr>
                  <w:tcW w:w="6878" w:type="dxa"/>
                  <w:vAlign w:val="center"/>
                </w:tcPr>
                <w:p w14:paraId="4A89D642" w14:textId="77777777" w:rsidR="005D025F" w:rsidRPr="00820F4A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Начальник Управления регулирования тарифов и энергетики, член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24ED7B71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А.В. Суворов</w:t>
                  </w:r>
                </w:p>
              </w:tc>
            </w:tr>
            <w:tr w:rsidR="005D025F" w:rsidRPr="00820F4A" w14:paraId="2C83468F" w14:textId="77777777" w:rsidTr="00615C02">
              <w:trPr>
                <w:trHeight w:val="818"/>
              </w:trPr>
              <w:tc>
                <w:tcPr>
                  <w:tcW w:w="6878" w:type="dxa"/>
                  <w:vAlign w:val="center"/>
                </w:tcPr>
                <w:p w14:paraId="7742FF84" w14:textId="77777777" w:rsidR="005D025F" w:rsidRPr="00820F4A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Начальник отдела ценообразования на лекарственные средства, транспортные и коммунальные услуги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20F4A">
                    <w:rPr>
                      <w:sz w:val="24"/>
                      <w:szCs w:val="24"/>
                    </w:rPr>
                    <w:t>Управления регулирования тарифов и энергетики, член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60515DAB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Ю.А. Дасаева</w:t>
                  </w:r>
                </w:p>
              </w:tc>
            </w:tr>
            <w:tr w:rsidR="005D025F" w:rsidRPr="00820F4A" w14:paraId="181EC424" w14:textId="77777777" w:rsidTr="00615C02">
              <w:trPr>
                <w:trHeight w:val="1085"/>
              </w:trPr>
              <w:tc>
                <w:tcPr>
                  <w:tcW w:w="6878" w:type="dxa"/>
                  <w:vAlign w:val="center"/>
                </w:tcPr>
                <w:p w14:paraId="4336A2D5" w14:textId="77777777" w:rsidR="005D025F" w:rsidRPr="00820F4A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Начальник отдела регулирования тарифов на топливно-энергетические ресурсы, услуги по их передаче и поставке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20F4A">
                    <w:rPr>
                      <w:sz w:val="24"/>
                      <w:szCs w:val="24"/>
                    </w:rPr>
                    <w:t>Управления регулирования тарифов и энергетики, член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221198C7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 xml:space="preserve">Н.А. </w:t>
                  </w:r>
                  <w:proofErr w:type="spellStart"/>
                  <w:r w:rsidRPr="00820F4A">
                    <w:rPr>
                      <w:sz w:val="24"/>
                      <w:szCs w:val="24"/>
                    </w:rPr>
                    <w:t>Сибирева</w:t>
                  </w:r>
                  <w:proofErr w:type="spellEnd"/>
                </w:p>
              </w:tc>
            </w:tr>
            <w:tr w:rsidR="005D025F" w:rsidRPr="00820F4A" w14:paraId="10BE79D6" w14:textId="77777777" w:rsidTr="00615C02">
              <w:trPr>
                <w:trHeight w:val="296"/>
              </w:trPr>
              <w:tc>
                <w:tcPr>
                  <w:tcW w:w="6878" w:type="dxa"/>
                </w:tcPr>
                <w:p w14:paraId="6F57553E" w14:textId="77777777" w:rsidR="005D025F" w:rsidRPr="00820F4A" w:rsidRDefault="005D025F" w:rsidP="005D025F">
                  <w:pPr>
                    <w:jc w:val="both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Заместитель начальника правового Управления, член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046E2643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820F4A">
                    <w:rPr>
                      <w:sz w:val="24"/>
                      <w:szCs w:val="24"/>
                    </w:rPr>
                    <w:t>О.А. Куличенко</w:t>
                  </w:r>
                </w:p>
              </w:tc>
            </w:tr>
            <w:tr w:rsidR="005D025F" w:rsidRPr="00820F4A" w14:paraId="78D90E17" w14:textId="77777777" w:rsidTr="00615C02">
              <w:trPr>
                <w:trHeight w:val="818"/>
              </w:trPr>
              <w:tc>
                <w:tcPr>
                  <w:tcW w:w="6878" w:type="dxa"/>
                </w:tcPr>
                <w:p w14:paraId="7654C1A2" w14:textId="77777777" w:rsidR="005D025F" w:rsidRPr="00820F4A" w:rsidRDefault="005D025F" w:rsidP="005D025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Начальник отдела </w:t>
                  </w:r>
                  <w:r w:rsidRPr="00A74A72">
                    <w:rPr>
                      <w:sz w:val="24"/>
                      <w:szCs w:val="24"/>
                    </w:rPr>
                    <w:t xml:space="preserve">отраслевых технологий, энергетики и энергосбережения </w:t>
                  </w:r>
                  <w:r w:rsidRPr="00820F4A">
                    <w:rPr>
                      <w:sz w:val="24"/>
                      <w:szCs w:val="24"/>
                    </w:rPr>
                    <w:t>Управления регулирования тарифов и энергетики</w:t>
                  </w:r>
                  <w:r>
                    <w:rPr>
                      <w:sz w:val="24"/>
                      <w:szCs w:val="24"/>
                    </w:rPr>
                    <w:t>, член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2C955B37" w14:textId="77777777" w:rsidR="005D025F" w:rsidRPr="00820F4A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А.Е. </w:t>
                  </w:r>
                  <w:proofErr w:type="spellStart"/>
                  <w:r>
                    <w:rPr>
                      <w:sz w:val="24"/>
                      <w:szCs w:val="24"/>
                    </w:rPr>
                    <w:t>Белонучкин</w:t>
                  </w:r>
                  <w:proofErr w:type="spellEnd"/>
                </w:p>
              </w:tc>
            </w:tr>
            <w:tr w:rsidR="005D025F" w:rsidRPr="00F31B27" w14:paraId="1025DE87" w14:textId="77777777" w:rsidTr="00615C02">
              <w:trPr>
                <w:trHeight w:val="1100"/>
              </w:trPr>
              <w:tc>
                <w:tcPr>
                  <w:tcW w:w="6878" w:type="dxa"/>
                  <w:vAlign w:val="center"/>
                </w:tcPr>
                <w:p w14:paraId="39FE82A4" w14:textId="77777777" w:rsidR="005D025F" w:rsidRPr="00AD509D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Заместитель руководителя</w:t>
                  </w:r>
                  <w:r w:rsidRPr="00F31B27">
                    <w:rPr>
                      <w:sz w:val="24"/>
                      <w:szCs w:val="24"/>
                    </w:rPr>
                    <w:t xml:space="preserve"> Управления Федеральной антимонопольной службы по Пензенской области, член </w:t>
                  </w:r>
                  <w:r w:rsidRPr="00AD509D">
                    <w:rPr>
                      <w:sz w:val="24"/>
                      <w:szCs w:val="24"/>
                    </w:rPr>
                    <w:t>Правления</w:t>
                  </w:r>
                </w:p>
                <w:p w14:paraId="73E691D6" w14:textId="77777777" w:rsidR="005D025F" w:rsidRPr="00F31B27" w:rsidRDefault="005D025F" w:rsidP="005D025F">
                  <w:pPr>
                    <w:ind w:right="317"/>
                    <w:jc w:val="both"/>
                    <w:rPr>
                      <w:sz w:val="24"/>
                      <w:szCs w:val="24"/>
                    </w:rPr>
                  </w:pPr>
                  <w:r w:rsidRPr="00AD509D">
                    <w:rPr>
                      <w:b/>
                      <w:sz w:val="24"/>
                      <w:szCs w:val="24"/>
                    </w:rPr>
                    <w:t>На заседании правления присутствовали</w:t>
                  </w:r>
                  <w:r w:rsidRPr="005D025F">
                    <w:rPr>
                      <w:b/>
                      <w:sz w:val="24"/>
                      <w:szCs w:val="24"/>
                    </w:rPr>
                    <w:t>:</w:t>
                  </w:r>
                  <w:r w:rsidRPr="005D025F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Pr="00F74FF0">
                    <w:rPr>
                      <w:sz w:val="24"/>
                      <w:szCs w:val="24"/>
                    </w:rPr>
                    <w:t>7</w:t>
                  </w:r>
                  <w:r w:rsidRPr="00AD509D">
                    <w:rPr>
                      <w:sz w:val="24"/>
                      <w:szCs w:val="24"/>
                    </w:rPr>
                    <w:t xml:space="preserve"> член</w:t>
                  </w:r>
                  <w:r>
                    <w:rPr>
                      <w:sz w:val="24"/>
                      <w:szCs w:val="24"/>
                    </w:rPr>
                    <w:t>ов</w:t>
                  </w:r>
                  <w:r w:rsidRPr="00F31B27">
                    <w:rPr>
                      <w:sz w:val="24"/>
                      <w:szCs w:val="24"/>
                    </w:rPr>
                    <w:t xml:space="preserve"> Правления</w:t>
                  </w:r>
                </w:p>
              </w:tc>
              <w:tc>
                <w:tcPr>
                  <w:tcW w:w="2778" w:type="dxa"/>
                  <w:vAlign w:val="center"/>
                </w:tcPr>
                <w:p w14:paraId="6F75AAC9" w14:textId="77777777" w:rsidR="005D025F" w:rsidRPr="00F31B27" w:rsidRDefault="005D025F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 w:rsidRPr="00E50BFC">
                    <w:rPr>
                      <w:sz w:val="24"/>
                      <w:szCs w:val="24"/>
                    </w:rPr>
                    <w:t>Е.</w:t>
                  </w:r>
                  <w:r>
                    <w:rPr>
                      <w:sz w:val="24"/>
                      <w:szCs w:val="24"/>
                    </w:rPr>
                    <w:t>А</w:t>
                  </w:r>
                  <w:r w:rsidRPr="00E50BF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Прокаева</w:t>
                  </w:r>
                  <w:proofErr w:type="spellEnd"/>
                </w:p>
              </w:tc>
            </w:tr>
            <w:tr w:rsidR="005D025F" w:rsidRPr="00C11C06" w14:paraId="3D2D2427" w14:textId="77777777" w:rsidTr="00615C02">
              <w:trPr>
                <w:trHeight w:val="1919"/>
              </w:trPr>
              <w:tc>
                <w:tcPr>
                  <w:tcW w:w="6878" w:type="dxa"/>
                  <w:vAlign w:val="center"/>
                </w:tcPr>
                <w:p w14:paraId="17D69E1D" w14:textId="77777777" w:rsidR="005D025F" w:rsidRPr="00C11C06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 w:rsidRPr="00C11C06">
                    <w:rPr>
                      <w:sz w:val="24"/>
                      <w:szCs w:val="24"/>
                    </w:rPr>
                    <w:t xml:space="preserve">Государственные гражданские служащие Министерства: </w:t>
                  </w:r>
                </w:p>
                <w:p w14:paraId="4DB5C6D8" w14:textId="77777777" w:rsidR="005D025F" w:rsidRDefault="005D025F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Главный специалист эксперт </w:t>
                  </w:r>
                  <w:r w:rsidRPr="00C11C06">
                    <w:rPr>
                      <w:sz w:val="24"/>
                      <w:szCs w:val="24"/>
                    </w:rPr>
      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      </w:r>
                </w:p>
                <w:p w14:paraId="1F7C7370" w14:textId="448574B4" w:rsidR="00F854B5" w:rsidRPr="00C11C06" w:rsidRDefault="00F854B5" w:rsidP="005D025F">
                  <w:pPr>
                    <w:ind w:right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Главный специалист эксперт </w:t>
                  </w:r>
                  <w:r w:rsidRPr="00C11C06">
                    <w:rPr>
                      <w:sz w:val="24"/>
                      <w:szCs w:val="24"/>
                    </w:rPr>
      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      </w:r>
                </w:p>
              </w:tc>
              <w:tc>
                <w:tcPr>
                  <w:tcW w:w="2778" w:type="dxa"/>
                  <w:vAlign w:val="center"/>
                </w:tcPr>
                <w:p w14:paraId="348BC7C7" w14:textId="3C3A63E9" w:rsidR="005D025F" w:rsidRDefault="00C70697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И.А.Городнова</w:t>
                  </w:r>
                  <w:proofErr w:type="spellEnd"/>
                </w:p>
                <w:p w14:paraId="1A87B554" w14:textId="77777777" w:rsidR="00F854B5" w:rsidRDefault="00F854B5" w:rsidP="00F854B5">
                  <w:pPr>
                    <w:ind w:left="470" w:right="77"/>
                    <w:jc w:val="center"/>
                    <w:rPr>
                      <w:sz w:val="24"/>
                      <w:szCs w:val="24"/>
                    </w:rPr>
                  </w:pPr>
                </w:p>
                <w:p w14:paraId="04654C4F" w14:textId="31BEFBE7" w:rsidR="00F854B5" w:rsidRPr="00C11C06" w:rsidRDefault="00C70697" w:rsidP="005D025F">
                  <w:pPr>
                    <w:numPr>
                      <w:ilvl w:val="0"/>
                      <w:numId w:val="1"/>
                    </w:numPr>
                    <w:ind w:right="77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Д.А. Мордовина</w:t>
                  </w:r>
                </w:p>
              </w:tc>
            </w:tr>
          </w:tbl>
          <w:p w14:paraId="3462B7B9" w14:textId="2B455971" w:rsidR="007A5B97" w:rsidRPr="005D025F" w:rsidRDefault="007A5B97" w:rsidP="00B2602C">
            <w:pPr>
              <w:ind w:right="317"/>
              <w:jc w:val="both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4627F76" w14:textId="2A51B8FB" w:rsidR="00B2602C" w:rsidRPr="005D025F" w:rsidRDefault="00B2602C" w:rsidP="00B2602C">
            <w:pPr>
              <w:tabs>
                <w:tab w:val="left" w:pos="2835"/>
              </w:tabs>
              <w:ind w:right="33"/>
              <w:rPr>
                <w:color w:val="FF0000"/>
                <w:sz w:val="27"/>
                <w:szCs w:val="27"/>
                <w:highlight w:val="yellow"/>
              </w:rPr>
            </w:pPr>
          </w:p>
          <w:p w14:paraId="4A2F110B" w14:textId="0D15D52C" w:rsidR="00B2602C" w:rsidRPr="005D025F" w:rsidRDefault="00B2602C" w:rsidP="007A5B97">
            <w:pPr>
              <w:tabs>
                <w:tab w:val="left" w:pos="2835"/>
              </w:tabs>
              <w:ind w:right="33"/>
              <w:jc w:val="right"/>
              <w:rPr>
                <w:sz w:val="27"/>
                <w:szCs w:val="27"/>
                <w:highlight w:val="yellow"/>
              </w:rPr>
            </w:pPr>
            <w:r w:rsidRPr="005D025F">
              <w:rPr>
                <w:color w:val="FF0000"/>
                <w:sz w:val="27"/>
                <w:szCs w:val="27"/>
                <w:highlight w:val="yellow"/>
              </w:rPr>
              <w:t xml:space="preserve">  </w:t>
            </w:r>
          </w:p>
        </w:tc>
      </w:tr>
    </w:tbl>
    <w:p w14:paraId="286717B3" w14:textId="77777777" w:rsidR="007A5B97" w:rsidRDefault="007A5B97" w:rsidP="004B4BCF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b/>
          <w:sz w:val="27"/>
          <w:szCs w:val="27"/>
        </w:rPr>
      </w:pPr>
    </w:p>
    <w:p w14:paraId="319B9D78" w14:textId="5A2A6B66" w:rsidR="007A5B97" w:rsidRPr="005D025F" w:rsidRDefault="00A81E2A" w:rsidP="004B4BCF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5D025F">
        <w:rPr>
          <w:b/>
          <w:sz w:val="24"/>
          <w:szCs w:val="24"/>
        </w:rPr>
        <w:t>Слушали:</w:t>
      </w:r>
      <w:r w:rsidRPr="005D025F">
        <w:rPr>
          <w:sz w:val="24"/>
          <w:szCs w:val="24"/>
        </w:rPr>
        <w:t xml:space="preserve"> </w:t>
      </w:r>
    </w:p>
    <w:p w14:paraId="1DFA611F" w14:textId="15D5A36B" w:rsidR="00C70697" w:rsidRDefault="00C70697" w:rsidP="00C7069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C70697">
        <w:rPr>
          <w:rFonts w:eastAsia="Calibri"/>
          <w:sz w:val="24"/>
          <w:szCs w:val="24"/>
        </w:rPr>
        <w:t>Об установлении предельных тарифов на регулярны</w:t>
      </w:r>
      <w:r>
        <w:rPr>
          <w:rFonts w:eastAsia="Calibri"/>
          <w:sz w:val="24"/>
          <w:szCs w:val="24"/>
        </w:rPr>
        <w:t>е перевозки</w:t>
      </w:r>
      <w:r w:rsidRPr="00C70697">
        <w:rPr>
          <w:rFonts w:eastAsia="Calibri"/>
          <w:sz w:val="24"/>
          <w:szCs w:val="24"/>
        </w:rPr>
        <w:t xml:space="preserve"> пассажиров и багажа автомобильным транспортом по межмуниципальным маршрутам в границах Пензенской области</w:t>
      </w:r>
      <w:r>
        <w:rPr>
          <w:rFonts w:eastAsia="Calibri"/>
          <w:sz w:val="24"/>
          <w:szCs w:val="24"/>
        </w:rPr>
        <w:t>;</w:t>
      </w:r>
    </w:p>
    <w:p w14:paraId="7F38CBBD" w14:textId="5BFC8D32" w:rsidR="00C70697" w:rsidRPr="00C70697" w:rsidRDefault="00C70697" w:rsidP="00C7069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5D025F">
        <w:rPr>
          <w:sz w:val="24"/>
          <w:szCs w:val="24"/>
        </w:rPr>
        <w:t xml:space="preserve">- </w:t>
      </w:r>
      <w:r w:rsidRPr="005D025F">
        <w:rPr>
          <w:rFonts w:eastAsia="Calibri"/>
          <w:sz w:val="24"/>
          <w:szCs w:val="24"/>
        </w:rPr>
        <w:t>Об установлении предельных тарифов</w:t>
      </w:r>
      <w:r w:rsidRPr="005D025F">
        <w:rPr>
          <w:sz w:val="24"/>
          <w:szCs w:val="24"/>
        </w:rPr>
        <w:t xml:space="preserve"> на регулярные перевозки пассажиров и багажа автомобильным транспортом в муниципальном сообщении</w:t>
      </w:r>
      <w:r w:rsidRPr="005D025F">
        <w:rPr>
          <w:rFonts w:eastAsia="Calibri"/>
          <w:sz w:val="24"/>
          <w:szCs w:val="24"/>
        </w:rPr>
        <w:t xml:space="preserve"> в границах </w:t>
      </w:r>
      <w:proofErr w:type="spellStart"/>
      <w:r w:rsidRPr="005D025F">
        <w:rPr>
          <w:rFonts w:eastAsia="Calibri"/>
          <w:sz w:val="24"/>
          <w:szCs w:val="24"/>
        </w:rPr>
        <w:t>Беков</w:t>
      </w:r>
      <w:r>
        <w:rPr>
          <w:rFonts w:eastAsia="Calibri"/>
          <w:sz w:val="24"/>
          <w:szCs w:val="24"/>
        </w:rPr>
        <w:t>ского</w:t>
      </w:r>
      <w:proofErr w:type="spellEnd"/>
      <w:r>
        <w:rPr>
          <w:rFonts w:eastAsia="Calibri"/>
          <w:sz w:val="24"/>
          <w:szCs w:val="24"/>
        </w:rPr>
        <w:t xml:space="preserve"> района Пензенской области.</w:t>
      </w:r>
    </w:p>
    <w:p w14:paraId="2DAAC8E9" w14:textId="386A3B65" w:rsidR="00C70697" w:rsidRPr="005D025F" w:rsidRDefault="00C70697" w:rsidP="004C1F32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</w:p>
    <w:p w14:paraId="5C909273" w14:textId="2FAA432B" w:rsidR="00465843" w:rsidRPr="005D025F" w:rsidRDefault="00A81E2A" w:rsidP="004B4BCF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5D025F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5D025F">
        <w:rPr>
          <w:rFonts w:eastAsia="Calibri"/>
          <w:sz w:val="24"/>
          <w:szCs w:val="24"/>
        </w:rPr>
        <w:t>Панюхина</w:t>
      </w:r>
      <w:proofErr w:type="spellEnd"/>
      <w:r w:rsidRPr="005D025F">
        <w:rPr>
          <w:rFonts w:eastAsia="Calibri"/>
          <w:sz w:val="24"/>
          <w:szCs w:val="24"/>
        </w:rPr>
        <w:t xml:space="preserve"> (</w:t>
      </w:r>
      <w:r w:rsidR="000C5DE7">
        <w:rPr>
          <w:rFonts w:eastAsia="Calibri"/>
          <w:sz w:val="24"/>
          <w:szCs w:val="24"/>
        </w:rPr>
        <w:t>командировка</w:t>
      </w:r>
      <w:r w:rsidRPr="005D025F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</w:t>
      </w:r>
      <w:r w:rsidR="004B4BCF" w:rsidRPr="005D025F">
        <w:rPr>
          <w:rFonts w:eastAsia="Calibri"/>
          <w:sz w:val="24"/>
          <w:szCs w:val="24"/>
        </w:rPr>
        <w:t xml:space="preserve">первый </w:t>
      </w:r>
      <w:r w:rsidR="004B4BCF" w:rsidRPr="005D025F">
        <w:rPr>
          <w:rFonts w:eastAsia="Calibri"/>
          <w:sz w:val="24"/>
          <w:szCs w:val="24"/>
        </w:rPr>
        <w:lastRenderedPageBreak/>
        <w:t>заместитель</w:t>
      </w:r>
      <w:r w:rsidRPr="005D025F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</w:t>
      </w:r>
      <w:proofErr w:type="spellStart"/>
      <w:r w:rsidRPr="005D025F">
        <w:rPr>
          <w:rFonts w:eastAsia="Calibri"/>
          <w:sz w:val="24"/>
          <w:szCs w:val="24"/>
        </w:rPr>
        <w:t>Сагайдачный</w:t>
      </w:r>
      <w:proofErr w:type="spellEnd"/>
      <w:r w:rsidRPr="005D025F">
        <w:rPr>
          <w:rFonts w:eastAsia="Calibri"/>
          <w:sz w:val="24"/>
          <w:szCs w:val="24"/>
        </w:rPr>
        <w:t>.</w:t>
      </w:r>
    </w:p>
    <w:p w14:paraId="7E248A1E" w14:textId="77777777" w:rsidR="00F854B5" w:rsidRPr="00983BC8" w:rsidRDefault="00F854B5" w:rsidP="00983BC8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7169B003" w14:textId="11454078" w:rsidR="00F854B5" w:rsidRPr="00F854B5" w:rsidRDefault="00C70697" w:rsidP="00F854B5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854B5" w:rsidRPr="00F854B5">
        <w:rPr>
          <w:b/>
          <w:sz w:val="24"/>
          <w:szCs w:val="24"/>
        </w:rPr>
        <w:t xml:space="preserve">. </w:t>
      </w:r>
      <w:proofErr w:type="spellStart"/>
      <w:r w:rsidR="00F854B5" w:rsidRPr="00F854B5">
        <w:rPr>
          <w:b/>
          <w:sz w:val="24"/>
          <w:szCs w:val="24"/>
        </w:rPr>
        <w:t>Городнова</w:t>
      </w:r>
      <w:proofErr w:type="spellEnd"/>
      <w:r w:rsidR="00F854B5" w:rsidRPr="00F854B5">
        <w:rPr>
          <w:b/>
          <w:sz w:val="24"/>
          <w:szCs w:val="24"/>
        </w:rPr>
        <w:t xml:space="preserve"> И.А. </w:t>
      </w:r>
      <w:r w:rsidR="00F854B5" w:rsidRPr="00F854B5">
        <w:rPr>
          <w:sz w:val="24"/>
          <w:szCs w:val="24"/>
        </w:rPr>
        <w:t xml:space="preserve"> пояснила, что в адрес Министерства жилищно-коммунального хозяйства и гражданской защиты населения Пензенской области</w:t>
      </w:r>
      <w:r w:rsidR="00A90EEB">
        <w:rPr>
          <w:sz w:val="24"/>
          <w:szCs w:val="24"/>
        </w:rPr>
        <w:t xml:space="preserve"> (далее</w:t>
      </w:r>
      <w:r w:rsidR="009C344E">
        <w:rPr>
          <w:sz w:val="24"/>
          <w:szCs w:val="24"/>
        </w:rPr>
        <w:t xml:space="preserve"> -</w:t>
      </w:r>
      <w:r w:rsidR="00A90EEB">
        <w:rPr>
          <w:sz w:val="24"/>
          <w:szCs w:val="24"/>
        </w:rPr>
        <w:t xml:space="preserve"> Министерство)</w:t>
      </w:r>
      <w:r w:rsidR="00F854B5" w:rsidRPr="00F854B5">
        <w:rPr>
          <w:sz w:val="24"/>
          <w:szCs w:val="24"/>
        </w:rPr>
        <w:t xml:space="preserve"> поступили заявление и расчетные материалы ООО «Дилижанс Авто 7</w:t>
      </w:r>
      <w:r w:rsidR="00F854B5" w:rsidRPr="00F854B5">
        <w:rPr>
          <w:snapToGrid w:val="0"/>
          <w:sz w:val="24"/>
          <w:szCs w:val="24"/>
        </w:rPr>
        <w:t xml:space="preserve">» </w:t>
      </w:r>
      <w:r w:rsidR="00F854B5" w:rsidRPr="00F854B5">
        <w:rPr>
          <w:sz w:val="24"/>
          <w:szCs w:val="24"/>
        </w:rPr>
        <w:t>по установлению предельных тарифов на регулярные перевозки пассажиров и багажа автомобильным транспортом по межмуниципальным маршрутам</w:t>
      </w:r>
      <w:r w:rsidR="000835CB">
        <w:rPr>
          <w:sz w:val="24"/>
          <w:szCs w:val="24"/>
        </w:rPr>
        <w:t>:</w:t>
      </w:r>
      <w:r w:rsidR="000835CB" w:rsidRPr="000835CB">
        <w:t xml:space="preserve"> </w:t>
      </w:r>
      <w:r w:rsidR="000835CB" w:rsidRPr="000835CB">
        <w:rPr>
          <w:sz w:val="24"/>
          <w:szCs w:val="24"/>
        </w:rPr>
        <w:t>№ 272 «г. Кузнецк (АВ)-</w:t>
      </w:r>
      <w:proofErr w:type="spellStart"/>
      <w:r w:rsidR="000835CB" w:rsidRPr="000835CB">
        <w:rPr>
          <w:sz w:val="24"/>
          <w:szCs w:val="24"/>
        </w:rPr>
        <w:t>рп</w:t>
      </w:r>
      <w:proofErr w:type="spellEnd"/>
      <w:r w:rsidR="000835CB" w:rsidRPr="000835CB">
        <w:rPr>
          <w:sz w:val="24"/>
          <w:szCs w:val="24"/>
        </w:rPr>
        <w:t xml:space="preserve">. Сосновоборск», № 273 «г. Кузнецк (АВ)-с. </w:t>
      </w:r>
      <w:proofErr w:type="spellStart"/>
      <w:r w:rsidR="000835CB" w:rsidRPr="000835CB">
        <w:rPr>
          <w:sz w:val="24"/>
          <w:szCs w:val="24"/>
        </w:rPr>
        <w:t>Шелемис</w:t>
      </w:r>
      <w:proofErr w:type="spellEnd"/>
      <w:r w:rsidR="000835CB" w:rsidRPr="000835CB">
        <w:rPr>
          <w:sz w:val="24"/>
          <w:szCs w:val="24"/>
        </w:rPr>
        <w:t xml:space="preserve">», № 275 «г. Кузнецк (АВ)-п. Кузнецк -8», № 284 «г. Кузнецк (АВ)-с. Татарский </w:t>
      </w:r>
      <w:proofErr w:type="spellStart"/>
      <w:r w:rsidR="000835CB" w:rsidRPr="000835CB">
        <w:rPr>
          <w:sz w:val="24"/>
          <w:szCs w:val="24"/>
        </w:rPr>
        <w:t>Канадей</w:t>
      </w:r>
      <w:proofErr w:type="spellEnd"/>
      <w:r w:rsidR="000835CB" w:rsidRPr="000835CB">
        <w:rPr>
          <w:sz w:val="24"/>
          <w:szCs w:val="24"/>
        </w:rPr>
        <w:t xml:space="preserve">», № 282 «г. Кузнецк (АВ)-с. </w:t>
      </w:r>
      <w:proofErr w:type="spellStart"/>
      <w:r w:rsidR="000835CB" w:rsidRPr="000835CB">
        <w:rPr>
          <w:sz w:val="24"/>
          <w:szCs w:val="24"/>
        </w:rPr>
        <w:t>Сухановка</w:t>
      </w:r>
      <w:proofErr w:type="spellEnd"/>
      <w:r w:rsidR="000835CB" w:rsidRPr="000835CB">
        <w:rPr>
          <w:sz w:val="24"/>
          <w:szCs w:val="24"/>
        </w:rPr>
        <w:t>», № 285 «г. Кузнецк (ПАТП)-с. Поселки», № 289 «г. Кузнецк (м-н «Стрела»-с. Каменка», № 292 «г. Кузнецк (АВ)-с. Верхозим», № 297 «г. Кузнецк (АВ)-с. Октябрьское», № 565 «г. Пенза (АВ)-г. Кузнецк (АВ)», № 568 «г. Кузнецк (АВ)-с. Камышенка»</w:t>
      </w:r>
      <w:r w:rsidR="000835CB">
        <w:rPr>
          <w:sz w:val="24"/>
          <w:szCs w:val="24"/>
        </w:rPr>
        <w:t xml:space="preserve"> </w:t>
      </w:r>
      <w:r w:rsidR="00F854B5" w:rsidRPr="00F854B5">
        <w:rPr>
          <w:sz w:val="24"/>
          <w:szCs w:val="24"/>
        </w:rPr>
        <w:t xml:space="preserve"> в границах Пензенской области</w:t>
      </w:r>
      <w:r w:rsidR="000835CB">
        <w:rPr>
          <w:sz w:val="24"/>
          <w:szCs w:val="24"/>
        </w:rPr>
        <w:t xml:space="preserve"> (далее</w:t>
      </w:r>
      <w:r w:rsidR="009C344E">
        <w:rPr>
          <w:sz w:val="24"/>
          <w:szCs w:val="24"/>
        </w:rPr>
        <w:t xml:space="preserve"> -</w:t>
      </w:r>
      <w:r w:rsidR="000835CB">
        <w:rPr>
          <w:sz w:val="24"/>
          <w:szCs w:val="24"/>
        </w:rPr>
        <w:t xml:space="preserve"> межмуниципальные маршруты в границах Пензенской области).</w:t>
      </w:r>
    </w:p>
    <w:p w14:paraId="7E926277" w14:textId="77777777" w:rsidR="00F854B5" w:rsidRPr="00F854B5" w:rsidRDefault="00F854B5" w:rsidP="00F854B5">
      <w:pPr>
        <w:tabs>
          <w:tab w:val="left" w:pos="567"/>
          <w:tab w:val="left" w:pos="7065"/>
        </w:tabs>
        <w:ind w:firstLine="567"/>
        <w:jc w:val="both"/>
        <w:rPr>
          <w:rFonts w:eastAsia="Arial"/>
          <w:sz w:val="24"/>
          <w:szCs w:val="24"/>
          <w:lang w:eastAsia="ar-SA"/>
        </w:rPr>
      </w:pPr>
      <w:r w:rsidRPr="00F854B5">
        <w:rPr>
          <w:rFonts w:eastAsia="Arial"/>
          <w:sz w:val="24"/>
          <w:szCs w:val="24"/>
          <w:lang w:eastAsia="ar-SA"/>
        </w:rPr>
        <w:t>Обосновывающий материал прошел экспертизу правового Управления Министерства.</w:t>
      </w:r>
    </w:p>
    <w:p w14:paraId="50D86757" w14:textId="77777777" w:rsidR="00F854B5" w:rsidRPr="00F854B5" w:rsidRDefault="00F854B5" w:rsidP="00F854B5">
      <w:pPr>
        <w:tabs>
          <w:tab w:val="left" w:pos="567"/>
          <w:tab w:val="left" w:pos="7065"/>
        </w:tabs>
        <w:ind w:firstLine="567"/>
        <w:jc w:val="both"/>
        <w:rPr>
          <w:sz w:val="24"/>
          <w:szCs w:val="24"/>
        </w:rPr>
      </w:pPr>
      <w:r w:rsidRPr="00F854B5">
        <w:rPr>
          <w:sz w:val="24"/>
          <w:szCs w:val="24"/>
        </w:rPr>
        <w:t>Расчеты произведены Министерством в соответствии с Методическими указаниями по формированию на территории Пензенской области предельных тарифов на перевозки пассажиров и багажа, утвержденными приказом Управления по регулированию тарифов и энергосбережению Пензенской области от 22.07.2015 № 60 (с последующими изменениями).</w:t>
      </w:r>
    </w:p>
    <w:p w14:paraId="1901550A" w14:textId="3901CEDF" w:rsidR="00F854B5" w:rsidRPr="00F854B5" w:rsidRDefault="00F854B5" w:rsidP="00F854B5">
      <w:pPr>
        <w:tabs>
          <w:tab w:val="left" w:pos="567"/>
          <w:tab w:val="left" w:pos="7065"/>
        </w:tabs>
        <w:ind w:firstLine="567"/>
        <w:jc w:val="both"/>
        <w:rPr>
          <w:sz w:val="24"/>
          <w:szCs w:val="24"/>
        </w:rPr>
      </w:pPr>
      <w:r w:rsidRPr="00F854B5">
        <w:rPr>
          <w:sz w:val="24"/>
          <w:szCs w:val="24"/>
        </w:rPr>
        <w:t xml:space="preserve">В результате проведенного анализа заявленных расходов и оценки обоснованности затрат по формированию </w:t>
      </w:r>
      <w:r w:rsidRPr="00F854B5">
        <w:rPr>
          <w:rFonts w:eastAsia="Calibri"/>
          <w:sz w:val="24"/>
          <w:szCs w:val="24"/>
        </w:rPr>
        <w:t xml:space="preserve">предельных тарифов на регулярные перевозки пассажиров и багажа </w:t>
      </w:r>
      <w:r w:rsidRPr="00F854B5">
        <w:rPr>
          <w:sz w:val="24"/>
          <w:szCs w:val="24"/>
        </w:rPr>
        <w:t>автомобильным транспортом по межмуниципальным маршрутам в границах Пензенской области: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5763"/>
        <w:gridCol w:w="1453"/>
        <w:gridCol w:w="2292"/>
      </w:tblGrid>
      <w:tr w:rsidR="00F854B5" w:rsidRPr="00F854B5" w14:paraId="1FD04C63" w14:textId="77777777" w:rsidTr="00853571">
        <w:trPr>
          <w:trHeight w:val="594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2831B4" w14:textId="77777777" w:rsidR="00F854B5" w:rsidRPr="00F854B5" w:rsidRDefault="00F854B5" w:rsidP="00853571">
            <w:pPr>
              <w:jc w:val="center"/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 xml:space="preserve">№ </w:t>
            </w:r>
            <w:proofErr w:type="spellStart"/>
            <w:r w:rsidRPr="00F854B5">
              <w:rPr>
                <w:sz w:val="24"/>
                <w:szCs w:val="24"/>
              </w:rPr>
              <w:t>п.п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4C3" w14:textId="77777777" w:rsidR="00F854B5" w:rsidRPr="00F854B5" w:rsidRDefault="00F854B5" w:rsidP="00853571">
            <w:pPr>
              <w:jc w:val="center"/>
              <w:rPr>
                <w:bCs/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65AB" w14:textId="77777777" w:rsidR="00F854B5" w:rsidRPr="00F854B5" w:rsidRDefault="00F854B5" w:rsidP="00853571">
            <w:pPr>
              <w:jc w:val="center"/>
              <w:rPr>
                <w:bCs/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Ед. изм.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403E" w14:textId="77777777" w:rsidR="00F854B5" w:rsidRPr="00F854B5" w:rsidRDefault="00F854B5" w:rsidP="0085357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854B5">
              <w:rPr>
                <w:bCs/>
                <w:color w:val="000000"/>
                <w:sz w:val="24"/>
                <w:szCs w:val="24"/>
              </w:rPr>
              <w:t>Расчет Министерства</w:t>
            </w:r>
          </w:p>
        </w:tc>
      </w:tr>
      <w:tr w:rsidR="00F854B5" w:rsidRPr="00F854B5" w14:paraId="2F5F890B" w14:textId="77777777" w:rsidTr="00853571">
        <w:trPr>
          <w:trHeight w:val="324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0F3ED8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A5E3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9888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штук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38C" w14:textId="77777777" w:rsidR="00F854B5" w:rsidRPr="00F854B5" w:rsidRDefault="00F854B5" w:rsidP="00853571">
            <w:pPr>
              <w:jc w:val="right"/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30</w:t>
            </w:r>
          </w:p>
        </w:tc>
      </w:tr>
      <w:tr w:rsidR="00F854B5" w:rsidRPr="00F854B5" w14:paraId="4A697A2A" w14:textId="77777777" w:rsidTr="00853571">
        <w:trPr>
          <w:trHeight w:val="27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1933E6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F4A5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Количество рейсов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1B9B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рейсов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5F4" w14:textId="77777777" w:rsidR="00F854B5" w:rsidRPr="00F854B5" w:rsidRDefault="00F854B5" w:rsidP="00853571">
            <w:pPr>
              <w:jc w:val="right"/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27352</w:t>
            </w:r>
          </w:p>
        </w:tc>
      </w:tr>
      <w:tr w:rsidR="00F854B5" w:rsidRPr="00F854B5" w14:paraId="62C80389" w14:textId="77777777" w:rsidTr="00853571">
        <w:trPr>
          <w:trHeight w:val="265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808602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D205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Пробег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D4C0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тыс. км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F71" w14:textId="15F1D35B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2191,66</w:t>
            </w:r>
          </w:p>
        </w:tc>
      </w:tr>
      <w:tr w:rsidR="00F854B5" w:rsidRPr="00F854B5" w14:paraId="343E467E" w14:textId="77777777" w:rsidTr="00853571">
        <w:trPr>
          <w:trHeight w:val="268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3C9588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586C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Прямые расходы всего, в том числе: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1528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4EB" w14:textId="6C6E6F17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61324,16</w:t>
            </w:r>
          </w:p>
        </w:tc>
      </w:tr>
      <w:tr w:rsidR="00F854B5" w:rsidRPr="00F854B5" w14:paraId="1A60285C" w14:textId="77777777" w:rsidTr="00853571">
        <w:trPr>
          <w:trHeight w:val="55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230F50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4.1.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4B19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Оплата труда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F285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C80" w14:textId="2BC58A38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13340,64</w:t>
            </w:r>
          </w:p>
        </w:tc>
      </w:tr>
      <w:tr w:rsidR="00F854B5" w:rsidRPr="00F854B5" w14:paraId="4AB0371E" w14:textId="77777777" w:rsidTr="00853571">
        <w:trPr>
          <w:trHeight w:val="55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F90B30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4.2.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325C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F26D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14F2" w14:textId="25A7A9DF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4108,92</w:t>
            </w:r>
          </w:p>
        </w:tc>
      </w:tr>
      <w:tr w:rsidR="00F854B5" w:rsidRPr="00F854B5" w14:paraId="11537AEB" w14:textId="77777777" w:rsidTr="00853571">
        <w:trPr>
          <w:trHeight w:val="428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3F645F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4.3.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E9F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Топливо и смазочные материалы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A8FE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34F" w14:textId="692C8890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35415,20</w:t>
            </w:r>
          </w:p>
        </w:tc>
      </w:tr>
      <w:tr w:rsidR="00F854B5" w:rsidRPr="00F854B5" w14:paraId="4C3CC194" w14:textId="77777777" w:rsidTr="00853571">
        <w:trPr>
          <w:trHeight w:val="300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9F4C35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4.4.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67FE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Техническое обслуживание и ремонт основных средств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53D6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D68" w14:textId="2EFED967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2769,00</w:t>
            </w:r>
          </w:p>
        </w:tc>
      </w:tr>
      <w:tr w:rsidR="00F854B5" w:rsidRPr="00F854B5" w14:paraId="3A7BE300" w14:textId="77777777" w:rsidTr="00853571">
        <w:trPr>
          <w:trHeight w:val="256"/>
        </w:trPr>
        <w:tc>
          <w:tcPr>
            <w:tcW w:w="343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DB1997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4.5.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192FD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Затраты на приобретение шин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EBA5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CD2" w14:textId="1E854AFC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4416</w:t>
            </w:r>
          </w:p>
        </w:tc>
      </w:tr>
      <w:tr w:rsidR="00F854B5" w:rsidRPr="00F854B5" w14:paraId="368DD27A" w14:textId="77777777" w:rsidTr="00853571">
        <w:trPr>
          <w:trHeight w:val="259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C04141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4.6.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34AE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Аренда транспортных средств, амортизация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B76D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DA0" w14:textId="0C2F98AA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1274,58</w:t>
            </w:r>
          </w:p>
        </w:tc>
      </w:tr>
      <w:tr w:rsidR="00F854B5" w:rsidRPr="00F854B5" w14:paraId="4A32BCA9" w14:textId="77777777" w:rsidTr="00853571">
        <w:trPr>
          <w:trHeight w:val="262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05381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7D1D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Общехозяйственные, общепроизводственные расходы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A81D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D8F" w14:textId="0AE7D6B0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15770,67</w:t>
            </w:r>
          </w:p>
        </w:tc>
      </w:tr>
      <w:tr w:rsidR="00F854B5" w:rsidRPr="00F854B5" w14:paraId="04346136" w14:textId="77777777" w:rsidTr="00853571">
        <w:trPr>
          <w:trHeight w:val="254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7C86F3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CCCE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BAFA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EE1" w14:textId="77777777" w:rsidR="00F854B5" w:rsidRPr="00F854B5" w:rsidRDefault="00F854B5" w:rsidP="00853571">
            <w:pPr>
              <w:jc w:val="right"/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-</w:t>
            </w:r>
          </w:p>
        </w:tc>
      </w:tr>
      <w:tr w:rsidR="00F854B5" w:rsidRPr="00F854B5" w14:paraId="2E9451F9" w14:textId="77777777" w:rsidTr="00853571">
        <w:trPr>
          <w:trHeight w:val="24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82156E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FB5E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Затраты – всего (п.4+п.7+п.8)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4042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E82A" w14:textId="1942001D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77094,83</w:t>
            </w:r>
          </w:p>
        </w:tc>
      </w:tr>
      <w:tr w:rsidR="00F854B5" w:rsidRPr="00F854B5" w14:paraId="1C4C74C3" w14:textId="77777777" w:rsidTr="00853571">
        <w:trPr>
          <w:trHeight w:val="256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199893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EE14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Прибыль, в том числе: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7BB0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3AF" w14:textId="3CD2B322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2472,66</w:t>
            </w:r>
          </w:p>
        </w:tc>
      </w:tr>
      <w:tr w:rsidR="00F854B5" w:rsidRPr="00F854B5" w14:paraId="0878692E" w14:textId="77777777" w:rsidTr="00853571">
        <w:trPr>
          <w:trHeight w:val="267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281B8E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8.1.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F1B2" w14:textId="77777777" w:rsidR="00F854B5" w:rsidRPr="00F854B5" w:rsidRDefault="00F854B5" w:rsidP="00853571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63513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D398" w14:textId="52937F4D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1701,71</w:t>
            </w:r>
          </w:p>
        </w:tc>
      </w:tr>
      <w:tr w:rsidR="00F854B5" w:rsidRPr="00F854B5" w14:paraId="5A040AE8" w14:textId="77777777" w:rsidTr="00853571">
        <w:trPr>
          <w:trHeight w:val="279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67C00A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8.2.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E732" w14:textId="77777777" w:rsidR="00F854B5" w:rsidRPr="00F854B5" w:rsidRDefault="00F854B5" w:rsidP="00853571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 xml:space="preserve">Налоги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3F68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53E" w14:textId="0D04BB5E" w:rsidR="00F854B5" w:rsidRPr="00F854B5" w:rsidRDefault="002938B5" w:rsidP="008535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770,95</w:t>
            </w:r>
          </w:p>
        </w:tc>
      </w:tr>
      <w:tr w:rsidR="00F854B5" w:rsidRPr="00F854B5" w14:paraId="56CA8F41" w14:textId="77777777" w:rsidTr="00853571">
        <w:trPr>
          <w:trHeight w:val="256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2348E2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8.3.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07CE" w14:textId="77777777" w:rsidR="00F854B5" w:rsidRPr="00F854B5" w:rsidRDefault="00F854B5" w:rsidP="00853571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2D6B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BEE" w14:textId="49C36E4F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F854B5" w:rsidRPr="00F854B5" w14:paraId="60D6C257" w14:textId="77777777" w:rsidTr="00853571">
        <w:trPr>
          <w:trHeight w:val="256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E689A1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B73D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Затраты – всего (п.9+п.10)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5928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тыс.руб</w:t>
            </w:r>
            <w:proofErr w:type="spellEnd"/>
            <w:r w:rsidRPr="00F854B5">
              <w:rPr>
                <w:sz w:val="24"/>
                <w:szCs w:val="24"/>
              </w:rPr>
              <w:t>.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DA2" w14:textId="6611208A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79567,49</w:t>
            </w:r>
          </w:p>
        </w:tc>
      </w:tr>
      <w:tr w:rsidR="00F854B5" w:rsidRPr="00F854B5" w14:paraId="7B6F0615" w14:textId="77777777" w:rsidTr="00853571">
        <w:trPr>
          <w:trHeight w:val="258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EA726D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8BE0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Объем перевозок пассажиров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E6C4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proofErr w:type="spellStart"/>
            <w:r w:rsidRPr="00F854B5">
              <w:rPr>
                <w:sz w:val="24"/>
                <w:szCs w:val="24"/>
              </w:rPr>
              <w:t>тыс.человек</w:t>
            </w:r>
            <w:proofErr w:type="spellEnd"/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79A" w14:textId="7AA8FED7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19010,11</w:t>
            </w:r>
          </w:p>
        </w:tc>
      </w:tr>
      <w:tr w:rsidR="00F854B5" w:rsidRPr="00F854B5" w14:paraId="75B654BF" w14:textId="77777777" w:rsidTr="00853571">
        <w:trPr>
          <w:trHeight w:val="523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495D58" w14:textId="77777777" w:rsidR="00F854B5" w:rsidRPr="00F854B5" w:rsidRDefault="00F854B5" w:rsidP="00853571">
            <w:pPr>
              <w:rPr>
                <w:bCs/>
                <w:sz w:val="24"/>
                <w:szCs w:val="24"/>
              </w:rPr>
            </w:pPr>
            <w:r w:rsidRPr="00F854B5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8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F3C7" w14:textId="77777777" w:rsidR="00F854B5" w:rsidRPr="00F854B5" w:rsidRDefault="00F854B5" w:rsidP="00853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Тариф в муниципальном сообщении (в границах городского округа) (п. 11 / п. 12)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80B" w14:textId="77777777" w:rsidR="00F854B5" w:rsidRPr="00F854B5" w:rsidRDefault="00F854B5" w:rsidP="00853571">
            <w:pPr>
              <w:rPr>
                <w:sz w:val="24"/>
                <w:szCs w:val="24"/>
              </w:rPr>
            </w:pPr>
            <w:r w:rsidRPr="00F854B5">
              <w:rPr>
                <w:sz w:val="24"/>
                <w:szCs w:val="24"/>
              </w:rPr>
              <w:t>рублей</w:t>
            </w:r>
          </w:p>
        </w:tc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C42A" w14:textId="53D3C309" w:rsidR="00F854B5" w:rsidRPr="00F854B5" w:rsidRDefault="002938B5" w:rsidP="0085357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4,19</w:t>
            </w:r>
          </w:p>
        </w:tc>
      </w:tr>
    </w:tbl>
    <w:p w14:paraId="6EDE2D41" w14:textId="77777777" w:rsidR="00F854B5" w:rsidRPr="00F854B5" w:rsidRDefault="00F854B5" w:rsidP="00F854B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5C7AF8D8" w14:textId="5E09BE58" w:rsidR="00F854B5" w:rsidRPr="00F854B5" w:rsidRDefault="00F854B5" w:rsidP="00F854B5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F854B5">
        <w:rPr>
          <w:sz w:val="24"/>
          <w:szCs w:val="24"/>
        </w:rPr>
        <w:t xml:space="preserve">Общая сумма плановых затрат при формировании </w:t>
      </w:r>
      <w:r w:rsidRPr="00F854B5">
        <w:rPr>
          <w:rFonts w:eastAsia="Calibri"/>
          <w:sz w:val="24"/>
          <w:szCs w:val="24"/>
        </w:rPr>
        <w:t xml:space="preserve">предельных тарифов на регулярные перевозки пассажиров и багажа </w:t>
      </w:r>
      <w:r w:rsidRPr="00F854B5">
        <w:rPr>
          <w:sz w:val="24"/>
          <w:szCs w:val="24"/>
        </w:rPr>
        <w:t xml:space="preserve">автомобильным транспортом по межмуниципальным маршрутам: в границах Пензенской области составила </w:t>
      </w:r>
      <w:r w:rsidR="002938B5" w:rsidRPr="002938B5">
        <w:rPr>
          <w:bCs/>
          <w:sz w:val="24"/>
          <w:szCs w:val="24"/>
        </w:rPr>
        <w:t>79567,49</w:t>
      </w:r>
      <w:r w:rsidRPr="002938B5">
        <w:rPr>
          <w:bCs/>
          <w:sz w:val="24"/>
          <w:szCs w:val="24"/>
        </w:rPr>
        <w:t xml:space="preserve"> </w:t>
      </w:r>
      <w:r w:rsidRPr="00F854B5">
        <w:rPr>
          <w:sz w:val="24"/>
          <w:szCs w:val="24"/>
        </w:rPr>
        <w:t xml:space="preserve">тыс. руб. </w:t>
      </w:r>
    </w:p>
    <w:p w14:paraId="74A95566" w14:textId="1EB1F4DE" w:rsidR="00F854B5" w:rsidRPr="00F854B5" w:rsidRDefault="00F854B5" w:rsidP="00F854B5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F854B5">
        <w:rPr>
          <w:sz w:val="24"/>
          <w:szCs w:val="24"/>
        </w:rPr>
        <w:t xml:space="preserve">Планируемый пассажирооборот составил </w:t>
      </w:r>
      <w:r w:rsidR="002938B5" w:rsidRPr="002938B5">
        <w:rPr>
          <w:sz w:val="24"/>
          <w:szCs w:val="24"/>
        </w:rPr>
        <w:t>19010,11</w:t>
      </w:r>
      <w:r w:rsidRPr="002938B5">
        <w:rPr>
          <w:sz w:val="24"/>
          <w:szCs w:val="24"/>
        </w:rPr>
        <w:t xml:space="preserve"> </w:t>
      </w:r>
      <w:r w:rsidRPr="00F854B5">
        <w:rPr>
          <w:sz w:val="24"/>
          <w:szCs w:val="24"/>
        </w:rPr>
        <w:t xml:space="preserve">тыс. чел. </w:t>
      </w:r>
    </w:p>
    <w:p w14:paraId="1F3E2F94" w14:textId="165EA985" w:rsidR="00F854B5" w:rsidRPr="00F854B5" w:rsidRDefault="00F854B5" w:rsidP="00F854B5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F854B5">
        <w:rPr>
          <w:sz w:val="24"/>
          <w:szCs w:val="24"/>
        </w:rPr>
        <w:t>Таким образом, предельный размер тарифов на</w:t>
      </w:r>
      <w:r w:rsidR="002938B5" w:rsidRPr="00F854B5">
        <w:rPr>
          <w:sz w:val="24"/>
          <w:szCs w:val="24"/>
        </w:rPr>
        <w:t xml:space="preserve"> регулярные перевозки пассажиров и багажа автомобильным транспортом по межмуниципальным маршрутам в границах Пензенской области </w:t>
      </w:r>
      <w:r w:rsidRPr="00F854B5">
        <w:rPr>
          <w:sz w:val="24"/>
          <w:szCs w:val="24"/>
        </w:rPr>
        <w:lastRenderedPageBreak/>
        <w:t xml:space="preserve">составил </w:t>
      </w:r>
      <w:r w:rsidR="002938B5" w:rsidRPr="005D025F">
        <w:rPr>
          <w:sz w:val="24"/>
          <w:szCs w:val="24"/>
        </w:rPr>
        <w:t>4,</w:t>
      </w:r>
      <w:r w:rsidR="002938B5">
        <w:rPr>
          <w:sz w:val="24"/>
          <w:szCs w:val="24"/>
        </w:rPr>
        <w:t>19</w:t>
      </w:r>
      <w:r w:rsidR="002938B5" w:rsidRPr="005D025F">
        <w:rPr>
          <w:sz w:val="24"/>
          <w:szCs w:val="24"/>
        </w:rPr>
        <w:t xml:space="preserve"> руб. за один </w:t>
      </w:r>
      <w:proofErr w:type="spellStart"/>
      <w:r w:rsidR="002938B5" w:rsidRPr="005D025F">
        <w:rPr>
          <w:sz w:val="24"/>
          <w:szCs w:val="24"/>
        </w:rPr>
        <w:t>пассажиро</w:t>
      </w:r>
      <w:proofErr w:type="spellEnd"/>
      <w:r w:rsidR="002938B5" w:rsidRPr="005D025F">
        <w:rPr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22EB5BD8" w14:textId="77777777" w:rsidR="00E03A6E" w:rsidRPr="00E03A6E" w:rsidRDefault="00E03A6E" w:rsidP="00E03A6E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proofErr w:type="spellStart"/>
      <w:r w:rsidRPr="00E03A6E">
        <w:rPr>
          <w:b/>
          <w:bCs/>
          <w:iCs/>
          <w:sz w:val="24"/>
          <w:szCs w:val="24"/>
        </w:rPr>
        <w:t>Прокаева</w:t>
      </w:r>
      <w:proofErr w:type="spellEnd"/>
      <w:r w:rsidRPr="00E03A6E">
        <w:rPr>
          <w:b/>
          <w:bCs/>
          <w:iCs/>
          <w:sz w:val="24"/>
          <w:szCs w:val="24"/>
        </w:rPr>
        <w:t xml:space="preserve"> Е.А.</w:t>
      </w:r>
      <w:r w:rsidRPr="00E03A6E">
        <w:rPr>
          <w:iCs/>
          <w:sz w:val="24"/>
          <w:szCs w:val="24"/>
        </w:rPr>
        <w:t xml:space="preserve"> сообщила, что информация о планируемом решении в рамках текущего вопроса принята к сведению.</w:t>
      </w:r>
    </w:p>
    <w:p w14:paraId="19CBF846" w14:textId="77777777" w:rsidR="00EA3F9C" w:rsidRDefault="00F854B5" w:rsidP="00F854B5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F854B5">
        <w:rPr>
          <w:b/>
          <w:sz w:val="24"/>
          <w:szCs w:val="24"/>
        </w:rPr>
        <w:t>Сагайдачный</w:t>
      </w:r>
      <w:proofErr w:type="spellEnd"/>
      <w:r w:rsidRPr="00F854B5">
        <w:rPr>
          <w:b/>
          <w:sz w:val="24"/>
          <w:szCs w:val="24"/>
        </w:rPr>
        <w:t xml:space="preserve"> Д.И.</w:t>
      </w:r>
      <w:r w:rsidRPr="00F854B5">
        <w:rPr>
          <w:sz w:val="24"/>
          <w:szCs w:val="24"/>
        </w:rPr>
        <w:t xml:space="preserve"> предложил вынести на голосование предлагаемые к утверждению предельные тарифы на регулярные перевозки пассажиров и багажа автомобильным транспортом по межмуниципальным маршрутам</w:t>
      </w:r>
      <w:r w:rsidR="002938B5">
        <w:rPr>
          <w:sz w:val="24"/>
          <w:szCs w:val="24"/>
        </w:rPr>
        <w:t xml:space="preserve"> </w:t>
      </w:r>
      <w:r w:rsidRPr="00F854B5">
        <w:rPr>
          <w:sz w:val="24"/>
          <w:szCs w:val="24"/>
        </w:rPr>
        <w:t xml:space="preserve">в границах Пензенской области в размере </w:t>
      </w:r>
      <w:r w:rsidR="002938B5" w:rsidRPr="002938B5">
        <w:rPr>
          <w:sz w:val="24"/>
          <w:szCs w:val="24"/>
        </w:rPr>
        <w:t xml:space="preserve">4,19 </w:t>
      </w:r>
      <w:r w:rsidRPr="00F854B5">
        <w:rPr>
          <w:sz w:val="24"/>
          <w:szCs w:val="24"/>
        </w:rPr>
        <w:t>руб. за</w:t>
      </w:r>
      <w:r w:rsidR="00EA3F9C" w:rsidRPr="005D025F">
        <w:rPr>
          <w:rFonts w:eastAsia="Calibri"/>
          <w:sz w:val="24"/>
          <w:szCs w:val="24"/>
        </w:rPr>
        <w:t xml:space="preserve"> один </w:t>
      </w:r>
      <w:proofErr w:type="spellStart"/>
      <w:r w:rsidR="00EA3F9C" w:rsidRPr="005D025F">
        <w:rPr>
          <w:rFonts w:eastAsia="Calibri"/>
          <w:sz w:val="24"/>
          <w:szCs w:val="24"/>
        </w:rPr>
        <w:t>пассажиро</w:t>
      </w:r>
      <w:proofErr w:type="spellEnd"/>
      <w:r w:rsidR="00EA3F9C" w:rsidRPr="005D025F">
        <w:rPr>
          <w:rFonts w:eastAsia="Calibri"/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3684B111" w14:textId="28A33F9B" w:rsidR="00F854B5" w:rsidRPr="00F854B5" w:rsidRDefault="00F854B5" w:rsidP="00F854B5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F854B5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F854B5">
        <w:rPr>
          <w:rFonts w:eastAsia="Calibri"/>
          <w:sz w:val="24"/>
          <w:szCs w:val="24"/>
        </w:rPr>
        <w:t>: «За» - единогласно.</w:t>
      </w:r>
    </w:p>
    <w:p w14:paraId="50F37F4F" w14:textId="06A5B1AD" w:rsidR="006457E2" w:rsidRDefault="00F854B5" w:rsidP="006457E2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F854B5">
        <w:rPr>
          <w:rFonts w:eastAsia="Calibri"/>
          <w:b/>
          <w:bCs/>
          <w:sz w:val="24"/>
          <w:szCs w:val="24"/>
        </w:rPr>
        <w:t>Постановили</w:t>
      </w:r>
      <w:r w:rsidRPr="00F854B5">
        <w:rPr>
          <w:rFonts w:eastAsia="Calibri"/>
          <w:sz w:val="24"/>
          <w:szCs w:val="24"/>
        </w:rPr>
        <w:t xml:space="preserve">: </w:t>
      </w:r>
      <w:r w:rsidRPr="00F854B5">
        <w:rPr>
          <w:sz w:val="24"/>
          <w:szCs w:val="24"/>
        </w:rPr>
        <w:t>установить и ввести в действие предельные тарифы на регулярные перевозки пассажиров и багажа автомобильным транспортом по межмуниципальным маршрутам</w:t>
      </w:r>
      <w:r w:rsidR="00EA3F9C">
        <w:rPr>
          <w:sz w:val="24"/>
          <w:szCs w:val="24"/>
        </w:rPr>
        <w:t xml:space="preserve"> </w:t>
      </w:r>
      <w:r w:rsidRPr="00F854B5">
        <w:rPr>
          <w:sz w:val="24"/>
          <w:szCs w:val="24"/>
        </w:rPr>
        <w:t xml:space="preserve">в границах Пензенской области </w:t>
      </w:r>
      <w:r w:rsidR="00EA3F9C" w:rsidRPr="00F854B5">
        <w:rPr>
          <w:sz w:val="24"/>
          <w:szCs w:val="24"/>
        </w:rPr>
        <w:t xml:space="preserve">в размере </w:t>
      </w:r>
      <w:r w:rsidR="00EA3F9C" w:rsidRPr="002938B5">
        <w:rPr>
          <w:sz w:val="24"/>
          <w:szCs w:val="24"/>
        </w:rPr>
        <w:t xml:space="preserve">4,19 </w:t>
      </w:r>
      <w:r w:rsidR="00EA3F9C" w:rsidRPr="00F854B5">
        <w:rPr>
          <w:sz w:val="24"/>
          <w:szCs w:val="24"/>
        </w:rPr>
        <w:t>руб. за</w:t>
      </w:r>
      <w:r w:rsidR="00EA3F9C" w:rsidRPr="005D025F">
        <w:rPr>
          <w:rFonts w:eastAsia="Calibri"/>
          <w:sz w:val="24"/>
          <w:szCs w:val="24"/>
        </w:rPr>
        <w:t xml:space="preserve"> один </w:t>
      </w:r>
      <w:proofErr w:type="spellStart"/>
      <w:r w:rsidR="00EA3F9C" w:rsidRPr="005D025F">
        <w:rPr>
          <w:rFonts w:eastAsia="Calibri"/>
          <w:sz w:val="24"/>
          <w:szCs w:val="24"/>
        </w:rPr>
        <w:t>пассажиро</w:t>
      </w:r>
      <w:proofErr w:type="spellEnd"/>
      <w:r w:rsidR="00EA3F9C" w:rsidRPr="005D025F">
        <w:rPr>
          <w:rFonts w:eastAsia="Calibri"/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1D9DFE09" w14:textId="77777777" w:rsidR="00615C02" w:rsidRDefault="00615C02" w:rsidP="006457E2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</w:p>
    <w:p w14:paraId="078C9DBF" w14:textId="0871CE35" w:rsidR="00C70697" w:rsidRPr="006457E2" w:rsidRDefault="006457E2" w:rsidP="006457E2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6457E2">
        <w:rPr>
          <w:rFonts w:eastAsia="Calibri"/>
          <w:b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 </w:t>
      </w:r>
      <w:r w:rsidR="00C70697" w:rsidRPr="006457E2">
        <w:rPr>
          <w:b/>
          <w:sz w:val="24"/>
          <w:szCs w:val="24"/>
        </w:rPr>
        <w:t>Мордовина Д.А.</w:t>
      </w:r>
      <w:r w:rsidR="00C70697" w:rsidRPr="006457E2">
        <w:rPr>
          <w:sz w:val="24"/>
          <w:szCs w:val="24"/>
        </w:rPr>
        <w:t xml:space="preserve"> пояснила, что в адрес Министерства поступили заявление и расчетные материалы ООО «Автокомбинат</w:t>
      </w:r>
      <w:r w:rsidR="00C70697" w:rsidRPr="006457E2">
        <w:rPr>
          <w:snapToGrid w:val="0"/>
          <w:sz w:val="24"/>
          <w:szCs w:val="24"/>
        </w:rPr>
        <w:t xml:space="preserve">» </w:t>
      </w:r>
      <w:r w:rsidR="00C70697" w:rsidRPr="006457E2">
        <w:rPr>
          <w:sz w:val="24"/>
          <w:szCs w:val="24"/>
        </w:rPr>
        <w:t>по установлению предельных тарифов на регулярные перевозки пассажиров и багажа автомобильным транспортом в муниципальном сообщении</w:t>
      </w:r>
      <w:r w:rsidR="00C70697" w:rsidRPr="006457E2">
        <w:rPr>
          <w:rFonts w:eastAsia="Calibri"/>
          <w:sz w:val="24"/>
          <w:szCs w:val="24"/>
        </w:rPr>
        <w:t xml:space="preserve"> </w:t>
      </w:r>
      <w:r w:rsidR="00C70697" w:rsidRPr="006457E2">
        <w:rPr>
          <w:sz w:val="24"/>
          <w:szCs w:val="24"/>
        </w:rPr>
        <w:t xml:space="preserve">в границах </w:t>
      </w:r>
      <w:proofErr w:type="spellStart"/>
      <w:r w:rsidR="00C70697" w:rsidRPr="006457E2">
        <w:rPr>
          <w:sz w:val="24"/>
          <w:szCs w:val="24"/>
        </w:rPr>
        <w:t>Бековского</w:t>
      </w:r>
      <w:proofErr w:type="spellEnd"/>
      <w:r w:rsidR="00C70697" w:rsidRPr="006457E2">
        <w:rPr>
          <w:sz w:val="24"/>
          <w:szCs w:val="24"/>
        </w:rPr>
        <w:t xml:space="preserve"> района Пензенской области.</w:t>
      </w:r>
    </w:p>
    <w:p w14:paraId="388C67B4" w14:textId="77777777" w:rsidR="00C70697" w:rsidRPr="005D025F" w:rsidRDefault="00C70697" w:rsidP="00C70697">
      <w:pPr>
        <w:tabs>
          <w:tab w:val="left" w:pos="567"/>
          <w:tab w:val="left" w:pos="7065"/>
        </w:tabs>
        <w:ind w:firstLine="567"/>
        <w:jc w:val="both"/>
        <w:rPr>
          <w:rFonts w:eastAsia="Arial"/>
          <w:sz w:val="24"/>
          <w:szCs w:val="24"/>
          <w:lang w:eastAsia="ar-SA"/>
        </w:rPr>
      </w:pPr>
      <w:r w:rsidRPr="005D025F">
        <w:rPr>
          <w:rFonts w:eastAsia="Arial"/>
          <w:sz w:val="24"/>
          <w:szCs w:val="24"/>
          <w:lang w:eastAsia="ar-SA"/>
        </w:rPr>
        <w:t>Обосновывающий материал прошел экспертизу правового Управления Министерства.</w:t>
      </w:r>
    </w:p>
    <w:p w14:paraId="7D732A85" w14:textId="77777777" w:rsidR="00C70697" w:rsidRPr="005D025F" w:rsidRDefault="00C70697" w:rsidP="00C70697">
      <w:pPr>
        <w:tabs>
          <w:tab w:val="left" w:pos="567"/>
          <w:tab w:val="left" w:pos="7065"/>
        </w:tabs>
        <w:ind w:firstLine="567"/>
        <w:jc w:val="both"/>
        <w:rPr>
          <w:sz w:val="24"/>
          <w:szCs w:val="24"/>
        </w:rPr>
      </w:pPr>
      <w:r w:rsidRPr="005D025F">
        <w:rPr>
          <w:sz w:val="24"/>
          <w:szCs w:val="24"/>
        </w:rPr>
        <w:t>Расчеты произведены Министерством в соответствии с Методическими указаниями по формированию на территории Пензенской области предельных тарифов на перевозки пассажиров и багажа автомобильным транспортом</w:t>
      </w:r>
      <w:r>
        <w:rPr>
          <w:sz w:val="24"/>
          <w:szCs w:val="24"/>
        </w:rPr>
        <w:t xml:space="preserve">, </w:t>
      </w:r>
      <w:r w:rsidRPr="00F854B5">
        <w:rPr>
          <w:sz w:val="24"/>
          <w:szCs w:val="24"/>
        </w:rPr>
        <w:t>утвержденными приказом Управления по регулированию тарифов и энергосбережению Пензенской области от 22.07.2015 № 60 (с последующими изменениями).</w:t>
      </w:r>
    </w:p>
    <w:p w14:paraId="4633311E" w14:textId="71415094" w:rsidR="00C70697" w:rsidRPr="005D025F" w:rsidRDefault="00C70697" w:rsidP="00C70697">
      <w:pPr>
        <w:tabs>
          <w:tab w:val="left" w:pos="567"/>
          <w:tab w:val="left" w:pos="7065"/>
        </w:tabs>
        <w:ind w:firstLine="567"/>
        <w:jc w:val="both"/>
        <w:rPr>
          <w:sz w:val="24"/>
          <w:szCs w:val="24"/>
        </w:rPr>
      </w:pPr>
      <w:r w:rsidRPr="005D025F">
        <w:rPr>
          <w:sz w:val="24"/>
          <w:szCs w:val="24"/>
        </w:rPr>
        <w:t xml:space="preserve">В результате проведенного анализа заявленных расходов и оценки обоснованности затрат по формированию </w:t>
      </w:r>
      <w:r w:rsidRPr="005D025F">
        <w:rPr>
          <w:rFonts w:eastAsia="Calibri"/>
          <w:sz w:val="24"/>
          <w:szCs w:val="24"/>
        </w:rPr>
        <w:t>предельных тарифов на</w:t>
      </w:r>
      <w:r w:rsidRPr="005D025F">
        <w:rPr>
          <w:sz w:val="24"/>
          <w:szCs w:val="24"/>
        </w:rPr>
        <w:t xml:space="preserve"> регулярные перевозки пассажиров </w:t>
      </w:r>
      <w:r w:rsidR="00A90EEB">
        <w:rPr>
          <w:sz w:val="24"/>
          <w:szCs w:val="24"/>
        </w:rPr>
        <w:t xml:space="preserve">и </w:t>
      </w:r>
      <w:r w:rsidRPr="005D025F">
        <w:rPr>
          <w:sz w:val="24"/>
          <w:szCs w:val="24"/>
        </w:rPr>
        <w:t xml:space="preserve">багажа автомобильным транспортом в муниципальном сообщении в границах </w:t>
      </w:r>
      <w:proofErr w:type="spellStart"/>
      <w:r w:rsidRPr="005D025F">
        <w:rPr>
          <w:sz w:val="24"/>
          <w:szCs w:val="24"/>
        </w:rPr>
        <w:t>Бековского</w:t>
      </w:r>
      <w:proofErr w:type="spellEnd"/>
      <w:r w:rsidRPr="005D025F">
        <w:rPr>
          <w:sz w:val="24"/>
          <w:szCs w:val="24"/>
        </w:rPr>
        <w:t xml:space="preserve"> ра</w:t>
      </w:r>
      <w:r w:rsidR="00A90EEB">
        <w:rPr>
          <w:sz w:val="24"/>
          <w:szCs w:val="24"/>
        </w:rPr>
        <w:t xml:space="preserve">йона Пензенской области </w:t>
      </w:r>
      <w:r w:rsidRPr="005D025F">
        <w:rPr>
          <w:sz w:val="24"/>
          <w:szCs w:val="24"/>
        </w:rPr>
        <w:t>определены следующие расходы: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5763"/>
        <w:gridCol w:w="1453"/>
        <w:gridCol w:w="2291"/>
      </w:tblGrid>
      <w:tr w:rsidR="00C70697" w:rsidRPr="005D025F" w14:paraId="7B9D5AB2" w14:textId="77777777" w:rsidTr="005D078D">
        <w:trPr>
          <w:trHeight w:val="594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F02F08" w14:textId="77777777" w:rsidR="00C70697" w:rsidRPr="005D025F" w:rsidRDefault="00C70697" w:rsidP="005D078D">
            <w:pPr>
              <w:jc w:val="center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 xml:space="preserve">№ </w:t>
            </w:r>
            <w:proofErr w:type="spellStart"/>
            <w:r w:rsidRPr="005D025F">
              <w:rPr>
                <w:sz w:val="24"/>
                <w:szCs w:val="24"/>
              </w:rPr>
              <w:t>п.п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054B" w14:textId="77777777" w:rsidR="00C70697" w:rsidRPr="005D025F" w:rsidRDefault="00C70697" w:rsidP="005D078D">
            <w:pPr>
              <w:jc w:val="center"/>
              <w:rPr>
                <w:bCs/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1B5" w14:textId="77777777" w:rsidR="00C70697" w:rsidRPr="005D025F" w:rsidRDefault="00C70697" w:rsidP="005D078D">
            <w:pPr>
              <w:jc w:val="center"/>
              <w:rPr>
                <w:bCs/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Ед. изм.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983" w14:textId="77777777" w:rsidR="00C70697" w:rsidRPr="005D025F" w:rsidRDefault="00C70697" w:rsidP="005D07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025F">
              <w:rPr>
                <w:bCs/>
                <w:color w:val="000000"/>
                <w:sz w:val="24"/>
                <w:szCs w:val="24"/>
              </w:rPr>
              <w:t>Расчет Министерства</w:t>
            </w:r>
          </w:p>
        </w:tc>
      </w:tr>
      <w:tr w:rsidR="00C70697" w:rsidRPr="005D025F" w14:paraId="419A07F9" w14:textId="77777777" w:rsidTr="005D078D">
        <w:trPr>
          <w:trHeight w:val="32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AD6323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14F3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82F2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штук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617E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2</w:t>
            </w:r>
          </w:p>
        </w:tc>
      </w:tr>
      <w:tr w:rsidR="00C70697" w:rsidRPr="005D025F" w14:paraId="7D13FE2B" w14:textId="77777777" w:rsidTr="005D078D">
        <w:trPr>
          <w:trHeight w:val="27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0B632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74BA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Количество рейсов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F83C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рейсов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E885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2920</w:t>
            </w:r>
          </w:p>
        </w:tc>
      </w:tr>
      <w:tr w:rsidR="00C70697" w:rsidRPr="005D025F" w14:paraId="3228A932" w14:textId="77777777" w:rsidTr="005D078D">
        <w:trPr>
          <w:trHeight w:val="265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0ABF3F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7EAC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Пробег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5B77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тыс. км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994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117,98</w:t>
            </w:r>
          </w:p>
        </w:tc>
      </w:tr>
      <w:tr w:rsidR="00C70697" w:rsidRPr="005D025F" w14:paraId="6F6CACC8" w14:textId="77777777" w:rsidTr="005D078D">
        <w:trPr>
          <w:trHeight w:val="26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EFA241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6F34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Прямые расходы всего, в том числе: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04B2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DC3C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>3781,99</w:t>
            </w:r>
          </w:p>
        </w:tc>
      </w:tr>
      <w:tr w:rsidR="00C70697" w:rsidRPr="005D025F" w14:paraId="01F960B9" w14:textId="77777777" w:rsidTr="005D078D">
        <w:trPr>
          <w:trHeight w:val="55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2D5D55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4.1.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5646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Оплата труда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B7CF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E1E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466,99</w:t>
            </w:r>
          </w:p>
        </w:tc>
      </w:tr>
      <w:tr w:rsidR="00C70697" w:rsidRPr="005D025F" w14:paraId="6D633366" w14:textId="77777777" w:rsidTr="005D078D">
        <w:trPr>
          <w:trHeight w:val="55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005B5E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4.2.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0DE7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1ED9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530F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143,83</w:t>
            </w:r>
          </w:p>
        </w:tc>
      </w:tr>
      <w:tr w:rsidR="00C70697" w:rsidRPr="005D025F" w14:paraId="63A47E02" w14:textId="77777777" w:rsidTr="005D078D">
        <w:trPr>
          <w:trHeight w:val="428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B7BECD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4.3.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83EE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Топливо и смазочные материалы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29E9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B16D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2170,67</w:t>
            </w:r>
          </w:p>
        </w:tc>
      </w:tr>
      <w:tr w:rsidR="00C70697" w:rsidRPr="005D025F" w14:paraId="5C88E5BA" w14:textId="77777777" w:rsidTr="005D078D">
        <w:trPr>
          <w:trHeight w:val="300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8303A5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4.4.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A085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Техническое обслуживание и ремонт основных средств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BE0B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0E2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157,06</w:t>
            </w:r>
          </w:p>
        </w:tc>
      </w:tr>
      <w:tr w:rsidR="00C70697" w:rsidRPr="005D025F" w14:paraId="0D8FC947" w14:textId="77777777" w:rsidTr="005D078D">
        <w:trPr>
          <w:trHeight w:val="256"/>
        </w:trPr>
        <w:tc>
          <w:tcPr>
            <w:tcW w:w="335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E1F281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4.5.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101DA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Затраты на приобретение шин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CA82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AD8E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123,44</w:t>
            </w:r>
          </w:p>
        </w:tc>
      </w:tr>
      <w:tr w:rsidR="00C70697" w:rsidRPr="005D025F" w14:paraId="0499654B" w14:textId="77777777" w:rsidTr="005D078D">
        <w:trPr>
          <w:trHeight w:val="259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294E1B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4.6.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4D2F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Аренда транспортных средств, амортизация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C2B7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AA0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720</w:t>
            </w:r>
          </w:p>
        </w:tc>
      </w:tr>
      <w:tr w:rsidR="00C70697" w:rsidRPr="005D025F" w14:paraId="3F8A6484" w14:textId="77777777" w:rsidTr="005D078D">
        <w:trPr>
          <w:trHeight w:val="262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CFA792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3DCB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Общехозяйственные, общепроизводственные расходы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5F99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5C08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379,98</w:t>
            </w:r>
          </w:p>
        </w:tc>
      </w:tr>
      <w:tr w:rsidR="00C70697" w:rsidRPr="005D025F" w14:paraId="163730D6" w14:textId="77777777" w:rsidTr="005D078D">
        <w:trPr>
          <w:trHeight w:val="254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EEBFA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AF5B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3895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628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279,16</w:t>
            </w:r>
          </w:p>
        </w:tc>
      </w:tr>
      <w:tr w:rsidR="00C70697" w:rsidRPr="005D025F" w14:paraId="3575BED4" w14:textId="77777777" w:rsidTr="005D078D">
        <w:trPr>
          <w:trHeight w:val="24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592CF9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453E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Затраты – всего (п.4+п.7+п.8)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2DDF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8F63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4441,13</w:t>
            </w:r>
          </w:p>
        </w:tc>
      </w:tr>
      <w:tr w:rsidR="00C70697" w:rsidRPr="005D025F" w14:paraId="02955850" w14:textId="77777777" w:rsidTr="005D078D">
        <w:trPr>
          <w:trHeight w:val="267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269A38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8.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0998" w14:textId="77777777" w:rsidR="00C70697" w:rsidRPr="005D025F" w:rsidRDefault="00C70697" w:rsidP="005D078D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EF59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A8C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1101,99</w:t>
            </w:r>
          </w:p>
        </w:tc>
      </w:tr>
      <w:tr w:rsidR="00C70697" w:rsidRPr="005D025F" w14:paraId="1674442B" w14:textId="77777777" w:rsidTr="005D078D">
        <w:trPr>
          <w:trHeight w:val="279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69944F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8.1</w:t>
            </w:r>
          </w:p>
        </w:tc>
        <w:tc>
          <w:tcPr>
            <w:tcW w:w="28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6ABA" w14:textId="77777777" w:rsidR="00C70697" w:rsidRPr="005D025F" w:rsidRDefault="00C70697" w:rsidP="005D078D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 xml:space="preserve">Налоги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2BC0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7D8" w14:textId="77777777" w:rsidR="00C70697" w:rsidRPr="005D025F" w:rsidRDefault="00C70697" w:rsidP="005D078D">
            <w:pPr>
              <w:jc w:val="right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10,70</w:t>
            </w:r>
          </w:p>
        </w:tc>
      </w:tr>
      <w:tr w:rsidR="00C70697" w:rsidRPr="005D025F" w14:paraId="0D33270A" w14:textId="77777777" w:rsidTr="005D078D">
        <w:trPr>
          <w:trHeight w:val="256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7F247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8.2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3A4C" w14:textId="77777777" w:rsidR="00C70697" w:rsidRPr="005D025F" w:rsidRDefault="00C70697" w:rsidP="005D078D">
            <w:pPr>
              <w:ind w:firstLineChars="100" w:firstLine="240"/>
              <w:jc w:val="both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71C3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54C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1091,29</w:t>
            </w:r>
          </w:p>
        </w:tc>
      </w:tr>
      <w:tr w:rsidR="00C70697" w:rsidRPr="005D025F" w14:paraId="5DD1A120" w14:textId="77777777" w:rsidTr="005D078D">
        <w:trPr>
          <w:trHeight w:val="256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D6779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90AC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Затраты – всего (п.7+п.8)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ED9F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тыс.руб</w:t>
            </w:r>
            <w:proofErr w:type="spellEnd"/>
            <w:r w:rsidRPr="005D025F">
              <w:rPr>
                <w:sz w:val="24"/>
                <w:szCs w:val="24"/>
              </w:rPr>
              <w:t>.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67A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5543,12</w:t>
            </w:r>
          </w:p>
        </w:tc>
      </w:tr>
      <w:tr w:rsidR="00C70697" w:rsidRPr="005D025F" w14:paraId="0DAF8D2B" w14:textId="77777777" w:rsidTr="005D078D">
        <w:trPr>
          <w:trHeight w:val="258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F3DBD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51D4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Пассажирооборот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0781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proofErr w:type="spellStart"/>
            <w:r w:rsidRPr="005D025F">
              <w:rPr>
                <w:sz w:val="24"/>
                <w:szCs w:val="24"/>
              </w:rPr>
              <w:t>тыс.человек</w:t>
            </w:r>
            <w:proofErr w:type="spellEnd"/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9BB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1123,46</w:t>
            </w:r>
          </w:p>
        </w:tc>
      </w:tr>
      <w:tr w:rsidR="00C70697" w:rsidRPr="005D025F" w14:paraId="1FAC8DD5" w14:textId="77777777" w:rsidTr="005D078D">
        <w:trPr>
          <w:trHeight w:val="52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7631E" w14:textId="77777777" w:rsidR="00C70697" w:rsidRPr="005D025F" w:rsidRDefault="00C70697" w:rsidP="005D078D">
            <w:pPr>
              <w:rPr>
                <w:bCs/>
                <w:sz w:val="24"/>
                <w:szCs w:val="24"/>
              </w:rPr>
            </w:pPr>
            <w:r w:rsidRPr="005D025F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82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4E17" w14:textId="77777777" w:rsidR="00C70697" w:rsidRPr="005D025F" w:rsidRDefault="00C70697" w:rsidP="005D07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Тариф в муниципальном сообщении (в границах городского округа) (п. 11 / п. 12)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9A2D" w14:textId="77777777" w:rsidR="00C70697" w:rsidRPr="005D025F" w:rsidRDefault="00C70697" w:rsidP="005D078D">
            <w:pPr>
              <w:rPr>
                <w:sz w:val="24"/>
                <w:szCs w:val="24"/>
              </w:rPr>
            </w:pPr>
            <w:r w:rsidRPr="005D025F">
              <w:rPr>
                <w:sz w:val="24"/>
                <w:szCs w:val="24"/>
              </w:rPr>
              <w:t>рублей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97AC" w14:textId="77777777" w:rsidR="00C70697" w:rsidRPr="005D025F" w:rsidRDefault="00C70697" w:rsidP="005D078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4,93</w:t>
            </w:r>
          </w:p>
        </w:tc>
      </w:tr>
    </w:tbl>
    <w:p w14:paraId="39C9F0E2" w14:textId="77777777" w:rsidR="00C70697" w:rsidRPr="005D025F" w:rsidRDefault="00C70697" w:rsidP="00C7069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132AD30A" w14:textId="1527154D" w:rsidR="00C70697" w:rsidRPr="005D025F" w:rsidRDefault="00C70697" w:rsidP="00C70697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5D025F">
        <w:rPr>
          <w:sz w:val="24"/>
          <w:szCs w:val="24"/>
        </w:rPr>
        <w:lastRenderedPageBreak/>
        <w:t xml:space="preserve">Общая сумма плановых затрат при формировании </w:t>
      </w:r>
      <w:r w:rsidRPr="005D025F">
        <w:rPr>
          <w:rFonts w:eastAsia="Calibri"/>
          <w:sz w:val="24"/>
          <w:szCs w:val="24"/>
        </w:rPr>
        <w:t xml:space="preserve">предельных тарифов на </w:t>
      </w:r>
      <w:r w:rsidRPr="005D025F">
        <w:rPr>
          <w:sz w:val="24"/>
          <w:szCs w:val="24"/>
        </w:rPr>
        <w:t xml:space="preserve">регулярные перевозки пассажиров </w:t>
      </w:r>
      <w:r w:rsidR="00A90EEB">
        <w:rPr>
          <w:sz w:val="24"/>
          <w:szCs w:val="24"/>
        </w:rPr>
        <w:t xml:space="preserve">и </w:t>
      </w:r>
      <w:r w:rsidRPr="005D025F">
        <w:rPr>
          <w:sz w:val="24"/>
          <w:szCs w:val="24"/>
        </w:rPr>
        <w:t xml:space="preserve">багажа автомобильным транспортом в муниципальном сообщении в границах </w:t>
      </w:r>
      <w:proofErr w:type="spellStart"/>
      <w:r w:rsidRPr="005D025F">
        <w:rPr>
          <w:sz w:val="24"/>
          <w:szCs w:val="24"/>
        </w:rPr>
        <w:t>Бековского</w:t>
      </w:r>
      <w:proofErr w:type="spellEnd"/>
      <w:r w:rsidRPr="005D025F">
        <w:rPr>
          <w:sz w:val="24"/>
          <w:szCs w:val="24"/>
        </w:rPr>
        <w:t xml:space="preserve"> района Пензенской области составила </w:t>
      </w:r>
      <w:r>
        <w:rPr>
          <w:bCs/>
          <w:color w:val="000000"/>
          <w:sz w:val="24"/>
          <w:szCs w:val="24"/>
        </w:rPr>
        <w:t>5543,12</w:t>
      </w:r>
      <w:r w:rsidRPr="005D025F">
        <w:rPr>
          <w:bCs/>
          <w:color w:val="000000"/>
          <w:sz w:val="24"/>
          <w:szCs w:val="24"/>
        </w:rPr>
        <w:t xml:space="preserve"> </w:t>
      </w:r>
      <w:r w:rsidRPr="005D025F">
        <w:rPr>
          <w:sz w:val="24"/>
          <w:szCs w:val="24"/>
        </w:rPr>
        <w:t xml:space="preserve">тыс. руб. </w:t>
      </w:r>
    </w:p>
    <w:p w14:paraId="6CEEDE4D" w14:textId="77777777" w:rsidR="00C70697" w:rsidRPr="005D025F" w:rsidRDefault="00C70697" w:rsidP="00C70697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5D025F">
        <w:rPr>
          <w:sz w:val="24"/>
          <w:szCs w:val="24"/>
        </w:rPr>
        <w:t xml:space="preserve">Планируемый пассажирооборот составил 1123,46 тыс. чел. </w:t>
      </w:r>
    </w:p>
    <w:p w14:paraId="22D32E9B" w14:textId="2FE56AEB" w:rsidR="00C70697" w:rsidRPr="005D025F" w:rsidRDefault="00C70697" w:rsidP="00C70697">
      <w:pPr>
        <w:tabs>
          <w:tab w:val="left" w:pos="567"/>
          <w:tab w:val="left" w:pos="993"/>
          <w:tab w:val="left" w:pos="1560"/>
          <w:tab w:val="left" w:pos="7065"/>
        </w:tabs>
        <w:ind w:firstLine="680"/>
        <w:jc w:val="both"/>
        <w:rPr>
          <w:sz w:val="24"/>
          <w:szCs w:val="24"/>
        </w:rPr>
      </w:pPr>
      <w:r w:rsidRPr="005D025F">
        <w:rPr>
          <w:sz w:val="24"/>
          <w:szCs w:val="24"/>
        </w:rPr>
        <w:t xml:space="preserve">Таким образом, предельный размер тарифов </w:t>
      </w:r>
      <w:r>
        <w:rPr>
          <w:sz w:val="24"/>
          <w:szCs w:val="24"/>
        </w:rPr>
        <w:t xml:space="preserve">на </w:t>
      </w:r>
      <w:r w:rsidRPr="005D025F">
        <w:rPr>
          <w:sz w:val="24"/>
          <w:szCs w:val="24"/>
        </w:rPr>
        <w:t xml:space="preserve">регулярные перевозки пассажиров </w:t>
      </w:r>
      <w:r w:rsidR="00A90EEB">
        <w:rPr>
          <w:sz w:val="24"/>
          <w:szCs w:val="24"/>
        </w:rPr>
        <w:t xml:space="preserve">и </w:t>
      </w:r>
      <w:r w:rsidRPr="005D025F">
        <w:rPr>
          <w:sz w:val="24"/>
          <w:szCs w:val="24"/>
        </w:rPr>
        <w:t xml:space="preserve">багажа автомобильным транспортом в муниципальном сообщении в границах </w:t>
      </w:r>
      <w:proofErr w:type="spellStart"/>
      <w:r w:rsidRPr="005D025F">
        <w:rPr>
          <w:sz w:val="24"/>
          <w:szCs w:val="24"/>
        </w:rPr>
        <w:t>Бековского</w:t>
      </w:r>
      <w:proofErr w:type="spellEnd"/>
      <w:r w:rsidRPr="005D025F">
        <w:rPr>
          <w:sz w:val="24"/>
          <w:szCs w:val="24"/>
        </w:rPr>
        <w:t xml:space="preserve"> района Пензенской области </w:t>
      </w:r>
      <w:r>
        <w:rPr>
          <w:sz w:val="24"/>
          <w:szCs w:val="24"/>
        </w:rPr>
        <w:t>составил 4,93</w:t>
      </w:r>
      <w:r w:rsidRPr="005D025F">
        <w:rPr>
          <w:sz w:val="24"/>
          <w:szCs w:val="24"/>
        </w:rPr>
        <w:t xml:space="preserve"> руб. за один </w:t>
      </w:r>
      <w:proofErr w:type="spellStart"/>
      <w:r w:rsidRPr="005D025F">
        <w:rPr>
          <w:sz w:val="24"/>
          <w:szCs w:val="24"/>
        </w:rPr>
        <w:t>пассажиро</w:t>
      </w:r>
      <w:proofErr w:type="spellEnd"/>
      <w:r w:rsidRPr="005D025F">
        <w:rPr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1AAFA2E3" w14:textId="77777777" w:rsidR="00C70697" w:rsidRPr="00E03A6E" w:rsidRDefault="00C70697" w:rsidP="00C70697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proofErr w:type="spellStart"/>
      <w:r w:rsidRPr="00E03A6E">
        <w:rPr>
          <w:b/>
          <w:bCs/>
          <w:iCs/>
          <w:sz w:val="24"/>
          <w:szCs w:val="24"/>
        </w:rPr>
        <w:t>Прокаева</w:t>
      </w:r>
      <w:proofErr w:type="spellEnd"/>
      <w:r w:rsidRPr="00E03A6E">
        <w:rPr>
          <w:b/>
          <w:bCs/>
          <w:iCs/>
          <w:sz w:val="24"/>
          <w:szCs w:val="24"/>
        </w:rPr>
        <w:t xml:space="preserve"> Е.А.</w:t>
      </w:r>
      <w:r w:rsidRPr="00E03A6E">
        <w:rPr>
          <w:iCs/>
          <w:sz w:val="24"/>
          <w:szCs w:val="24"/>
        </w:rPr>
        <w:t xml:space="preserve"> сообщила, что информация о планируемом решении в рамках текущего вопроса принята к сведению.</w:t>
      </w:r>
    </w:p>
    <w:p w14:paraId="5F08A93E" w14:textId="502952CC" w:rsidR="00C70697" w:rsidRPr="005D025F" w:rsidRDefault="00C70697" w:rsidP="00C70697">
      <w:pPr>
        <w:tabs>
          <w:tab w:val="left" w:pos="251"/>
          <w:tab w:val="left" w:pos="1170"/>
        </w:tabs>
        <w:suppressAutoHyphens/>
        <w:ind w:firstLine="709"/>
        <w:jc w:val="both"/>
        <w:rPr>
          <w:sz w:val="24"/>
          <w:szCs w:val="24"/>
        </w:rPr>
      </w:pPr>
      <w:proofErr w:type="spellStart"/>
      <w:r w:rsidRPr="005D025F">
        <w:rPr>
          <w:b/>
          <w:sz w:val="24"/>
          <w:szCs w:val="24"/>
        </w:rPr>
        <w:t>Сагайдачный</w:t>
      </w:r>
      <w:proofErr w:type="spellEnd"/>
      <w:r w:rsidRPr="005D025F">
        <w:rPr>
          <w:b/>
          <w:sz w:val="24"/>
          <w:szCs w:val="24"/>
        </w:rPr>
        <w:t xml:space="preserve"> Д.И.</w:t>
      </w:r>
      <w:r w:rsidRPr="005D025F">
        <w:rPr>
          <w:sz w:val="24"/>
          <w:szCs w:val="24"/>
        </w:rPr>
        <w:t xml:space="preserve"> предложил вынести на голосование предлагаемые к утверждению предельные тарифы</w:t>
      </w:r>
      <w:r>
        <w:rPr>
          <w:sz w:val="24"/>
          <w:szCs w:val="24"/>
        </w:rPr>
        <w:t xml:space="preserve"> на</w:t>
      </w:r>
      <w:r w:rsidRPr="005D025F">
        <w:rPr>
          <w:sz w:val="24"/>
          <w:szCs w:val="24"/>
        </w:rPr>
        <w:t xml:space="preserve"> регулярные перевозки пассажиров </w:t>
      </w:r>
      <w:r w:rsidR="00A90EEB">
        <w:rPr>
          <w:sz w:val="24"/>
          <w:szCs w:val="24"/>
        </w:rPr>
        <w:t xml:space="preserve">и </w:t>
      </w:r>
      <w:r w:rsidRPr="005D025F">
        <w:rPr>
          <w:sz w:val="24"/>
          <w:szCs w:val="24"/>
        </w:rPr>
        <w:t xml:space="preserve">багажа автомобильным транспортом в муниципальном сообщении в границах </w:t>
      </w:r>
      <w:proofErr w:type="spellStart"/>
      <w:r w:rsidRPr="005D025F">
        <w:rPr>
          <w:sz w:val="24"/>
          <w:szCs w:val="24"/>
        </w:rPr>
        <w:t>Бековского</w:t>
      </w:r>
      <w:proofErr w:type="spellEnd"/>
      <w:r w:rsidRPr="005D025F">
        <w:rPr>
          <w:sz w:val="24"/>
          <w:szCs w:val="24"/>
        </w:rPr>
        <w:t xml:space="preserve"> района Пензенской области в размере</w:t>
      </w:r>
      <w:r>
        <w:rPr>
          <w:sz w:val="24"/>
          <w:szCs w:val="24"/>
        </w:rPr>
        <w:t xml:space="preserve"> 4,93</w:t>
      </w:r>
      <w:r w:rsidRPr="005D025F">
        <w:rPr>
          <w:sz w:val="24"/>
          <w:szCs w:val="24"/>
        </w:rPr>
        <w:t xml:space="preserve"> руб. за один </w:t>
      </w:r>
      <w:proofErr w:type="spellStart"/>
      <w:r w:rsidRPr="005D025F">
        <w:rPr>
          <w:sz w:val="24"/>
          <w:szCs w:val="24"/>
        </w:rPr>
        <w:t>пассажиро</w:t>
      </w:r>
      <w:proofErr w:type="spellEnd"/>
      <w:r w:rsidRPr="005D025F">
        <w:rPr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6A519400" w14:textId="77777777" w:rsidR="00C70697" w:rsidRPr="005D025F" w:rsidRDefault="00C70697" w:rsidP="00C70697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5D025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5D025F">
        <w:rPr>
          <w:rFonts w:eastAsia="Calibri"/>
          <w:sz w:val="24"/>
          <w:szCs w:val="24"/>
        </w:rPr>
        <w:t>: «За» - единогласно.</w:t>
      </w:r>
    </w:p>
    <w:p w14:paraId="56A7B417" w14:textId="77777777" w:rsidR="00C70697" w:rsidRDefault="00C70697" w:rsidP="00C706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5D025F">
        <w:rPr>
          <w:rFonts w:eastAsia="Calibri"/>
          <w:b/>
          <w:bCs/>
          <w:sz w:val="24"/>
          <w:szCs w:val="24"/>
        </w:rPr>
        <w:t>Постановили</w:t>
      </w:r>
      <w:r w:rsidRPr="005D025F">
        <w:rPr>
          <w:rFonts w:eastAsia="Calibri"/>
          <w:sz w:val="24"/>
          <w:szCs w:val="24"/>
        </w:rPr>
        <w:t xml:space="preserve">: Установить и ввести в действие предельные тарифы на регулярные перевозки пассажиров и багажа автомобильным транспортом в муниципальном сообщении в границах </w:t>
      </w:r>
      <w:proofErr w:type="spellStart"/>
      <w:r w:rsidRPr="005D025F">
        <w:rPr>
          <w:rFonts w:eastAsia="Calibri"/>
          <w:sz w:val="24"/>
          <w:szCs w:val="24"/>
        </w:rPr>
        <w:t>Бековского</w:t>
      </w:r>
      <w:proofErr w:type="spellEnd"/>
      <w:r w:rsidRPr="005D025F">
        <w:rPr>
          <w:rFonts w:eastAsia="Calibri"/>
          <w:sz w:val="24"/>
          <w:szCs w:val="24"/>
        </w:rPr>
        <w:t xml:space="preserve"> района Пензенско</w:t>
      </w:r>
      <w:r>
        <w:rPr>
          <w:rFonts w:eastAsia="Calibri"/>
          <w:sz w:val="24"/>
          <w:szCs w:val="24"/>
        </w:rPr>
        <w:t>й области в размере 4,93</w:t>
      </w:r>
      <w:r w:rsidRPr="005D025F">
        <w:rPr>
          <w:rFonts w:eastAsia="Calibri"/>
          <w:sz w:val="24"/>
          <w:szCs w:val="24"/>
        </w:rPr>
        <w:t xml:space="preserve"> руб. за один </w:t>
      </w:r>
      <w:proofErr w:type="spellStart"/>
      <w:r w:rsidRPr="005D025F">
        <w:rPr>
          <w:rFonts w:eastAsia="Calibri"/>
          <w:sz w:val="24"/>
          <w:szCs w:val="24"/>
        </w:rPr>
        <w:t>пассажиро</w:t>
      </w:r>
      <w:proofErr w:type="spellEnd"/>
      <w:r w:rsidRPr="005D025F">
        <w:rPr>
          <w:rFonts w:eastAsia="Calibri"/>
          <w:sz w:val="24"/>
          <w:szCs w:val="24"/>
        </w:rPr>
        <w:t>-км, тариф на провоз каждого места багажа - в размере стоимости проезда одного пассажира.</w:t>
      </w:r>
    </w:p>
    <w:p w14:paraId="45722439" w14:textId="77777777" w:rsidR="00C70697" w:rsidRDefault="00C70697" w:rsidP="00EA3F9C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Calibri"/>
          <w:sz w:val="24"/>
          <w:szCs w:val="24"/>
        </w:rPr>
      </w:pPr>
    </w:p>
    <w:p w14:paraId="0D6BC934" w14:textId="0BB6BE99" w:rsidR="00F854B5" w:rsidRPr="00F854B5" w:rsidRDefault="00F854B5" w:rsidP="00F854B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365E922" w14:textId="64CE1622" w:rsidR="005D025F" w:rsidRPr="00F854B5" w:rsidRDefault="005D025F" w:rsidP="0017025F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7D33EC25" w14:textId="299B19B7" w:rsidR="00650A8B" w:rsidRPr="00F854B5" w:rsidRDefault="00650A8B" w:rsidP="0017025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61DCFE8" w14:textId="77777777" w:rsidR="00183AC9" w:rsidRPr="005D025F" w:rsidRDefault="00183AC9" w:rsidP="00451488">
      <w:pPr>
        <w:jc w:val="both"/>
        <w:rPr>
          <w:sz w:val="24"/>
          <w:szCs w:val="24"/>
        </w:rPr>
      </w:pPr>
    </w:p>
    <w:p w14:paraId="50BDCA87" w14:textId="77777777" w:rsidR="00183AC9" w:rsidRPr="005D025F" w:rsidRDefault="00183AC9" w:rsidP="00451488">
      <w:pPr>
        <w:jc w:val="both"/>
        <w:rPr>
          <w:sz w:val="24"/>
          <w:szCs w:val="24"/>
        </w:rPr>
      </w:pPr>
    </w:p>
    <w:p w14:paraId="041796D7" w14:textId="653AFD34" w:rsidR="007730C0" w:rsidRDefault="00451488" w:rsidP="00451488">
      <w:pPr>
        <w:jc w:val="both"/>
        <w:rPr>
          <w:sz w:val="24"/>
          <w:szCs w:val="24"/>
        </w:rPr>
      </w:pPr>
      <w:r w:rsidRPr="005D025F">
        <w:rPr>
          <w:sz w:val="24"/>
          <w:szCs w:val="24"/>
        </w:rPr>
        <w:t xml:space="preserve">Протокол вела                                 </w:t>
      </w:r>
      <w:r w:rsidR="00FB728B" w:rsidRPr="005D025F">
        <w:rPr>
          <w:sz w:val="24"/>
          <w:szCs w:val="24"/>
        </w:rPr>
        <w:t xml:space="preserve">    </w:t>
      </w:r>
      <w:r w:rsidRPr="005D025F">
        <w:rPr>
          <w:sz w:val="24"/>
          <w:szCs w:val="24"/>
        </w:rPr>
        <w:t xml:space="preserve">                               </w:t>
      </w:r>
      <w:r w:rsidR="001D57E2" w:rsidRPr="005D025F">
        <w:rPr>
          <w:sz w:val="24"/>
          <w:szCs w:val="24"/>
        </w:rPr>
        <w:t xml:space="preserve">                             </w:t>
      </w:r>
      <w:r w:rsidR="000204A8" w:rsidRPr="005D025F">
        <w:rPr>
          <w:sz w:val="24"/>
          <w:szCs w:val="24"/>
        </w:rPr>
        <w:t xml:space="preserve">  </w:t>
      </w:r>
      <w:r w:rsidR="0063052A">
        <w:rPr>
          <w:sz w:val="24"/>
          <w:szCs w:val="24"/>
        </w:rPr>
        <w:t xml:space="preserve"> </w:t>
      </w:r>
      <w:r w:rsidR="000A4B62" w:rsidRPr="005D025F">
        <w:rPr>
          <w:sz w:val="24"/>
          <w:szCs w:val="24"/>
        </w:rPr>
        <w:t>Д.А.</w:t>
      </w:r>
      <w:r w:rsidR="0063052A">
        <w:rPr>
          <w:sz w:val="24"/>
          <w:szCs w:val="24"/>
        </w:rPr>
        <w:t xml:space="preserve"> </w:t>
      </w:r>
      <w:r w:rsidR="000A4B62" w:rsidRPr="005D025F">
        <w:rPr>
          <w:sz w:val="24"/>
          <w:szCs w:val="24"/>
        </w:rPr>
        <w:t>Мордовина</w:t>
      </w:r>
    </w:p>
    <w:p w14:paraId="41F67A1E" w14:textId="26887DF3" w:rsidR="00F74FF0" w:rsidRPr="00F74FF0" w:rsidRDefault="00F74FF0" w:rsidP="00F74FF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279047BB" w14:textId="0EA82E0E" w:rsidR="00BC62C9" w:rsidRPr="005D025F" w:rsidRDefault="00ED12A2" w:rsidP="00ED12A2">
      <w:pPr>
        <w:spacing w:after="160" w:line="259" w:lineRule="auto"/>
        <w:rPr>
          <w:sz w:val="24"/>
          <w:szCs w:val="24"/>
        </w:rPr>
      </w:pPr>
      <w:r w:rsidRPr="005D025F">
        <w:rPr>
          <w:sz w:val="24"/>
          <w:szCs w:val="24"/>
        </w:rPr>
        <w:t xml:space="preserve"> </w:t>
      </w:r>
      <w:bookmarkStart w:id="0" w:name="_GoBack"/>
      <w:bookmarkEnd w:id="0"/>
    </w:p>
    <w:sectPr w:rsidR="00BC62C9" w:rsidRPr="005D025F" w:rsidSect="00572B0E">
      <w:footerReference w:type="default" r:id="rId7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7E964" w14:textId="77777777" w:rsidR="00E52572" w:rsidRDefault="00E52572">
      <w:r>
        <w:separator/>
      </w:r>
    </w:p>
  </w:endnote>
  <w:endnote w:type="continuationSeparator" w:id="0">
    <w:p w14:paraId="29DE8678" w14:textId="77777777" w:rsidR="00E52572" w:rsidRDefault="00E5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21A3" w14:textId="181D8D8E" w:rsidR="00B16F45" w:rsidRDefault="00B16F4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D12A2">
      <w:rPr>
        <w:noProof/>
      </w:rPr>
      <w:t>4</w:t>
    </w:r>
    <w:r>
      <w:fldChar w:fldCharType="end"/>
    </w:r>
  </w:p>
  <w:p w14:paraId="507428DB" w14:textId="77777777" w:rsidR="00B16F45" w:rsidRDefault="00B16F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44CFA" w14:textId="77777777" w:rsidR="00E52572" w:rsidRDefault="00E52572">
      <w:r>
        <w:separator/>
      </w:r>
    </w:p>
  </w:footnote>
  <w:footnote w:type="continuationSeparator" w:id="0">
    <w:p w14:paraId="4B04DCED" w14:textId="77777777" w:rsidR="00E52572" w:rsidRDefault="00E5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9B4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88F0C6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ABD3329"/>
    <w:multiLevelType w:val="hybridMultilevel"/>
    <w:tmpl w:val="CD4EC3EE"/>
    <w:lvl w:ilvl="0" w:tplc="2910C0BA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1276872E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5D52A922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30325F5E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11657C0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C2663C70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FF0E624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9CC8154E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C07602A6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11360234"/>
    <w:multiLevelType w:val="hybridMultilevel"/>
    <w:tmpl w:val="45228D1A"/>
    <w:lvl w:ilvl="0" w:tplc="02FA6ED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26382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B816AEB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FEB4150"/>
    <w:multiLevelType w:val="multilevel"/>
    <w:tmpl w:val="98BA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A814D1"/>
    <w:multiLevelType w:val="hybridMultilevel"/>
    <w:tmpl w:val="B16AA738"/>
    <w:lvl w:ilvl="0" w:tplc="EAE26C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872F6"/>
    <w:multiLevelType w:val="multilevel"/>
    <w:tmpl w:val="541C3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3BD167A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373F3A5A"/>
    <w:multiLevelType w:val="hybridMultilevel"/>
    <w:tmpl w:val="CA9A315A"/>
    <w:lvl w:ilvl="0" w:tplc="3626B3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0E301B"/>
    <w:multiLevelType w:val="multilevel"/>
    <w:tmpl w:val="57C47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F141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37F8C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24" w15:restartNumberingAfterBreak="0">
    <w:nsid w:val="49644DA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4D532D38"/>
    <w:multiLevelType w:val="multilevel"/>
    <w:tmpl w:val="D40A0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D905C18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62D50E6"/>
    <w:multiLevelType w:val="multilevel"/>
    <w:tmpl w:val="BF721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9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217E89"/>
    <w:multiLevelType w:val="multilevel"/>
    <w:tmpl w:val="2DE8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3212500"/>
    <w:multiLevelType w:val="hybridMultilevel"/>
    <w:tmpl w:val="E63A0250"/>
    <w:lvl w:ilvl="0" w:tplc="E0466E9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573C35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7D35A78"/>
    <w:multiLevelType w:val="multilevel"/>
    <w:tmpl w:val="E66C6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63005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2"/>
  </w:num>
  <w:num w:numId="4">
    <w:abstractNumId w:val="37"/>
  </w:num>
  <w:num w:numId="5">
    <w:abstractNumId w:val="18"/>
  </w:num>
  <w:num w:numId="6">
    <w:abstractNumId w:val="18"/>
  </w:num>
  <w:num w:numId="7">
    <w:abstractNumId w:val="17"/>
  </w:num>
  <w:num w:numId="8">
    <w:abstractNumId w:val="23"/>
  </w:num>
  <w:num w:numId="9">
    <w:abstractNumId w:val="41"/>
  </w:num>
  <w:num w:numId="10">
    <w:abstractNumId w:val="32"/>
  </w:num>
  <w:num w:numId="11">
    <w:abstractNumId w:val="30"/>
  </w:num>
  <w:num w:numId="12">
    <w:abstractNumId w:val="7"/>
  </w:num>
  <w:num w:numId="13">
    <w:abstractNumId w:val="39"/>
  </w:num>
  <w:num w:numId="14">
    <w:abstractNumId w:val="21"/>
  </w:num>
  <w:num w:numId="15">
    <w:abstractNumId w:val="33"/>
  </w:num>
  <w:num w:numId="16">
    <w:abstractNumId w:val="38"/>
  </w:num>
  <w:num w:numId="17">
    <w:abstractNumId w:val="19"/>
  </w:num>
  <w:num w:numId="18">
    <w:abstractNumId w:val="9"/>
  </w:num>
  <w:num w:numId="19">
    <w:abstractNumId w:val="40"/>
  </w:num>
  <w:num w:numId="20">
    <w:abstractNumId w:val="16"/>
  </w:num>
  <w:num w:numId="21">
    <w:abstractNumId w:val="12"/>
  </w:num>
  <w:num w:numId="22">
    <w:abstractNumId w:val="5"/>
  </w:num>
  <w:num w:numId="23">
    <w:abstractNumId w:val="1"/>
  </w:num>
  <w:num w:numId="24">
    <w:abstractNumId w:val="4"/>
  </w:num>
  <w:num w:numId="25">
    <w:abstractNumId w:val="20"/>
  </w:num>
  <w:num w:numId="26">
    <w:abstractNumId w:val="0"/>
  </w:num>
  <w:num w:numId="27">
    <w:abstractNumId w:val="35"/>
  </w:num>
  <w:num w:numId="28">
    <w:abstractNumId w:val="29"/>
  </w:num>
  <w:num w:numId="29">
    <w:abstractNumId w:val="24"/>
  </w:num>
  <w:num w:numId="30">
    <w:abstractNumId w:val="26"/>
  </w:num>
  <w:num w:numId="31">
    <w:abstractNumId w:val="27"/>
  </w:num>
  <w:num w:numId="32">
    <w:abstractNumId w:val="31"/>
  </w:num>
  <w:num w:numId="33">
    <w:abstractNumId w:val="8"/>
  </w:num>
  <w:num w:numId="34">
    <w:abstractNumId w:val="25"/>
  </w:num>
  <w:num w:numId="35">
    <w:abstractNumId w:val="6"/>
  </w:num>
  <w:num w:numId="36">
    <w:abstractNumId w:val="36"/>
  </w:num>
  <w:num w:numId="37">
    <w:abstractNumId w:val="10"/>
  </w:num>
  <w:num w:numId="38">
    <w:abstractNumId w:val="11"/>
  </w:num>
  <w:num w:numId="39">
    <w:abstractNumId w:val="14"/>
  </w:num>
  <w:num w:numId="40">
    <w:abstractNumId w:val="2"/>
  </w:num>
  <w:num w:numId="41">
    <w:abstractNumId w:val="3"/>
  </w:num>
  <w:num w:numId="42">
    <w:abstractNumId w:val="1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D4"/>
    <w:rsid w:val="00005432"/>
    <w:rsid w:val="00012A7C"/>
    <w:rsid w:val="00017A96"/>
    <w:rsid w:val="000204A8"/>
    <w:rsid w:val="00033F54"/>
    <w:rsid w:val="000423B8"/>
    <w:rsid w:val="00044B18"/>
    <w:rsid w:val="000500D2"/>
    <w:rsid w:val="00050D28"/>
    <w:rsid w:val="00056171"/>
    <w:rsid w:val="0006223B"/>
    <w:rsid w:val="000653DA"/>
    <w:rsid w:val="00070C97"/>
    <w:rsid w:val="000751D4"/>
    <w:rsid w:val="00075F9E"/>
    <w:rsid w:val="00076649"/>
    <w:rsid w:val="000835CB"/>
    <w:rsid w:val="000902F9"/>
    <w:rsid w:val="00090496"/>
    <w:rsid w:val="00092580"/>
    <w:rsid w:val="000928A8"/>
    <w:rsid w:val="000933CE"/>
    <w:rsid w:val="000955ED"/>
    <w:rsid w:val="000A098E"/>
    <w:rsid w:val="000A4B62"/>
    <w:rsid w:val="000A618C"/>
    <w:rsid w:val="000A65C1"/>
    <w:rsid w:val="000A6D21"/>
    <w:rsid w:val="000B09A5"/>
    <w:rsid w:val="000C1407"/>
    <w:rsid w:val="000C5DE7"/>
    <w:rsid w:val="000C782F"/>
    <w:rsid w:val="000D1B27"/>
    <w:rsid w:val="000D1C3E"/>
    <w:rsid w:val="000D4B90"/>
    <w:rsid w:val="000D5EF7"/>
    <w:rsid w:val="000D6ECD"/>
    <w:rsid w:val="000E1728"/>
    <w:rsid w:val="000E2EA4"/>
    <w:rsid w:val="000E3DF5"/>
    <w:rsid w:val="000F7B21"/>
    <w:rsid w:val="000F7F72"/>
    <w:rsid w:val="00103BC8"/>
    <w:rsid w:val="0011264B"/>
    <w:rsid w:val="00114FE6"/>
    <w:rsid w:val="001157AC"/>
    <w:rsid w:val="001217AD"/>
    <w:rsid w:val="0012187F"/>
    <w:rsid w:val="00122832"/>
    <w:rsid w:val="0012761C"/>
    <w:rsid w:val="0012797A"/>
    <w:rsid w:val="001342B1"/>
    <w:rsid w:val="00137644"/>
    <w:rsid w:val="00147E30"/>
    <w:rsid w:val="00161920"/>
    <w:rsid w:val="00163785"/>
    <w:rsid w:val="00163BB9"/>
    <w:rsid w:val="00166926"/>
    <w:rsid w:val="00167E12"/>
    <w:rsid w:val="0017025F"/>
    <w:rsid w:val="00171295"/>
    <w:rsid w:val="00174771"/>
    <w:rsid w:val="001813EF"/>
    <w:rsid w:val="00182129"/>
    <w:rsid w:val="00183768"/>
    <w:rsid w:val="00183AC9"/>
    <w:rsid w:val="00190B22"/>
    <w:rsid w:val="0019100B"/>
    <w:rsid w:val="00192586"/>
    <w:rsid w:val="00193D95"/>
    <w:rsid w:val="00195304"/>
    <w:rsid w:val="0019664B"/>
    <w:rsid w:val="001A258D"/>
    <w:rsid w:val="001A2E3A"/>
    <w:rsid w:val="001A3F03"/>
    <w:rsid w:val="001B0026"/>
    <w:rsid w:val="001B0776"/>
    <w:rsid w:val="001B2F88"/>
    <w:rsid w:val="001B5E9F"/>
    <w:rsid w:val="001B629A"/>
    <w:rsid w:val="001B6EA5"/>
    <w:rsid w:val="001C2120"/>
    <w:rsid w:val="001C6619"/>
    <w:rsid w:val="001D1AAD"/>
    <w:rsid w:val="001D3CA8"/>
    <w:rsid w:val="001D57E2"/>
    <w:rsid w:val="001D7CD7"/>
    <w:rsid w:val="001E0164"/>
    <w:rsid w:val="001E6545"/>
    <w:rsid w:val="001F02B9"/>
    <w:rsid w:val="001F1209"/>
    <w:rsid w:val="001F27EA"/>
    <w:rsid w:val="001F5112"/>
    <w:rsid w:val="00202C78"/>
    <w:rsid w:val="00205D36"/>
    <w:rsid w:val="00211E87"/>
    <w:rsid w:val="002126AC"/>
    <w:rsid w:val="0021631F"/>
    <w:rsid w:val="00217657"/>
    <w:rsid w:val="00220E35"/>
    <w:rsid w:val="00222D29"/>
    <w:rsid w:val="00231A37"/>
    <w:rsid w:val="002329D4"/>
    <w:rsid w:val="00233DA6"/>
    <w:rsid w:val="00236E19"/>
    <w:rsid w:val="00237EC4"/>
    <w:rsid w:val="002468E5"/>
    <w:rsid w:val="00246C50"/>
    <w:rsid w:val="002520C3"/>
    <w:rsid w:val="0025444C"/>
    <w:rsid w:val="00256C7C"/>
    <w:rsid w:val="00257221"/>
    <w:rsid w:val="002628BE"/>
    <w:rsid w:val="00264A73"/>
    <w:rsid w:val="00271694"/>
    <w:rsid w:val="00273382"/>
    <w:rsid w:val="00274B02"/>
    <w:rsid w:val="00277DAE"/>
    <w:rsid w:val="00281D95"/>
    <w:rsid w:val="00282264"/>
    <w:rsid w:val="002836FC"/>
    <w:rsid w:val="00283B05"/>
    <w:rsid w:val="00285C71"/>
    <w:rsid w:val="002900B5"/>
    <w:rsid w:val="002938B5"/>
    <w:rsid w:val="00296615"/>
    <w:rsid w:val="00296AA6"/>
    <w:rsid w:val="002A294E"/>
    <w:rsid w:val="002A3DD9"/>
    <w:rsid w:val="002A5C5C"/>
    <w:rsid w:val="002B0477"/>
    <w:rsid w:val="002B0928"/>
    <w:rsid w:val="002B0E17"/>
    <w:rsid w:val="002B5E72"/>
    <w:rsid w:val="002C31A7"/>
    <w:rsid w:val="002C3E20"/>
    <w:rsid w:val="002C50EB"/>
    <w:rsid w:val="002D083D"/>
    <w:rsid w:val="002D0D2B"/>
    <w:rsid w:val="002D22B8"/>
    <w:rsid w:val="002D569E"/>
    <w:rsid w:val="002D5AD7"/>
    <w:rsid w:val="002E2AAE"/>
    <w:rsid w:val="002E5BC0"/>
    <w:rsid w:val="002E62FE"/>
    <w:rsid w:val="002F0FF9"/>
    <w:rsid w:val="002F1237"/>
    <w:rsid w:val="002F4B6B"/>
    <w:rsid w:val="00300E69"/>
    <w:rsid w:val="00302C74"/>
    <w:rsid w:val="003034B9"/>
    <w:rsid w:val="00305F1B"/>
    <w:rsid w:val="0030611E"/>
    <w:rsid w:val="003067D6"/>
    <w:rsid w:val="00320869"/>
    <w:rsid w:val="00321407"/>
    <w:rsid w:val="00322A9F"/>
    <w:rsid w:val="00325C60"/>
    <w:rsid w:val="00327D40"/>
    <w:rsid w:val="0033111C"/>
    <w:rsid w:val="0033311A"/>
    <w:rsid w:val="0035098C"/>
    <w:rsid w:val="0035539A"/>
    <w:rsid w:val="00355F43"/>
    <w:rsid w:val="00356D55"/>
    <w:rsid w:val="00357B54"/>
    <w:rsid w:val="003655AD"/>
    <w:rsid w:val="003751F7"/>
    <w:rsid w:val="0037651E"/>
    <w:rsid w:val="0037727B"/>
    <w:rsid w:val="0038424B"/>
    <w:rsid w:val="003904A0"/>
    <w:rsid w:val="00393F22"/>
    <w:rsid w:val="00393FAB"/>
    <w:rsid w:val="003974E3"/>
    <w:rsid w:val="00397804"/>
    <w:rsid w:val="00397858"/>
    <w:rsid w:val="003A6BC6"/>
    <w:rsid w:val="003B0FF4"/>
    <w:rsid w:val="003B3788"/>
    <w:rsid w:val="003B47DB"/>
    <w:rsid w:val="003C5EA1"/>
    <w:rsid w:val="003D38A5"/>
    <w:rsid w:val="003E18FB"/>
    <w:rsid w:val="003F38AA"/>
    <w:rsid w:val="003F5B78"/>
    <w:rsid w:val="00401549"/>
    <w:rsid w:val="00404690"/>
    <w:rsid w:val="00404FEC"/>
    <w:rsid w:val="004104EC"/>
    <w:rsid w:val="00412826"/>
    <w:rsid w:val="0041302C"/>
    <w:rsid w:val="00414807"/>
    <w:rsid w:val="00417A3C"/>
    <w:rsid w:val="00425769"/>
    <w:rsid w:val="00432AC4"/>
    <w:rsid w:val="00435903"/>
    <w:rsid w:val="00451488"/>
    <w:rsid w:val="00457459"/>
    <w:rsid w:val="004609CB"/>
    <w:rsid w:val="00461B5F"/>
    <w:rsid w:val="00464DA6"/>
    <w:rsid w:val="00465843"/>
    <w:rsid w:val="00466AC1"/>
    <w:rsid w:val="00473899"/>
    <w:rsid w:val="004744C2"/>
    <w:rsid w:val="00474D41"/>
    <w:rsid w:val="004757CB"/>
    <w:rsid w:val="00476901"/>
    <w:rsid w:val="00477226"/>
    <w:rsid w:val="004971E1"/>
    <w:rsid w:val="004A3584"/>
    <w:rsid w:val="004A3649"/>
    <w:rsid w:val="004A4787"/>
    <w:rsid w:val="004A4A05"/>
    <w:rsid w:val="004B4BCF"/>
    <w:rsid w:val="004B52CB"/>
    <w:rsid w:val="004C1F32"/>
    <w:rsid w:val="004C7174"/>
    <w:rsid w:val="004D02B5"/>
    <w:rsid w:val="004D2237"/>
    <w:rsid w:val="004E0897"/>
    <w:rsid w:val="004E33ED"/>
    <w:rsid w:val="004E4B52"/>
    <w:rsid w:val="004F6329"/>
    <w:rsid w:val="00504919"/>
    <w:rsid w:val="005115A2"/>
    <w:rsid w:val="00513833"/>
    <w:rsid w:val="00514185"/>
    <w:rsid w:val="00515595"/>
    <w:rsid w:val="00516727"/>
    <w:rsid w:val="00516C36"/>
    <w:rsid w:val="0052097D"/>
    <w:rsid w:val="00524525"/>
    <w:rsid w:val="00531681"/>
    <w:rsid w:val="0053528E"/>
    <w:rsid w:val="00535BAE"/>
    <w:rsid w:val="005427C7"/>
    <w:rsid w:val="005435F8"/>
    <w:rsid w:val="00543E71"/>
    <w:rsid w:val="0054540F"/>
    <w:rsid w:val="0055724A"/>
    <w:rsid w:val="0056037B"/>
    <w:rsid w:val="00560487"/>
    <w:rsid w:val="00562C8D"/>
    <w:rsid w:val="00564622"/>
    <w:rsid w:val="0056666E"/>
    <w:rsid w:val="005671B8"/>
    <w:rsid w:val="00572B0E"/>
    <w:rsid w:val="005747B4"/>
    <w:rsid w:val="00574BB8"/>
    <w:rsid w:val="005836E5"/>
    <w:rsid w:val="00594331"/>
    <w:rsid w:val="005A367D"/>
    <w:rsid w:val="005A587D"/>
    <w:rsid w:val="005D025F"/>
    <w:rsid w:val="005D153B"/>
    <w:rsid w:val="005D3E70"/>
    <w:rsid w:val="005D4A27"/>
    <w:rsid w:val="005D6B95"/>
    <w:rsid w:val="005E1F8D"/>
    <w:rsid w:val="005F19D9"/>
    <w:rsid w:val="005F1C1C"/>
    <w:rsid w:val="005F230B"/>
    <w:rsid w:val="00606E94"/>
    <w:rsid w:val="00615C02"/>
    <w:rsid w:val="0062111F"/>
    <w:rsid w:val="0063052A"/>
    <w:rsid w:val="00630848"/>
    <w:rsid w:val="00633851"/>
    <w:rsid w:val="006363DC"/>
    <w:rsid w:val="00637181"/>
    <w:rsid w:val="00637312"/>
    <w:rsid w:val="006456AD"/>
    <w:rsid w:val="006457E2"/>
    <w:rsid w:val="006501D1"/>
    <w:rsid w:val="00650A8B"/>
    <w:rsid w:val="00660D3F"/>
    <w:rsid w:val="00664CED"/>
    <w:rsid w:val="006676C6"/>
    <w:rsid w:val="00667AE2"/>
    <w:rsid w:val="006740FF"/>
    <w:rsid w:val="006829FA"/>
    <w:rsid w:val="00690747"/>
    <w:rsid w:val="00690AE7"/>
    <w:rsid w:val="00691B58"/>
    <w:rsid w:val="006A33AD"/>
    <w:rsid w:val="006A79B5"/>
    <w:rsid w:val="006B3B10"/>
    <w:rsid w:val="006B41B6"/>
    <w:rsid w:val="006B522C"/>
    <w:rsid w:val="006B6A02"/>
    <w:rsid w:val="006B7186"/>
    <w:rsid w:val="006B7E02"/>
    <w:rsid w:val="006C44AC"/>
    <w:rsid w:val="006C6D2A"/>
    <w:rsid w:val="006D3159"/>
    <w:rsid w:val="006D65F0"/>
    <w:rsid w:val="006D7546"/>
    <w:rsid w:val="006E2C47"/>
    <w:rsid w:val="006E4F29"/>
    <w:rsid w:val="006F75AE"/>
    <w:rsid w:val="006F7803"/>
    <w:rsid w:val="00700307"/>
    <w:rsid w:val="00701407"/>
    <w:rsid w:val="00702941"/>
    <w:rsid w:val="00712B8E"/>
    <w:rsid w:val="00721843"/>
    <w:rsid w:val="00721C58"/>
    <w:rsid w:val="00734D3C"/>
    <w:rsid w:val="00741155"/>
    <w:rsid w:val="00745559"/>
    <w:rsid w:val="0075116A"/>
    <w:rsid w:val="00757109"/>
    <w:rsid w:val="00764B1D"/>
    <w:rsid w:val="00767F88"/>
    <w:rsid w:val="00770739"/>
    <w:rsid w:val="007723DD"/>
    <w:rsid w:val="007730C0"/>
    <w:rsid w:val="00775DB9"/>
    <w:rsid w:val="00777C91"/>
    <w:rsid w:val="0078090A"/>
    <w:rsid w:val="00783351"/>
    <w:rsid w:val="00790A46"/>
    <w:rsid w:val="00792B65"/>
    <w:rsid w:val="00795DFF"/>
    <w:rsid w:val="0079758F"/>
    <w:rsid w:val="007A0CAC"/>
    <w:rsid w:val="007A5B97"/>
    <w:rsid w:val="007B0F3C"/>
    <w:rsid w:val="007B1DFC"/>
    <w:rsid w:val="007B2F0A"/>
    <w:rsid w:val="007B6E54"/>
    <w:rsid w:val="007C7361"/>
    <w:rsid w:val="007D037F"/>
    <w:rsid w:val="007D3F30"/>
    <w:rsid w:val="007D4343"/>
    <w:rsid w:val="007E00EE"/>
    <w:rsid w:val="007E2E24"/>
    <w:rsid w:val="007E35A5"/>
    <w:rsid w:val="007E73B7"/>
    <w:rsid w:val="007F0EBE"/>
    <w:rsid w:val="008022B0"/>
    <w:rsid w:val="008318A5"/>
    <w:rsid w:val="00835B8F"/>
    <w:rsid w:val="00841DE0"/>
    <w:rsid w:val="00842AEC"/>
    <w:rsid w:val="0085368C"/>
    <w:rsid w:val="00855304"/>
    <w:rsid w:val="00865F06"/>
    <w:rsid w:val="0086640E"/>
    <w:rsid w:val="008778F4"/>
    <w:rsid w:val="00885499"/>
    <w:rsid w:val="00887DEE"/>
    <w:rsid w:val="00896A51"/>
    <w:rsid w:val="008A1D28"/>
    <w:rsid w:val="008A649C"/>
    <w:rsid w:val="008A6A68"/>
    <w:rsid w:val="008B3C71"/>
    <w:rsid w:val="008B716E"/>
    <w:rsid w:val="008C2D3A"/>
    <w:rsid w:val="008C4A68"/>
    <w:rsid w:val="008C4EB1"/>
    <w:rsid w:val="008C6D24"/>
    <w:rsid w:val="008D1AA2"/>
    <w:rsid w:val="008D5AB6"/>
    <w:rsid w:val="008E16FC"/>
    <w:rsid w:val="008E3C02"/>
    <w:rsid w:val="008E49AF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33458"/>
    <w:rsid w:val="009372FD"/>
    <w:rsid w:val="00937809"/>
    <w:rsid w:val="00940734"/>
    <w:rsid w:val="009423B9"/>
    <w:rsid w:val="00944C44"/>
    <w:rsid w:val="00944FE6"/>
    <w:rsid w:val="00945E2C"/>
    <w:rsid w:val="0095751B"/>
    <w:rsid w:val="009643C6"/>
    <w:rsid w:val="0096444D"/>
    <w:rsid w:val="0096464B"/>
    <w:rsid w:val="00965C3A"/>
    <w:rsid w:val="009709FD"/>
    <w:rsid w:val="009774E2"/>
    <w:rsid w:val="00983BC8"/>
    <w:rsid w:val="00983EA8"/>
    <w:rsid w:val="00985EF5"/>
    <w:rsid w:val="00987C66"/>
    <w:rsid w:val="009A0E7E"/>
    <w:rsid w:val="009A555B"/>
    <w:rsid w:val="009B271F"/>
    <w:rsid w:val="009B3FA8"/>
    <w:rsid w:val="009B5C7A"/>
    <w:rsid w:val="009C344E"/>
    <w:rsid w:val="009C5A7C"/>
    <w:rsid w:val="009D110D"/>
    <w:rsid w:val="009D50EA"/>
    <w:rsid w:val="009E3BFB"/>
    <w:rsid w:val="00A0130E"/>
    <w:rsid w:val="00A057C8"/>
    <w:rsid w:val="00A11A58"/>
    <w:rsid w:val="00A16979"/>
    <w:rsid w:val="00A20144"/>
    <w:rsid w:val="00A2257B"/>
    <w:rsid w:val="00A24EA0"/>
    <w:rsid w:val="00A254BF"/>
    <w:rsid w:val="00A30E2B"/>
    <w:rsid w:val="00A36174"/>
    <w:rsid w:val="00A44B97"/>
    <w:rsid w:val="00A44BEC"/>
    <w:rsid w:val="00A5041C"/>
    <w:rsid w:val="00A50780"/>
    <w:rsid w:val="00A51DE9"/>
    <w:rsid w:val="00A6368C"/>
    <w:rsid w:val="00A66DF6"/>
    <w:rsid w:val="00A67742"/>
    <w:rsid w:val="00A70F0C"/>
    <w:rsid w:val="00A70F55"/>
    <w:rsid w:val="00A7553B"/>
    <w:rsid w:val="00A81E2A"/>
    <w:rsid w:val="00A846CC"/>
    <w:rsid w:val="00A8657C"/>
    <w:rsid w:val="00A90EEB"/>
    <w:rsid w:val="00A91164"/>
    <w:rsid w:val="00A95D92"/>
    <w:rsid w:val="00AA226D"/>
    <w:rsid w:val="00AA7607"/>
    <w:rsid w:val="00AB23D1"/>
    <w:rsid w:val="00AC0ACF"/>
    <w:rsid w:val="00AC1C78"/>
    <w:rsid w:val="00AC26D5"/>
    <w:rsid w:val="00AC5F80"/>
    <w:rsid w:val="00AD2689"/>
    <w:rsid w:val="00AD456F"/>
    <w:rsid w:val="00AD4872"/>
    <w:rsid w:val="00AD4980"/>
    <w:rsid w:val="00AD63BB"/>
    <w:rsid w:val="00AD6FB3"/>
    <w:rsid w:val="00AE18C2"/>
    <w:rsid w:val="00AF7D64"/>
    <w:rsid w:val="00B0053B"/>
    <w:rsid w:val="00B01C58"/>
    <w:rsid w:val="00B0350C"/>
    <w:rsid w:val="00B05AC9"/>
    <w:rsid w:val="00B06C2F"/>
    <w:rsid w:val="00B16F45"/>
    <w:rsid w:val="00B212EE"/>
    <w:rsid w:val="00B221C3"/>
    <w:rsid w:val="00B23DBB"/>
    <w:rsid w:val="00B25F28"/>
    <w:rsid w:val="00B2602C"/>
    <w:rsid w:val="00B30743"/>
    <w:rsid w:val="00B35852"/>
    <w:rsid w:val="00B40EBB"/>
    <w:rsid w:val="00B425A8"/>
    <w:rsid w:val="00B44740"/>
    <w:rsid w:val="00B44B14"/>
    <w:rsid w:val="00B45C9E"/>
    <w:rsid w:val="00B46D17"/>
    <w:rsid w:val="00B520C5"/>
    <w:rsid w:val="00B55893"/>
    <w:rsid w:val="00B57781"/>
    <w:rsid w:val="00B61BC6"/>
    <w:rsid w:val="00B62058"/>
    <w:rsid w:val="00B665B8"/>
    <w:rsid w:val="00B75842"/>
    <w:rsid w:val="00B82159"/>
    <w:rsid w:val="00B9150C"/>
    <w:rsid w:val="00B95FE5"/>
    <w:rsid w:val="00BA09AE"/>
    <w:rsid w:val="00BA4F46"/>
    <w:rsid w:val="00BB10DF"/>
    <w:rsid w:val="00BB2F14"/>
    <w:rsid w:val="00BC3AC6"/>
    <w:rsid w:val="00BC5866"/>
    <w:rsid w:val="00BC62C9"/>
    <w:rsid w:val="00BC6573"/>
    <w:rsid w:val="00BD4A55"/>
    <w:rsid w:val="00BE0E97"/>
    <w:rsid w:val="00BE2F0E"/>
    <w:rsid w:val="00BE5B2C"/>
    <w:rsid w:val="00C03E3A"/>
    <w:rsid w:val="00C057AC"/>
    <w:rsid w:val="00C06D62"/>
    <w:rsid w:val="00C0704A"/>
    <w:rsid w:val="00C078F5"/>
    <w:rsid w:val="00C234D4"/>
    <w:rsid w:val="00C25A16"/>
    <w:rsid w:val="00C273B1"/>
    <w:rsid w:val="00C27513"/>
    <w:rsid w:val="00C417FC"/>
    <w:rsid w:val="00C53159"/>
    <w:rsid w:val="00C541B3"/>
    <w:rsid w:val="00C54B98"/>
    <w:rsid w:val="00C56753"/>
    <w:rsid w:val="00C56CAE"/>
    <w:rsid w:val="00C65ABF"/>
    <w:rsid w:val="00C70697"/>
    <w:rsid w:val="00C76B2E"/>
    <w:rsid w:val="00C84561"/>
    <w:rsid w:val="00CA269D"/>
    <w:rsid w:val="00CA3627"/>
    <w:rsid w:val="00CA391B"/>
    <w:rsid w:val="00CA74E0"/>
    <w:rsid w:val="00CB3989"/>
    <w:rsid w:val="00CB4F23"/>
    <w:rsid w:val="00CB6184"/>
    <w:rsid w:val="00CB7F50"/>
    <w:rsid w:val="00CC3371"/>
    <w:rsid w:val="00CE028B"/>
    <w:rsid w:val="00CE11FD"/>
    <w:rsid w:val="00CE633C"/>
    <w:rsid w:val="00CE6D4E"/>
    <w:rsid w:val="00CE796E"/>
    <w:rsid w:val="00CF03CD"/>
    <w:rsid w:val="00CF4683"/>
    <w:rsid w:val="00CF4AB9"/>
    <w:rsid w:val="00CF4DDA"/>
    <w:rsid w:val="00D05643"/>
    <w:rsid w:val="00D0687E"/>
    <w:rsid w:val="00D126E2"/>
    <w:rsid w:val="00D147E8"/>
    <w:rsid w:val="00D20790"/>
    <w:rsid w:val="00D218FD"/>
    <w:rsid w:val="00D23680"/>
    <w:rsid w:val="00D239AE"/>
    <w:rsid w:val="00D326B8"/>
    <w:rsid w:val="00D411BE"/>
    <w:rsid w:val="00D444AC"/>
    <w:rsid w:val="00D51123"/>
    <w:rsid w:val="00D513A8"/>
    <w:rsid w:val="00D5349C"/>
    <w:rsid w:val="00D55E69"/>
    <w:rsid w:val="00D6040F"/>
    <w:rsid w:val="00D660EA"/>
    <w:rsid w:val="00D75A91"/>
    <w:rsid w:val="00D91942"/>
    <w:rsid w:val="00D92422"/>
    <w:rsid w:val="00D933E5"/>
    <w:rsid w:val="00D939B3"/>
    <w:rsid w:val="00D95D6F"/>
    <w:rsid w:val="00D96299"/>
    <w:rsid w:val="00DA0542"/>
    <w:rsid w:val="00DA36C6"/>
    <w:rsid w:val="00DA39CB"/>
    <w:rsid w:val="00DA7B08"/>
    <w:rsid w:val="00DC6E45"/>
    <w:rsid w:val="00DD7091"/>
    <w:rsid w:val="00DD755C"/>
    <w:rsid w:val="00DE04B5"/>
    <w:rsid w:val="00DE1897"/>
    <w:rsid w:val="00DE34F7"/>
    <w:rsid w:val="00DE463D"/>
    <w:rsid w:val="00DE4D9C"/>
    <w:rsid w:val="00DE64A4"/>
    <w:rsid w:val="00DF4E21"/>
    <w:rsid w:val="00DF75B5"/>
    <w:rsid w:val="00E03710"/>
    <w:rsid w:val="00E03A6E"/>
    <w:rsid w:val="00E05CE8"/>
    <w:rsid w:val="00E06091"/>
    <w:rsid w:val="00E104E9"/>
    <w:rsid w:val="00E11574"/>
    <w:rsid w:val="00E13141"/>
    <w:rsid w:val="00E222E9"/>
    <w:rsid w:val="00E26645"/>
    <w:rsid w:val="00E45907"/>
    <w:rsid w:val="00E52572"/>
    <w:rsid w:val="00E6142B"/>
    <w:rsid w:val="00E63F61"/>
    <w:rsid w:val="00E64333"/>
    <w:rsid w:val="00E64AD2"/>
    <w:rsid w:val="00E67502"/>
    <w:rsid w:val="00E75070"/>
    <w:rsid w:val="00E768E3"/>
    <w:rsid w:val="00E77601"/>
    <w:rsid w:val="00E82B15"/>
    <w:rsid w:val="00E84683"/>
    <w:rsid w:val="00E85069"/>
    <w:rsid w:val="00E9472D"/>
    <w:rsid w:val="00E95CCA"/>
    <w:rsid w:val="00EA27E5"/>
    <w:rsid w:val="00EA3F9C"/>
    <w:rsid w:val="00EB2C52"/>
    <w:rsid w:val="00EB5761"/>
    <w:rsid w:val="00EB5C5A"/>
    <w:rsid w:val="00EC3657"/>
    <w:rsid w:val="00EC553F"/>
    <w:rsid w:val="00EC6D67"/>
    <w:rsid w:val="00ED12A2"/>
    <w:rsid w:val="00EE3667"/>
    <w:rsid w:val="00EF10A0"/>
    <w:rsid w:val="00EF57C8"/>
    <w:rsid w:val="00EF77B7"/>
    <w:rsid w:val="00F0042E"/>
    <w:rsid w:val="00F00517"/>
    <w:rsid w:val="00F02B85"/>
    <w:rsid w:val="00F0516E"/>
    <w:rsid w:val="00F11DD8"/>
    <w:rsid w:val="00F14233"/>
    <w:rsid w:val="00F1655D"/>
    <w:rsid w:val="00F17403"/>
    <w:rsid w:val="00F26E52"/>
    <w:rsid w:val="00F2735C"/>
    <w:rsid w:val="00F32198"/>
    <w:rsid w:val="00F37EC5"/>
    <w:rsid w:val="00F46F3B"/>
    <w:rsid w:val="00F50232"/>
    <w:rsid w:val="00F5626F"/>
    <w:rsid w:val="00F56286"/>
    <w:rsid w:val="00F56DD0"/>
    <w:rsid w:val="00F60016"/>
    <w:rsid w:val="00F72BA2"/>
    <w:rsid w:val="00F7484D"/>
    <w:rsid w:val="00F74FF0"/>
    <w:rsid w:val="00F76F99"/>
    <w:rsid w:val="00F854B5"/>
    <w:rsid w:val="00F90830"/>
    <w:rsid w:val="00F91C30"/>
    <w:rsid w:val="00F92F0B"/>
    <w:rsid w:val="00FA4680"/>
    <w:rsid w:val="00FA5EE3"/>
    <w:rsid w:val="00FA64D2"/>
    <w:rsid w:val="00FB0A10"/>
    <w:rsid w:val="00FB1007"/>
    <w:rsid w:val="00FB496A"/>
    <w:rsid w:val="00FB610A"/>
    <w:rsid w:val="00FB728B"/>
    <w:rsid w:val="00FB752C"/>
    <w:rsid w:val="00FB796D"/>
    <w:rsid w:val="00FC13A2"/>
    <w:rsid w:val="00FC21DF"/>
    <w:rsid w:val="00FC269E"/>
    <w:rsid w:val="00FC3890"/>
    <w:rsid w:val="00FD2347"/>
    <w:rsid w:val="00FD6820"/>
    <w:rsid w:val="00FE1C76"/>
    <w:rsid w:val="00FE30B4"/>
    <w:rsid w:val="00FE3AAF"/>
    <w:rsid w:val="00FE7DA7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6CD310A3-30CF-4485-A108-EB90EF5C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2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paragraph" w:customStyle="1" w:styleId="22">
    <w:name w:val="Подзаголовок2"/>
    <w:basedOn w:val="a0"/>
    <w:rsid w:val="001E0164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40</cp:revision>
  <cp:lastPrinted>2025-10-29T13:38:00Z</cp:lastPrinted>
  <dcterms:created xsi:type="dcterms:W3CDTF">2024-04-02T11:25:00Z</dcterms:created>
  <dcterms:modified xsi:type="dcterms:W3CDTF">2025-10-30T08:43:00Z</dcterms:modified>
</cp:coreProperties>
</file>