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УТВЕРЖДАЮ:</w:t>
      </w:r>
    </w:p>
    <w:p w14:paraId="5991D0AC" w14:textId="718BB3DF" w:rsidR="006F5DA7" w:rsidRPr="00706B92" w:rsidRDefault="00B35852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М</w:t>
      </w:r>
      <w:r w:rsidR="006F5DA7" w:rsidRPr="00706B92">
        <w:rPr>
          <w:b/>
          <w:sz w:val="25"/>
          <w:szCs w:val="25"/>
        </w:rPr>
        <w:t>инистр</w:t>
      </w:r>
      <w:r w:rsidR="007B6E54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 xml:space="preserve">по тарифному </w:t>
      </w:r>
      <w:proofErr w:type="spellStart"/>
      <w:r w:rsidR="006F5DA7" w:rsidRPr="00706B92">
        <w:rPr>
          <w:b/>
          <w:sz w:val="25"/>
          <w:szCs w:val="25"/>
        </w:rPr>
        <w:t>регулир</w:t>
      </w:r>
      <w:r w:rsidR="00240B80">
        <w:rPr>
          <w:b/>
          <w:sz w:val="25"/>
          <w:szCs w:val="25"/>
        </w:rPr>
        <w:t>ова</w:t>
      </w:r>
      <w:r w:rsidR="006F5DA7" w:rsidRPr="00706B92">
        <w:rPr>
          <w:b/>
          <w:sz w:val="25"/>
          <w:szCs w:val="25"/>
        </w:rPr>
        <w:t>анию</w:t>
      </w:r>
      <w:proofErr w:type="spellEnd"/>
      <w:r w:rsidR="006F5DA7" w:rsidRPr="00706B92">
        <w:rPr>
          <w:b/>
          <w:sz w:val="25"/>
          <w:szCs w:val="25"/>
        </w:rPr>
        <w:t xml:space="preserve"> </w:t>
      </w:r>
    </w:p>
    <w:p w14:paraId="334C003D" w14:textId="77777777" w:rsidR="006F5DA7" w:rsidRPr="00706B92" w:rsidRDefault="006F5DA7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и государственным закупкам </w:t>
      </w:r>
    </w:p>
    <w:p w14:paraId="7C4E358A" w14:textId="6B68ECA9" w:rsidR="007B6E54" w:rsidRPr="00706B92" w:rsidRDefault="007B6E54" w:rsidP="007B6E54">
      <w:pPr>
        <w:ind w:left="4248"/>
        <w:jc w:val="right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Пензенской области</w:t>
      </w:r>
    </w:p>
    <w:p w14:paraId="5F68D7CE" w14:textId="77777777" w:rsidR="007B6E54" w:rsidRPr="00706B92" w:rsidRDefault="007B6E54" w:rsidP="007B6E54">
      <w:pPr>
        <w:jc w:val="right"/>
        <w:rPr>
          <w:b/>
          <w:sz w:val="25"/>
          <w:szCs w:val="25"/>
        </w:rPr>
      </w:pPr>
    </w:p>
    <w:p w14:paraId="542BF099" w14:textId="77777777" w:rsidR="007B6E54" w:rsidRPr="00706B92" w:rsidRDefault="007B6E54" w:rsidP="007B6E54">
      <w:pPr>
        <w:jc w:val="right"/>
        <w:rPr>
          <w:sz w:val="25"/>
          <w:szCs w:val="25"/>
        </w:rPr>
      </w:pP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b/>
          <w:sz w:val="25"/>
          <w:szCs w:val="25"/>
        </w:rPr>
        <w:tab/>
      </w:r>
      <w:r w:rsidRPr="00706B92">
        <w:rPr>
          <w:sz w:val="25"/>
          <w:szCs w:val="25"/>
        </w:rPr>
        <w:t>__________________________</w:t>
      </w:r>
      <w:r w:rsidR="007723DD" w:rsidRPr="00706B92">
        <w:rPr>
          <w:b/>
          <w:sz w:val="25"/>
          <w:szCs w:val="25"/>
        </w:rPr>
        <w:t>Д.И. Сагайдачный</w:t>
      </w:r>
    </w:p>
    <w:p w14:paraId="34B9F39A" w14:textId="77777777" w:rsidR="00451488" w:rsidRPr="00706B92" w:rsidRDefault="00451488" w:rsidP="00C56CAE">
      <w:pPr>
        <w:rPr>
          <w:b/>
          <w:color w:val="FF0000"/>
          <w:sz w:val="25"/>
          <w:szCs w:val="25"/>
        </w:rPr>
      </w:pPr>
    </w:p>
    <w:p w14:paraId="5CC32280" w14:textId="4879DCD1" w:rsidR="00513833" w:rsidRPr="008867FF" w:rsidRDefault="00513833" w:rsidP="00513833">
      <w:pPr>
        <w:jc w:val="center"/>
        <w:rPr>
          <w:b/>
          <w:color w:val="FF0000"/>
          <w:sz w:val="25"/>
          <w:szCs w:val="25"/>
        </w:rPr>
      </w:pPr>
      <w:r w:rsidRPr="00706B92">
        <w:rPr>
          <w:b/>
          <w:sz w:val="25"/>
          <w:szCs w:val="25"/>
        </w:rPr>
        <w:t>Протокол №</w:t>
      </w:r>
      <w:r w:rsidR="00B35852" w:rsidRPr="00706B92">
        <w:rPr>
          <w:b/>
          <w:sz w:val="25"/>
          <w:szCs w:val="25"/>
        </w:rPr>
        <w:t xml:space="preserve"> </w:t>
      </w:r>
      <w:r w:rsidR="00420C75">
        <w:rPr>
          <w:b/>
          <w:sz w:val="25"/>
          <w:szCs w:val="25"/>
        </w:rPr>
        <w:t>5</w:t>
      </w:r>
    </w:p>
    <w:p w14:paraId="7CEB765D" w14:textId="2014A143" w:rsidR="00513833" w:rsidRPr="00706B92" w:rsidRDefault="00513833" w:rsidP="006F5DA7">
      <w:pPr>
        <w:ind w:left="708"/>
        <w:jc w:val="center"/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>заседания</w:t>
      </w:r>
      <w:r w:rsidR="006F5DA7" w:rsidRPr="00706B92">
        <w:rPr>
          <w:b/>
          <w:sz w:val="25"/>
          <w:szCs w:val="25"/>
        </w:rPr>
        <w:t xml:space="preserve"> Правления Министерства по тарифному регулированию и государственным закупкам </w:t>
      </w:r>
      <w:r w:rsidRPr="00706B92">
        <w:rPr>
          <w:b/>
          <w:sz w:val="25"/>
          <w:szCs w:val="25"/>
        </w:rPr>
        <w:t>Пензенской области</w:t>
      </w:r>
    </w:p>
    <w:p w14:paraId="7028DA0C" w14:textId="77777777" w:rsidR="00513833" w:rsidRPr="00706B92" w:rsidRDefault="00513833" w:rsidP="00513833">
      <w:pPr>
        <w:tabs>
          <w:tab w:val="left" w:pos="0"/>
          <w:tab w:val="left" w:pos="567"/>
        </w:tabs>
        <w:jc w:val="center"/>
        <w:rPr>
          <w:sz w:val="25"/>
          <w:szCs w:val="25"/>
        </w:rPr>
      </w:pPr>
    </w:p>
    <w:p w14:paraId="6A41FFC2" w14:textId="707D1232" w:rsidR="00513833" w:rsidRPr="00706B92" w:rsidRDefault="00397804" w:rsidP="00513833">
      <w:pPr>
        <w:tabs>
          <w:tab w:val="left" w:pos="0"/>
          <w:tab w:val="left" w:pos="567"/>
        </w:tabs>
        <w:rPr>
          <w:b/>
          <w:sz w:val="25"/>
          <w:szCs w:val="25"/>
        </w:rPr>
      </w:pPr>
      <w:r w:rsidRPr="00706B92">
        <w:rPr>
          <w:b/>
          <w:sz w:val="25"/>
          <w:szCs w:val="25"/>
        </w:rPr>
        <w:t xml:space="preserve"> </w:t>
      </w:r>
      <w:r w:rsidR="00513833" w:rsidRPr="00706B92">
        <w:rPr>
          <w:b/>
          <w:sz w:val="25"/>
          <w:szCs w:val="25"/>
        </w:rPr>
        <w:t xml:space="preserve">от </w:t>
      </w:r>
      <w:r w:rsidR="006F5DA7" w:rsidRPr="00706B92">
        <w:rPr>
          <w:b/>
          <w:sz w:val="25"/>
          <w:szCs w:val="25"/>
        </w:rPr>
        <w:t>19</w:t>
      </w:r>
      <w:r w:rsidR="00E24F23" w:rsidRPr="00706B92">
        <w:rPr>
          <w:b/>
          <w:sz w:val="25"/>
          <w:szCs w:val="25"/>
        </w:rPr>
        <w:t xml:space="preserve"> </w:t>
      </w:r>
      <w:r w:rsidR="006F5DA7" w:rsidRPr="00706B92">
        <w:rPr>
          <w:b/>
          <w:sz w:val="25"/>
          <w:szCs w:val="25"/>
        </w:rPr>
        <w:t>марта</w:t>
      </w:r>
      <w:r w:rsidR="00E24F23" w:rsidRPr="00706B92">
        <w:rPr>
          <w:b/>
          <w:sz w:val="25"/>
          <w:szCs w:val="25"/>
        </w:rPr>
        <w:t xml:space="preserve"> </w:t>
      </w:r>
      <w:r w:rsidR="0008680F" w:rsidRPr="00706B92">
        <w:rPr>
          <w:b/>
          <w:sz w:val="25"/>
          <w:szCs w:val="25"/>
        </w:rPr>
        <w:t>202</w:t>
      </w:r>
      <w:r w:rsidR="006F5DA7" w:rsidRPr="00706B92">
        <w:rPr>
          <w:b/>
          <w:sz w:val="25"/>
          <w:szCs w:val="25"/>
        </w:rPr>
        <w:t>6</w:t>
      </w:r>
      <w:r w:rsidR="00513833" w:rsidRPr="00706B92">
        <w:rPr>
          <w:b/>
          <w:sz w:val="25"/>
          <w:szCs w:val="25"/>
        </w:rPr>
        <w:t xml:space="preserve"> года                                                                   </w:t>
      </w:r>
      <w:r w:rsidR="00AB1A8B">
        <w:rPr>
          <w:b/>
          <w:sz w:val="25"/>
          <w:szCs w:val="25"/>
        </w:rPr>
        <w:t xml:space="preserve">                     </w:t>
      </w:r>
      <w:r w:rsidR="003D38A5" w:rsidRPr="00706B92">
        <w:rPr>
          <w:b/>
          <w:sz w:val="25"/>
          <w:szCs w:val="25"/>
        </w:rPr>
        <w:t xml:space="preserve">    </w:t>
      </w:r>
      <w:r w:rsidR="00283B05" w:rsidRPr="00706B92">
        <w:rPr>
          <w:b/>
          <w:sz w:val="25"/>
          <w:szCs w:val="25"/>
        </w:rPr>
        <w:t xml:space="preserve">  </w:t>
      </w:r>
      <w:r w:rsidR="00513833" w:rsidRPr="00706B92">
        <w:rPr>
          <w:b/>
          <w:sz w:val="25"/>
          <w:szCs w:val="25"/>
        </w:rPr>
        <w:t>г. Пенза</w:t>
      </w: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6980"/>
        <w:gridCol w:w="2693"/>
      </w:tblGrid>
      <w:tr w:rsidR="0082672B" w:rsidRPr="00706B92" w14:paraId="122667ED" w14:textId="77777777" w:rsidTr="008867FF">
        <w:tc>
          <w:tcPr>
            <w:tcW w:w="6980" w:type="dxa"/>
            <w:vAlign w:val="center"/>
          </w:tcPr>
          <w:p w14:paraId="37DE5BFB" w14:textId="77777777" w:rsidR="00014766" w:rsidRPr="00706B92" w:rsidRDefault="00014766" w:rsidP="0082672B">
            <w:pPr>
              <w:ind w:right="317"/>
              <w:rPr>
                <w:b/>
                <w:sz w:val="25"/>
                <w:szCs w:val="25"/>
              </w:rPr>
            </w:pPr>
          </w:p>
          <w:p w14:paraId="3FAB5E2C" w14:textId="59B60B5A" w:rsidR="0082672B" w:rsidRPr="00706B92" w:rsidRDefault="0082672B" w:rsidP="0082672B">
            <w:pPr>
              <w:ind w:right="317"/>
              <w:rPr>
                <w:b/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Члены Правления</w:t>
            </w:r>
          </w:p>
          <w:p w14:paraId="2C48A337" w14:textId="7E982F39" w:rsidR="0082672B" w:rsidRPr="00706B92" w:rsidRDefault="0082672B" w:rsidP="006F5DA7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Министр </w:t>
            </w:r>
            <w:r w:rsidR="006F5DA7" w:rsidRPr="00706B92">
              <w:rPr>
                <w:sz w:val="25"/>
                <w:szCs w:val="25"/>
              </w:rPr>
              <w:t xml:space="preserve">по тарифному регулированию и государственным закупкам </w:t>
            </w:r>
            <w:r w:rsidRPr="00706B92">
              <w:rPr>
                <w:sz w:val="25"/>
                <w:szCs w:val="25"/>
              </w:rPr>
              <w:t>Пензенской области, Председатель Правления</w:t>
            </w:r>
          </w:p>
        </w:tc>
        <w:tc>
          <w:tcPr>
            <w:tcW w:w="2693" w:type="dxa"/>
            <w:vAlign w:val="center"/>
          </w:tcPr>
          <w:p w14:paraId="79AA37AA" w14:textId="4C154396" w:rsidR="0082672B" w:rsidRPr="00706B92" w:rsidRDefault="006F5DA7" w:rsidP="008867FF">
            <w:pPr>
              <w:numPr>
                <w:ilvl w:val="0"/>
                <w:numId w:val="1"/>
              </w:numPr>
              <w:ind w:left="0"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Д.И. Сагайдачный</w:t>
            </w:r>
          </w:p>
        </w:tc>
      </w:tr>
      <w:tr w:rsidR="003176D5" w:rsidRPr="00706B92" w14:paraId="3A750902" w14:textId="77777777" w:rsidTr="008867FF">
        <w:tc>
          <w:tcPr>
            <w:tcW w:w="6980" w:type="dxa"/>
            <w:vAlign w:val="center"/>
          </w:tcPr>
          <w:p w14:paraId="4AF60E29" w14:textId="6DEF84D9" w:rsidR="003176D5" w:rsidRPr="00706B92" w:rsidRDefault="003176D5" w:rsidP="0082672B">
            <w:pPr>
              <w:ind w:right="317"/>
              <w:rPr>
                <w:b/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правового и кадрового обеспечения, член Правления</w:t>
            </w:r>
            <w:r>
              <w:rPr>
                <w:sz w:val="25"/>
                <w:szCs w:val="25"/>
              </w:rPr>
              <w:t>,</w:t>
            </w:r>
            <w:r>
              <w:t xml:space="preserve"> </w:t>
            </w:r>
            <w:r w:rsidRPr="003176D5">
              <w:rPr>
                <w:sz w:val="25"/>
                <w:szCs w:val="25"/>
              </w:rPr>
              <w:t>заместитель председателя Правления</w:t>
            </w:r>
          </w:p>
        </w:tc>
        <w:tc>
          <w:tcPr>
            <w:tcW w:w="2693" w:type="dxa"/>
            <w:vAlign w:val="center"/>
          </w:tcPr>
          <w:p w14:paraId="5C8A2331" w14:textId="40A9537E" w:rsidR="003176D5" w:rsidRPr="00706B92" w:rsidRDefault="003176D5" w:rsidP="008867FF">
            <w:pPr>
              <w:numPr>
                <w:ilvl w:val="0"/>
                <w:numId w:val="1"/>
              </w:numPr>
              <w:ind w:left="0"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О.А. Куличенко</w:t>
            </w:r>
          </w:p>
        </w:tc>
      </w:tr>
      <w:tr w:rsidR="00DB2D7C" w:rsidRPr="00706B92" w14:paraId="1CB5FC4D" w14:textId="77777777" w:rsidTr="008867FF">
        <w:tc>
          <w:tcPr>
            <w:tcW w:w="6980" w:type="dxa"/>
            <w:vAlign w:val="center"/>
          </w:tcPr>
          <w:p w14:paraId="1682B389" w14:textId="5D510605" w:rsidR="00DB2D7C" w:rsidRPr="00706B92" w:rsidRDefault="00DB2D7C" w:rsidP="00420C75">
            <w:pPr>
              <w:ind w:right="317"/>
              <w:rPr>
                <w:sz w:val="25"/>
                <w:szCs w:val="25"/>
                <w:highlight w:val="yellow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коммунальные услуги, транспорт и иные услуги непроизводственной сферы,</w:t>
            </w:r>
            <w:r w:rsidR="00420C75">
              <w:rPr>
                <w:sz w:val="25"/>
                <w:szCs w:val="25"/>
              </w:rPr>
              <w:t xml:space="preserve"> </w:t>
            </w:r>
            <w:r w:rsidRPr="00706B92">
              <w:rPr>
                <w:sz w:val="25"/>
                <w:szCs w:val="25"/>
              </w:rPr>
              <w:t>член Правления</w:t>
            </w:r>
          </w:p>
        </w:tc>
        <w:tc>
          <w:tcPr>
            <w:tcW w:w="2693" w:type="dxa"/>
            <w:vAlign w:val="center"/>
          </w:tcPr>
          <w:p w14:paraId="2F2E4265" w14:textId="4D166E73" w:rsidR="00DB2D7C" w:rsidRPr="00706B92" w:rsidRDefault="00DB2D7C" w:rsidP="008867FF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Ю.А. Дасаева</w:t>
            </w:r>
          </w:p>
        </w:tc>
      </w:tr>
      <w:tr w:rsidR="00DB2D7C" w:rsidRPr="00706B92" w14:paraId="1E616BDF" w14:textId="77777777" w:rsidTr="008867FF">
        <w:tc>
          <w:tcPr>
            <w:tcW w:w="6980" w:type="dxa"/>
            <w:vAlign w:val="center"/>
          </w:tcPr>
          <w:p w14:paraId="0C9CE720" w14:textId="23941418" w:rsidR="00DB2D7C" w:rsidRPr="00706B92" w:rsidRDefault="00DB2D7C" w:rsidP="00DB2D7C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693" w:type="dxa"/>
            <w:vAlign w:val="center"/>
          </w:tcPr>
          <w:p w14:paraId="7A5B5F3C" w14:textId="79964801" w:rsidR="00DB2D7C" w:rsidRPr="00706B92" w:rsidRDefault="00DB2D7C" w:rsidP="008867FF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Н.А. Сибирева</w:t>
            </w:r>
          </w:p>
        </w:tc>
      </w:tr>
      <w:tr w:rsidR="00DB2D7C" w:rsidRPr="00706B92" w14:paraId="02F9A2A4" w14:textId="77777777" w:rsidTr="008867FF">
        <w:tc>
          <w:tcPr>
            <w:tcW w:w="6980" w:type="dxa"/>
          </w:tcPr>
          <w:p w14:paraId="7EF4B1EA" w14:textId="735BB674" w:rsidR="00DB2D7C" w:rsidRPr="00706B92" w:rsidRDefault="00DB2D7C" w:rsidP="00DB2D7C">
            <w:pPr>
              <w:jc w:val="both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Начальник отдела отраслевых технологий, энергетики и энергосбережения, член Правления</w:t>
            </w:r>
          </w:p>
        </w:tc>
        <w:tc>
          <w:tcPr>
            <w:tcW w:w="2693" w:type="dxa"/>
            <w:vAlign w:val="center"/>
          </w:tcPr>
          <w:p w14:paraId="0C5A65A2" w14:textId="3A72DFE4" w:rsidR="00DB2D7C" w:rsidRPr="00706B92" w:rsidRDefault="00DB2D7C" w:rsidP="008867FF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>А.Е. Белонучкин</w:t>
            </w:r>
          </w:p>
        </w:tc>
      </w:tr>
      <w:tr w:rsidR="00DB2D7C" w:rsidRPr="00706B92" w14:paraId="1A8EF3BA" w14:textId="77777777" w:rsidTr="008867FF">
        <w:tc>
          <w:tcPr>
            <w:tcW w:w="6980" w:type="dxa"/>
            <w:vAlign w:val="center"/>
          </w:tcPr>
          <w:p w14:paraId="304FCDD3" w14:textId="77777777" w:rsidR="00440DAE" w:rsidRPr="00440DAE" w:rsidRDefault="00440DAE" w:rsidP="00440DAE">
            <w:pPr>
              <w:ind w:right="317"/>
              <w:rPr>
                <w:sz w:val="25"/>
                <w:szCs w:val="25"/>
              </w:rPr>
            </w:pPr>
            <w:r w:rsidRPr="00440DAE">
              <w:rPr>
                <w:sz w:val="25"/>
                <w:szCs w:val="25"/>
              </w:rPr>
              <w:t>Заместитель руководителя Управления Федеральной антимонопольной службы по Пензенской области, член Правления</w:t>
            </w:r>
          </w:p>
          <w:p w14:paraId="3DE11631" w14:textId="1F8FAEFA" w:rsidR="00DB2D7C" w:rsidRPr="00706B92" w:rsidRDefault="00DB2D7C" w:rsidP="0082672B">
            <w:pPr>
              <w:jc w:val="both"/>
              <w:rPr>
                <w:sz w:val="25"/>
                <w:szCs w:val="25"/>
              </w:rPr>
            </w:pPr>
            <w:r w:rsidRPr="00706B92">
              <w:rPr>
                <w:b/>
                <w:sz w:val="25"/>
                <w:szCs w:val="25"/>
              </w:rPr>
              <w:t>На заседании правления присутствовали:</w:t>
            </w:r>
            <w:r w:rsidRPr="00706B92">
              <w:rPr>
                <w:sz w:val="25"/>
                <w:szCs w:val="25"/>
              </w:rPr>
              <w:t xml:space="preserve"> </w:t>
            </w:r>
            <w:r w:rsidRPr="003176D5">
              <w:rPr>
                <w:sz w:val="25"/>
                <w:szCs w:val="25"/>
              </w:rPr>
              <w:t>6</w:t>
            </w:r>
            <w:r w:rsidRPr="00706B92">
              <w:rPr>
                <w:sz w:val="25"/>
                <w:szCs w:val="25"/>
              </w:rPr>
              <w:t xml:space="preserve"> членов Правления</w:t>
            </w:r>
          </w:p>
        </w:tc>
        <w:tc>
          <w:tcPr>
            <w:tcW w:w="2693" w:type="dxa"/>
            <w:vAlign w:val="center"/>
          </w:tcPr>
          <w:p w14:paraId="7F1D1A82" w14:textId="675C7FF9" w:rsidR="00DB2D7C" w:rsidRPr="00706B92" w:rsidRDefault="00440DAE" w:rsidP="008867FF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Е.А. Прокаева</w:t>
            </w:r>
          </w:p>
        </w:tc>
      </w:tr>
      <w:tr w:rsidR="00DB2D7C" w:rsidRPr="00706B92" w14:paraId="35642271" w14:textId="77777777" w:rsidTr="008867FF">
        <w:tc>
          <w:tcPr>
            <w:tcW w:w="6980" w:type="dxa"/>
            <w:vAlign w:val="center"/>
          </w:tcPr>
          <w:p w14:paraId="4EEFB954" w14:textId="77777777" w:rsidR="00DB2D7C" w:rsidRPr="00706B92" w:rsidRDefault="00DB2D7C" w:rsidP="001C010D">
            <w:pPr>
              <w:ind w:right="317"/>
              <w:rPr>
                <w:sz w:val="25"/>
                <w:szCs w:val="25"/>
              </w:rPr>
            </w:pPr>
            <w:r w:rsidRPr="00706B92">
              <w:rPr>
                <w:sz w:val="25"/>
                <w:szCs w:val="25"/>
              </w:rPr>
              <w:t xml:space="preserve">Государственные гражданские служащие Министерства: </w:t>
            </w:r>
          </w:p>
          <w:p w14:paraId="2F86CCEE" w14:textId="7748E938" w:rsidR="00DB2D7C" w:rsidRPr="00706B92" w:rsidRDefault="008867FF" w:rsidP="00CF1A7F">
            <w:pPr>
              <w:ind w:right="31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Консультант</w:t>
            </w:r>
            <w:r w:rsidR="00DB2D7C" w:rsidRPr="00706B92">
              <w:rPr>
                <w:sz w:val="25"/>
                <w:szCs w:val="25"/>
              </w:rPr>
              <w:t xml:space="preserve"> отдела регулирования тарифов на коммунальные услуги, транспорт и иные услуги непроизводственной сферы</w:t>
            </w:r>
          </w:p>
        </w:tc>
        <w:tc>
          <w:tcPr>
            <w:tcW w:w="2693" w:type="dxa"/>
            <w:vAlign w:val="center"/>
          </w:tcPr>
          <w:p w14:paraId="617089D2" w14:textId="33A5A85C" w:rsidR="00DB2D7C" w:rsidRPr="00706B92" w:rsidRDefault="008867FF" w:rsidP="008867FF">
            <w:pPr>
              <w:numPr>
                <w:ilvl w:val="0"/>
                <w:numId w:val="1"/>
              </w:numPr>
              <w:ind w:right="77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Н.М. Андреева</w:t>
            </w:r>
          </w:p>
        </w:tc>
      </w:tr>
      <w:tr w:rsidR="00CF1A7F" w:rsidRPr="00706B92" w14:paraId="622AC172" w14:textId="77777777" w:rsidTr="008867FF">
        <w:tc>
          <w:tcPr>
            <w:tcW w:w="6980" w:type="dxa"/>
            <w:vAlign w:val="center"/>
          </w:tcPr>
          <w:p w14:paraId="57A41234" w14:textId="3FC88AE4" w:rsidR="00CF1A7F" w:rsidRPr="00706B92" w:rsidRDefault="00CF1A7F" w:rsidP="00C11C06">
            <w:pPr>
              <w:ind w:right="317"/>
              <w:rPr>
                <w:color w:val="FF0000"/>
                <w:sz w:val="25"/>
                <w:szCs w:val="25"/>
              </w:rPr>
            </w:pPr>
          </w:p>
        </w:tc>
        <w:tc>
          <w:tcPr>
            <w:tcW w:w="2693" w:type="dxa"/>
            <w:vAlign w:val="center"/>
          </w:tcPr>
          <w:p w14:paraId="4C5B35C6" w14:textId="380C027F" w:rsidR="00CF1A7F" w:rsidRPr="00706B92" w:rsidRDefault="00CF1A7F" w:rsidP="00014766">
            <w:pPr>
              <w:ind w:right="77"/>
              <w:rPr>
                <w:sz w:val="25"/>
                <w:szCs w:val="25"/>
              </w:rPr>
            </w:pPr>
          </w:p>
        </w:tc>
      </w:tr>
    </w:tbl>
    <w:p w14:paraId="492C4AF8" w14:textId="1E66779B" w:rsidR="00DC75E0" w:rsidRPr="00420C75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20C75">
        <w:rPr>
          <w:b/>
          <w:sz w:val="24"/>
          <w:szCs w:val="24"/>
        </w:rPr>
        <w:t>Слушали:</w:t>
      </w:r>
      <w:r w:rsidRPr="00420C75">
        <w:rPr>
          <w:sz w:val="24"/>
          <w:szCs w:val="24"/>
        </w:rPr>
        <w:t xml:space="preserve"> </w:t>
      </w:r>
      <w:r w:rsidR="008867FF" w:rsidRPr="00420C75">
        <w:rPr>
          <w:rFonts w:eastAsia="Calibri"/>
          <w:sz w:val="24"/>
          <w:szCs w:val="24"/>
        </w:rPr>
        <w:t xml:space="preserve">об </w:t>
      </w:r>
      <w:r w:rsidR="00420C75" w:rsidRPr="00420C75">
        <w:rPr>
          <w:rFonts w:eastAsia="Calibri"/>
          <w:sz w:val="24"/>
          <w:szCs w:val="24"/>
        </w:rPr>
        <w:t xml:space="preserve">установлении </w:t>
      </w:r>
      <w:r w:rsidR="008867FF" w:rsidRPr="00420C75">
        <w:rPr>
          <w:rFonts w:eastAsia="Calibri"/>
          <w:sz w:val="24"/>
          <w:szCs w:val="24"/>
        </w:rPr>
        <w:t>платы на подключение (технологическое присоединение) к централизованн</w:t>
      </w:r>
      <w:r w:rsidR="003176D5" w:rsidRPr="00420C75">
        <w:rPr>
          <w:rFonts w:eastAsia="Calibri"/>
          <w:sz w:val="24"/>
          <w:szCs w:val="24"/>
        </w:rPr>
        <w:t>ым</w:t>
      </w:r>
      <w:r w:rsidR="008867FF" w:rsidRPr="00420C75">
        <w:rPr>
          <w:rFonts w:eastAsia="Calibri"/>
          <w:sz w:val="24"/>
          <w:szCs w:val="24"/>
        </w:rPr>
        <w:t xml:space="preserve"> систем</w:t>
      </w:r>
      <w:r w:rsidR="003176D5" w:rsidRPr="00420C75">
        <w:rPr>
          <w:rFonts w:eastAsia="Calibri"/>
          <w:sz w:val="24"/>
          <w:szCs w:val="24"/>
        </w:rPr>
        <w:t>ам</w:t>
      </w:r>
      <w:r w:rsidR="008867FF" w:rsidRPr="00420C75">
        <w:rPr>
          <w:rFonts w:eastAsia="Calibri"/>
          <w:sz w:val="24"/>
          <w:szCs w:val="24"/>
        </w:rPr>
        <w:t xml:space="preserve"> </w:t>
      </w:r>
      <w:r w:rsidR="00420C75" w:rsidRPr="00420C75">
        <w:rPr>
          <w:rFonts w:eastAsia="Calibri"/>
          <w:sz w:val="24"/>
          <w:szCs w:val="24"/>
        </w:rPr>
        <w:t xml:space="preserve">холодного </w:t>
      </w:r>
      <w:r w:rsidR="008867FF" w:rsidRPr="00420C75">
        <w:rPr>
          <w:rFonts w:eastAsia="Calibri"/>
          <w:sz w:val="24"/>
          <w:szCs w:val="24"/>
        </w:rPr>
        <w:t xml:space="preserve">водоснабжения </w:t>
      </w:r>
      <w:r w:rsidR="003176D5" w:rsidRPr="00420C75">
        <w:rPr>
          <w:rFonts w:eastAsia="Calibri"/>
          <w:sz w:val="24"/>
          <w:szCs w:val="24"/>
        </w:rPr>
        <w:t xml:space="preserve">и водоотведения </w:t>
      </w:r>
      <w:r w:rsidR="008867FF" w:rsidRPr="00420C75">
        <w:rPr>
          <w:rFonts w:eastAsia="Calibri"/>
          <w:sz w:val="24"/>
          <w:szCs w:val="24"/>
        </w:rPr>
        <w:t>ООО «Горводоканал» в индивидуальном порядке</w:t>
      </w:r>
      <w:r w:rsidR="005243BE" w:rsidRPr="00420C75">
        <w:rPr>
          <w:rFonts w:eastAsia="Arial"/>
          <w:sz w:val="24"/>
          <w:szCs w:val="24"/>
          <w:lang w:eastAsia="ar-SA"/>
        </w:rPr>
        <w:t>.</w:t>
      </w:r>
    </w:p>
    <w:p w14:paraId="6509ABD3" w14:textId="5C074A47" w:rsidR="000774E1" w:rsidRPr="00420C75" w:rsidRDefault="000774E1" w:rsidP="000774E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bCs/>
          <w:sz w:val="24"/>
          <w:szCs w:val="24"/>
        </w:rPr>
      </w:pPr>
      <w:r w:rsidRPr="00420C75">
        <w:rPr>
          <w:rFonts w:eastAsia="Calibri"/>
          <w:bCs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</w:t>
      </w:r>
      <w:r w:rsidR="00420C75" w:rsidRPr="00420C75">
        <w:rPr>
          <w:rFonts w:eastAsia="Calibri"/>
          <w:bCs/>
          <w:sz w:val="24"/>
          <w:szCs w:val="24"/>
        </w:rPr>
        <w:t>а</w:t>
      </w:r>
      <w:r w:rsidRPr="00420C75">
        <w:rPr>
          <w:rFonts w:eastAsia="Calibri"/>
          <w:bCs/>
          <w:sz w:val="24"/>
          <w:szCs w:val="24"/>
        </w:rPr>
        <w:t xml:space="preserve"> в установленном законодательством сроки. На заседании Правления </w:t>
      </w:r>
      <w:r w:rsidR="00440DAE" w:rsidRPr="00420C75">
        <w:rPr>
          <w:rFonts w:eastAsia="Calibri"/>
          <w:bCs/>
          <w:sz w:val="24"/>
          <w:szCs w:val="24"/>
        </w:rPr>
        <w:t>присутствовала</w:t>
      </w:r>
      <w:r w:rsidRPr="00420C75">
        <w:rPr>
          <w:rFonts w:eastAsia="Calibri"/>
          <w:bCs/>
          <w:sz w:val="24"/>
          <w:szCs w:val="24"/>
        </w:rPr>
        <w:t>.</w:t>
      </w:r>
    </w:p>
    <w:p w14:paraId="4AB1C445" w14:textId="35A9E1BC" w:rsidR="008867FF" w:rsidRPr="00420C75" w:rsidRDefault="008867FF" w:rsidP="008867F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В связи с установлением платы за подключение (технологическое присоединение) к централизованным системам водоснабжения и водоотведения ООО «Горводоканал» для объектов капитального строительства, заявителем по которым является ООО «Альянс Эстейт», в индивидуальном порядке:</w:t>
      </w:r>
    </w:p>
    <w:p w14:paraId="20C36834" w14:textId="3F05A67A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объем отпуска воды</w:t>
      </w:r>
      <w:r w:rsidR="00420C75" w:rsidRPr="00420C75">
        <w:rPr>
          <w:bCs/>
          <w:sz w:val="24"/>
          <w:szCs w:val="24"/>
        </w:rPr>
        <w:t xml:space="preserve"> и принятых сточных вод</w:t>
      </w:r>
      <w:r w:rsidRPr="00420C75">
        <w:rPr>
          <w:bCs/>
          <w:sz w:val="24"/>
          <w:szCs w:val="24"/>
        </w:rPr>
        <w:t xml:space="preserve"> не определен;</w:t>
      </w:r>
    </w:p>
    <w:p w14:paraId="03816444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метод регулирования тарифов не предусмотрен;</w:t>
      </w:r>
    </w:p>
    <w:p w14:paraId="15F04239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долгосрочные параметры регулирования тарифов не предусмотрены;</w:t>
      </w:r>
    </w:p>
    <w:p w14:paraId="3D293D0E" w14:textId="77777777" w:rsidR="008867FF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корректировка необходимой валовой выручки не предусмотрена;</w:t>
      </w:r>
    </w:p>
    <w:p w14:paraId="528A2461" w14:textId="5D25FBF8" w:rsidR="00420C75" w:rsidRPr="00420C75" w:rsidRDefault="00420C75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32"/>
          <w:szCs w:val="32"/>
        </w:rPr>
      </w:pPr>
      <w:r>
        <w:rPr>
          <w:sz w:val="24"/>
          <w:szCs w:val="24"/>
        </w:rPr>
        <w:lastRenderedPageBreak/>
        <w:t>и</w:t>
      </w:r>
      <w:r w:rsidRPr="00420C75">
        <w:rPr>
          <w:sz w:val="24"/>
          <w:szCs w:val="24"/>
        </w:rPr>
        <w:t>ндексы (дефляторы) в соответствии с Прогнозом социально-экономического развития Российской Федерации не применялись</w:t>
      </w:r>
      <w:r>
        <w:rPr>
          <w:sz w:val="24"/>
          <w:szCs w:val="24"/>
        </w:rPr>
        <w:t>;</w:t>
      </w:r>
    </w:p>
    <w:p w14:paraId="72180C56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нормативы технологических затрат электрической энергии и (или) химических реагентов не предусмотрены;</w:t>
      </w:r>
    </w:p>
    <w:p w14:paraId="1F9E3FAC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отсутствуют;</w:t>
      </w:r>
    </w:p>
    <w:p w14:paraId="14FD69DA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нормативы потерь питьевой воды в централизованных системах водоснабжения при ее производстве и транспортировке не предусмотрены;</w:t>
      </w:r>
    </w:p>
    <w:p w14:paraId="58D284CB" w14:textId="77777777" w:rsidR="008867FF" w:rsidRPr="00420C75" w:rsidRDefault="008867FF" w:rsidP="008867FF">
      <w:pPr>
        <w:pStyle w:val="ab"/>
        <w:numPr>
          <w:ilvl w:val="0"/>
          <w:numId w:val="7"/>
        </w:numPr>
        <w:tabs>
          <w:tab w:val="left" w:pos="567"/>
          <w:tab w:val="left" w:pos="993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>перечень и величина параметров, предусмотренные пп. «з» пункта 29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не учтены, так как метод регулирования не предусмотрен.</w:t>
      </w:r>
    </w:p>
    <w:p w14:paraId="1F3D4D38" w14:textId="77777777" w:rsidR="008867FF" w:rsidRPr="00420C75" w:rsidRDefault="008867FF" w:rsidP="008867F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 xml:space="preserve">Инвестиционная программа по виду деятельности «технологическое присоединение» не утверждалась. Проект инвестиционной программы отсутствует. </w:t>
      </w:r>
    </w:p>
    <w:p w14:paraId="4C8E17C8" w14:textId="2553571F" w:rsidR="00D52B3F" w:rsidRPr="00420C75" w:rsidRDefault="008867FF" w:rsidP="00D52B3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420C75">
        <w:rPr>
          <w:b/>
          <w:sz w:val="24"/>
          <w:szCs w:val="24"/>
        </w:rPr>
        <w:t>Андреева Н.М.</w:t>
      </w:r>
      <w:r w:rsidR="001309B4" w:rsidRPr="00420C75">
        <w:rPr>
          <w:sz w:val="24"/>
          <w:szCs w:val="24"/>
        </w:rPr>
        <w:t xml:space="preserve"> </w:t>
      </w:r>
      <w:r w:rsidR="00D52B3F" w:rsidRPr="00420C75">
        <w:rPr>
          <w:rFonts w:eastAsia="Arial"/>
          <w:bCs/>
          <w:sz w:val="24"/>
          <w:szCs w:val="24"/>
          <w:lang w:eastAsia="ar-SA"/>
        </w:rPr>
        <w:t>проинформировала, что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с наружным диаметром, превышающим 250 мм (предельный уровень нагрузки), а также при наличии письменного согласия заявителя в случае подключения (технологического присоединения) объектов капитального строительства к централизованным системам водоснабжения, в соответствии с постановлением Правительства Российской Федерации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водоснабжения.</w:t>
      </w:r>
    </w:p>
    <w:p w14:paraId="677D346C" w14:textId="5F04FCAE" w:rsidR="00420C75" w:rsidRPr="00420C75" w:rsidRDefault="00D52B3F" w:rsidP="00420C75">
      <w:pPr>
        <w:pStyle w:val="ab"/>
        <w:numPr>
          <w:ilvl w:val="0"/>
          <w:numId w:val="13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bCs/>
          <w:sz w:val="24"/>
          <w:szCs w:val="24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ООО «Горводоканал» обратилось 14.01.2026 вх. № 33 в адрес Министерства с заявлением об установлении платы за подключение (технологическое присоединение) к централизованной системе </w:t>
      </w:r>
      <w:r w:rsidR="00420C75">
        <w:rPr>
          <w:rFonts w:eastAsia="Arial"/>
          <w:bCs/>
          <w:sz w:val="24"/>
          <w:szCs w:val="24"/>
          <w:lang w:eastAsia="ar-SA"/>
        </w:rPr>
        <w:t xml:space="preserve">холодного </w:t>
      </w:r>
      <w:r w:rsidRPr="00420C75">
        <w:rPr>
          <w:rFonts w:eastAsia="Arial"/>
          <w:bCs/>
          <w:sz w:val="24"/>
          <w:szCs w:val="24"/>
          <w:lang w:eastAsia="ar-SA"/>
        </w:rPr>
        <w:t>водоснабжения ООО «Горводоканал» для объекта капитального строительства, заявителем по которому является ООО «</w:t>
      </w:r>
      <w:r w:rsidR="00BB6688" w:rsidRPr="00420C75">
        <w:rPr>
          <w:rFonts w:eastAsia="Arial"/>
          <w:bCs/>
          <w:sz w:val="24"/>
          <w:szCs w:val="24"/>
          <w:lang w:eastAsia="ar-SA"/>
        </w:rPr>
        <w:t>Альянс Эстейт</w:t>
      </w:r>
      <w:r w:rsidRPr="00420C75">
        <w:rPr>
          <w:rFonts w:eastAsia="Arial"/>
          <w:bCs/>
          <w:sz w:val="24"/>
          <w:szCs w:val="24"/>
          <w:lang w:eastAsia="ar-SA"/>
        </w:rPr>
        <w:t>», в индивидуальном порядке.</w:t>
      </w:r>
      <w:r w:rsidR="00420C75" w:rsidRPr="00420C75">
        <w:rPr>
          <w:bCs/>
          <w:sz w:val="24"/>
          <w:szCs w:val="24"/>
        </w:rPr>
        <w:t xml:space="preserve"> </w:t>
      </w:r>
    </w:p>
    <w:p w14:paraId="02333D89" w14:textId="752644FC" w:rsidR="00D52B3F" w:rsidRPr="00420C75" w:rsidRDefault="00420C75" w:rsidP="00420C75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420C75">
        <w:rPr>
          <w:bCs/>
          <w:sz w:val="24"/>
          <w:szCs w:val="24"/>
        </w:rPr>
        <w:t xml:space="preserve">Обосновывающий материал прошел экспертизу отдела правового и кадрового обеспечения и отдела отраслевых технологий, энергетики и энергосбережения Министерства </w:t>
      </w:r>
      <w:r w:rsidRPr="00420C75">
        <w:rPr>
          <w:sz w:val="24"/>
          <w:szCs w:val="24"/>
        </w:rPr>
        <w:t xml:space="preserve">по тарифному регулированию и </w:t>
      </w:r>
      <w:proofErr w:type="spellStart"/>
      <w:r w:rsidRPr="00420C75">
        <w:rPr>
          <w:sz w:val="24"/>
          <w:szCs w:val="24"/>
        </w:rPr>
        <w:t>госудраственным</w:t>
      </w:r>
      <w:proofErr w:type="spellEnd"/>
      <w:r w:rsidRPr="00420C75">
        <w:rPr>
          <w:sz w:val="24"/>
          <w:szCs w:val="24"/>
        </w:rPr>
        <w:t xml:space="preserve"> закупкам Пензенской области</w:t>
      </w:r>
      <w:r w:rsidRPr="00420C75">
        <w:rPr>
          <w:bCs/>
          <w:sz w:val="24"/>
          <w:szCs w:val="24"/>
        </w:rPr>
        <w:t>.</w:t>
      </w:r>
    </w:p>
    <w:p w14:paraId="02CC5723" w14:textId="349BE427" w:rsidR="00D52B3F" w:rsidRPr="00420C75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Объем подключаемой нагрузки для </w:t>
      </w:r>
      <w:r w:rsidRPr="00420C75">
        <w:rPr>
          <w:sz w:val="24"/>
          <w:szCs w:val="24"/>
        </w:rPr>
        <w:t>ООО «</w:t>
      </w:r>
      <w:r w:rsidR="00BB6688" w:rsidRPr="00420C75">
        <w:rPr>
          <w:sz w:val="24"/>
          <w:szCs w:val="24"/>
        </w:rPr>
        <w:t>Альянс Эстейт</w:t>
      </w:r>
      <w:r w:rsidRPr="00420C75">
        <w:rPr>
          <w:sz w:val="24"/>
          <w:szCs w:val="24"/>
        </w:rPr>
        <w:t xml:space="preserve">» составил </w:t>
      </w:r>
      <w:r w:rsidR="00BB6688" w:rsidRPr="00420C75">
        <w:rPr>
          <w:sz w:val="24"/>
          <w:szCs w:val="24"/>
        </w:rPr>
        <w:t>529,79</w:t>
      </w:r>
      <w:r w:rsidRPr="00420C75">
        <w:rPr>
          <w:sz w:val="24"/>
          <w:szCs w:val="24"/>
        </w:rPr>
        <w:t xml:space="preserve"> куб. м/сут.</w:t>
      </w:r>
    </w:p>
    <w:p w14:paraId="74378D31" w14:textId="4F9EF43E" w:rsidR="00D52B3F" w:rsidRPr="00420C75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На основе анализа обосновывающих материалов установлено, что организацией заявлены следующие расходы:</w:t>
      </w:r>
    </w:p>
    <w:p w14:paraId="12FF8B2B" w14:textId="6A52CE26" w:rsidR="00BB6688" w:rsidRPr="00420C75" w:rsidRDefault="00BB6688" w:rsidP="00102062">
      <w:pPr>
        <w:pStyle w:val="ab"/>
        <w:numPr>
          <w:ilvl w:val="0"/>
          <w:numId w:val="9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Расходы на мероприятия по увеличению мощности</w:t>
      </w:r>
      <w:r w:rsidR="00420C75">
        <w:rPr>
          <w:rFonts w:eastAsia="Arial"/>
          <w:bCs/>
          <w:sz w:val="24"/>
          <w:szCs w:val="24"/>
          <w:lang w:eastAsia="ar-SA"/>
        </w:rPr>
        <w:t xml:space="preserve"> </w:t>
      </w:r>
      <w:r w:rsidRPr="00420C75">
        <w:rPr>
          <w:rFonts w:eastAsia="Arial"/>
          <w:bCs/>
          <w:sz w:val="24"/>
          <w:szCs w:val="24"/>
          <w:lang w:eastAsia="ar-SA"/>
        </w:rPr>
        <w:t>-</w:t>
      </w:r>
      <w:r w:rsidR="00420C75">
        <w:rPr>
          <w:rFonts w:eastAsia="Arial"/>
          <w:bCs/>
          <w:sz w:val="24"/>
          <w:szCs w:val="24"/>
          <w:lang w:eastAsia="ar-SA"/>
        </w:rPr>
        <w:t xml:space="preserve"> р</w:t>
      </w:r>
      <w:r w:rsidRPr="00420C75">
        <w:rPr>
          <w:rFonts w:eastAsia="Arial"/>
          <w:bCs/>
          <w:sz w:val="24"/>
          <w:szCs w:val="24"/>
          <w:lang w:eastAsia="ar-SA"/>
        </w:rPr>
        <w:t>еконструкция участка сети водоснабжения "Водоснабжение малоэтажной застройки" Заря-1", "Заря-2", совхоз "Заря" г.</w:t>
      </w:r>
      <w:r w:rsidR="00102062">
        <w:rPr>
          <w:rFonts w:eastAsia="Arial"/>
          <w:bCs/>
          <w:sz w:val="24"/>
          <w:szCs w:val="24"/>
          <w:lang w:eastAsia="ar-SA"/>
        </w:rPr>
        <w:t> </w:t>
      </w:r>
      <w:r w:rsidRPr="00420C75">
        <w:rPr>
          <w:rFonts w:eastAsia="Arial"/>
          <w:bCs/>
          <w:sz w:val="24"/>
          <w:szCs w:val="24"/>
          <w:lang w:eastAsia="ar-SA"/>
        </w:rPr>
        <w:t xml:space="preserve">Пензы 2Д280 протяженностью 460 </w:t>
      </w:r>
      <w:proofErr w:type="spellStart"/>
      <w:r w:rsidRPr="00420C75">
        <w:rPr>
          <w:rFonts w:eastAsia="Arial"/>
          <w:bCs/>
          <w:sz w:val="24"/>
          <w:szCs w:val="24"/>
          <w:lang w:eastAsia="ar-SA"/>
        </w:rPr>
        <w:t>м.п</w:t>
      </w:r>
      <w:proofErr w:type="spellEnd"/>
      <w:r w:rsidRPr="00420C75">
        <w:rPr>
          <w:rFonts w:eastAsia="Arial"/>
          <w:bCs/>
          <w:sz w:val="24"/>
          <w:szCs w:val="24"/>
          <w:lang w:eastAsia="ar-SA"/>
        </w:rPr>
        <w:t xml:space="preserve">. на 2Д450 </w:t>
      </w:r>
      <w:r w:rsidR="00102062" w:rsidRPr="00420C75">
        <w:rPr>
          <w:rFonts w:eastAsia="Arial"/>
          <w:bCs/>
          <w:sz w:val="24"/>
          <w:szCs w:val="24"/>
          <w:lang w:eastAsia="ar-SA"/>
        </w:rPr>
        <w:t xml:space="preserve">(2 линии по 230 </w:t>
      </w:r>
      <w:proofErr w:type="spellStart"/>
      <w:r w:rsidR="00102062" w:rsidRPr="00420C75">
        <w:rPr>
          <w:rFonts w:eastAsia="Arial"/>
          <w:bCs/>
          <w:sz w:val="24"/>
          <w:szCs w:val="24"/>
          <w:lang w:eastAsia="ar-SA"/>
        </w:rPr>
        <w:t>м.п</w:t>
      </w:r>
      <w:proofErr w:type="spellEnd"/>
      <w:r w:rsidR="00102062" w:rsidRPr="00420C75">
        <w:rPr>
          <w:rFonts w:eastAsia="Arial"/>
          <w:bCs/>
          <w:sz w:val="24"/>
          <w:szCs w:val="24"/>
          <w:lang w:eastAsia="ar-SA"/>
        </w:rPr>
        <w:t>.)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с устройством распределительной камеры (камеры переключения).</w:t>
      </w:r>
    </w:p>
    <w:p w14:paraId="1A678AD2" w14:textId="73A82B16" w:rsidR="003372FE" w:rsidRPr="00420C75" w:rsidRDefault="00D52B3F" w:rsidP="00BB6688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BB6688" w:rsidRPr="00420C75">
        <w:rPr>
          <w:rFonts w:eastAsia="Arial"/>
          <w:bCs/>
          <w:sz w:val="24"/>
          <w:szCs w:val="24"/>
          <w:lang w:eastAsia="ar-SA"/>
        </w:rPr>
        <w:t xml:space="preserve">21 877,579 </w:t>
      </w:r>
      <w:r w:rsidRPr="00420C75">
        <w:rPr>
          <w:rFonts w:eastAsia="Arial"/>
          <w:bCs/>
          <w:sz w:val="24"/>
          <w:szCs w:val="24"/>
          <w:lang w:eastAsia="ar-SA"/>
        </w:rPr>
        <w:t>тыс. руб.</w:t>
      </w:r>
      <w:r w:rsidR="00420C75">
        <w:rPr>
          <w:rFonts w:eastAsia="Arial"/>
          <w:bCs/>
          <w:sz w:val="24"/>
          <w:szCs w:val="24"/>
          <w:lang w:eastAsia="ar-SA"/>
        </w:rPr>
        <w:t>,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Министерством принят</w:t>
      </w:r>
      <w:r w:rsidR="00420C75">
        <w:rPr>
          <w:rFonts w:eastAsia="Arial"/>
          <w:bCs/>
          <w:sz w:val="24"/>
          <w:szCs w:val="24"/>
          <w:lang w:eastAsia="ar-SA"/>
        </w:rPr>
        <w:t>ы расходы по данной статье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</w:t>
      </w:r>
      <w:r w:rsidR="00BB6688" w:rsidRPr="00420C75">
        <w:rPr>
          <w:rFonts w:eastAsia="Arial"/>
          <w:bCs/>
          <w:sz w:val="24"/>
          <w:szCs w:val="24"/>
          <w:lang w:eastAsia="ar-SA"/>
        </w:rPr>
        <w:t xml:space="preserve">20 691,616 </w:t>
      </w:r>
      <w:r w:rsidRPr="00420C75">
        <w:rPr>
          <w:rFonts w:eastAsia="Arial"/>
          <w:bCs/>
          <w:sz w:val="24"/>
          <w:szCs w:val="24"/>
          <w:lang w:eastAsia="ar-SA"/>
        </w:rPr>
        <w:t xml:space="preserve">руб. </w:t>
      </w:r>
    </w:p>
    <w:p w14:paraId="68B0DFB6" w14:textId="437C741D" w:rsidR="00D52B3F" w:rsidRPr="00420C75" w:rsidRDefault="00D52B3F" w:rsidP="00BB6688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Расходы в размере </w:t>
      </w:r>
      <w:r w:rsidR="003372FE" w:rsidRPr="00420C75">
        <w:rPr>
          <w:rFonts w:eastAsia="Arial"/>
          <w:bCs/>
          <w:sz w:val="24"/>
          <w:szCs w:val="24"/>
          <w:lang w:eastAsia="ar-SA"/>
        </w:rPr>
        <w:t xml:space="preserve">548,753 </w:t>
      </w:r>
      <w:r w:rsidRPr="00420C75">
        <w:rPr>
          <w:rFonts w:eastAsia="Arial"/>
          <w:bCs/>
          <w:sz w:val="24"/>
          <w:szCs w:val="24"/>
          <w:lang w:eastAsia="ar-SA"/>
        </w:rPr>
        <w:t>тыс. руб. (сметная прибыль) исключены на основании положений статьи 252 Налогового кодекса РФ (как необоснованные расходы).</w:t>
      </w:r>
    </w:p>
    <w:p w14:paraId="2A550EEC" w14:textId="41C0EFE3" w:rsidR="003372FE" w:rsidRPr="00420C75" w:rsidRDefault="003372FE" w:rsidP="003372FE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Расходы в размере 637,211 тыс. руб. (непредвиденные расходы) исключены на основании положений статьи 252 Налогового кодекса РФ (как необоснованные расходы).</w:t>
      </w:r>
    </w:p>
    <w:p w14:paraId="21DB19A3" w14:textId="1A685D26" w:rsidR="008756D5" w:rsidRPr="00420C75" w:rsidRDefault="008756D5" w:rsidP="00D52B3F">
      <w:pPr>
        <w:pStyle w:val="ab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lastRenderedPageBreak/>
        <w:t>Расходы на строительство водопровода 2Д280</w:t>
      </w:r>
      <w:r w:rsidR="00102062">
        <w:rPr>
          <w:rFonts w:eastAsia="Arial"/>
          <w:bCs/>
          <w:sz w:val="24"/>
          <w:szCs w:val="24"/>
          <w:lang w:eastAsia="ar-SA"/>
        </w:rPr>
        <w:t xml:space="preserve"> </w:t>
      </w:r>
      <w:r w:rsidR="00102062" w:rsidRPr="00420C75">
        <w:rPr>
          <w:rFonts w:eastAsia="Arial"/>
          <w:bCs/>
          <w:sz w:val="24"/>
          <w:szCs w:val="24"/>
          <w:lang w:eastAsia="ar-SA"/>
        </w:rPr>
        <w:t xml:space="preserve">(2 линии по </w:t>
      </w:r>
      <w:r w:rsidR="00102062">
        <w:rPr>
          <w:rFonts w:eastAsia="Arial"/>
          <w:bCs/>
          <w:sz w:val="24"/>
          <w:szCs w:val="24"/>
          <w:lang w:eastAsia="ar-SA"/>
        </w:rPr>
        <w:t>324</w:t>
      </w:r>
      <w:r w:rsidR="00102062" w:rsidRPr="00420C75">
        <w:rPr>
          <w:rFonts w:eastAsia="Arial"/>
          <w:bCs/>
          <w:sz w:val="24"/>
          <w:szCs w:val="24"/>
          <w:lang w:eastAsia="ar-SA"/>
        </w:rPr>
        <w:t xml:space="preserve"> </w:t>
      </w:r>
      <w:proofErr w:type="spellStart"/>
      <w:r w:rsidR="00102062" w:rsidRPr="00420C75">
        <w:rPr>
          <w:rFonts w:eastAsia="Arial"/>
          <w:bCs/>
          <w:sz w:val="24"/>
          <w:szCs w:val="24"/>
          <w:lang w:eastAsia="ar-SA"/>
        </w:rPr>
        <w:t>м.п</w:t>
      </w:r>
      <w:proofErr w:type="spellEnd"/>
      <w:r w:rsidR="00102062" w:rsidRPr="00420C75">
        <w:rPr>
          <w:rFonts w:eastAsia="Arial"/>
          <w:bCs/>
          <w:sz w:val="24"/>
          <w:szCs w:val="24"/>
          <w:lang w:eastAsia="ar-SA"/>
        </w:rPr>
        <w:t>.)</w:t>
      </w:r>
      <w:r w:rsidR="00102062">
        <w:rPr>
          <w:rFonts w:eastAsia="Arial"/>
          <w:bCs/>
          <w:sz w:val="24"/>
          <w:szCs w:val="24"/>
          <w:lang w:eastAsia="ar-SA"/>
        </w:rPr>
        <w:t xml:space="preserve"> </w:t>
      </w:r>
      <w:r w:rsidRPr="00420C75">
        <w:rPr>
          <w:rFonts w:eastAsia="Arial"/>
          <w:bCs/>
          <w:sz w:val="24"/>
          <w:szCs w:val="24"/>
          <w:lang w:eastAsia="ar-SA"/>
        </w:rPr>
        <w:t>от распределительной камеры до точки подключения на границе земельного участка.</w:t>
      </w:r>
    </w:p>
    <w:p w14:paraId="3E5E8DD4" w14:textId="16875976" w:rsidR="003372FE" w:rsidRPr="00420C75" w:rsidRDefault="008756D5" w:rsidP="008756D5">
      <w:pPr>
        <w:pStyle w:val="ab"/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Организацией заявлены расходы в размере 5 828,851 тыс. руб.</w:t>
      </w:r>
      <w:r w:rsidR="00420C75">
        <w:rPr>
          <w:rFonts w:eastAsia="Arial"/>
          <w:bCs/>
          <w:sz w:val="24"/>
          <w:szCs w:val="24"/>
          <w:lang w:eastAsia="ar-SA"/>
        </w:rPr>
        <w:t>,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Министерством </w:t>
      </w:r>
      <w:r w:rsidR="00420C75" w:rsidRPr="00420C75">
        <w:rPr>
          <w:rFonts w:eastAsia="Arial"/>
          <w:bCs/>
          <w:sz w:val="24"/>
          <w:szCs w:val="24"/>
          <w:lang w:eastAsia="ar-SA"/>
        </w:rPr>
        <w:t>принят</w:t>
      </w:r>
      <w:r w:rsidR="00420C75">
        <w:rPr>
          <w:rFonts w:eastAsia="Arial"/>
          <w:bCs/>
          <w:sz w:val="24"/>
          <w:szCs w:val="24"/>
          <w:lang w:eastAsia="ar-SA"/>
        </w:rPr>
        <w:t>ы расходы по данной статье</w:t>
      </w:r>
      <w:r w:rsidR="00B87BE1" w:rsidRPr="00420C75">
        <w:rPr>
          <w:rFonts w:eastAsia="Arial"/>
          <w:bCs/>
          <w:sz w:val="24"/>
          <w:szCs w:val="24"/>
          <w:lang w:eastAsia="ar-SA"/>
        </w:rPr>
        <w:t xml:space="preserve"> 5 514,444 </w:t>
      </w:r>
      <w:r w:rsidRPr="00420C75">
        <w:rPr>
          <w:rFonts w:eastAsia="Arial"/>
          <w:bCs/>
          <w:sz w:val="24"/>
          <w:szCs w:val="24"/>
          <w:lang w:eastAsia="ar-SA"/>
        </w:rPr>
        <w:t xml:space="preserve">руб. </w:t>
      </w:r>
    </w:p>
    <w:p w14:paraId="54E29BFD" w14:textId="0F334EB1" w:rsidR="008756D5" w:rsidRPr="00420C75" w:rsidRDefault="008756D5" w:rsidP="008756D5">
      <w:pPr>
        <w:pStyle w:val="ab"/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Расходы в размере </w:t>
      </w:r>
      <w:r w:rsidR="00B87BE1" w:rsidRPr="00420C75">
        <w:rPr>
          <w:rFonts w:eastAsia="Arial"/>
          <w:bCs/>
          <w:sz w:val="24"/>
          <w:szCs w:val="24"/>
          <w:lang w:eastAsia="ar-SA"/>
        </w:rPr>
        <w:t>144,635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тыс. руб. (сметная прибыль) исключены на основании положений статьи 252 Налогового кодекса РФ (как необоснованные расходы).</w:t>
      </w:r>
    </w:p>
    <w:p w14:paraId="4FFF4628" w14:textId="2DF9DA6A" w:rsidR="003372FE" w:rsidRPr="00420C75" w:rsidRDefault="003372FE" w:rsidP="003372FE">
      <w:pPr>
        <w:pStyle w:val="ab"/>
        <w:tabs>
          <w:tab w:val="left" w:pos="1418"/>
        </w:tabs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Расходы в размере </w:t>
      </w:r>
      <w:r w:rsidR="00381D94" w:rsidRPr="00420C75">
        <w:rPr>
          <w:rFonts w:eastAsia="Arial"/>
          <w:bCs/>
          <w:sz w:val="24"/>
          <w:szCs w:val="24"/>
          <w:lang w:eastAsia="ar-SA"/>
        </w:rPr>
        <w:t xml:space="preserve">169,772 </w:t>
      </w:r>
      <w:r w:rsidRPr="00420C75">
        <w:rPr>
          <w:rFonts w:eastAsia="Arial"/>
          <w:bCs/>
          <w:sz w:val="24"/>
          <w:szCs w:val="24"/>
          <w:lang w:eastAsia="ar-SA"/>
        </w:rPr>
        <w:t>тыс. руб. (непредвиденные расходы) исключены на основании положений статьи 252 Налогового кодекса РФ (как необоснованные расходы).</w:t>
      </w:r>
    </w:p>
    <w:p w14:paraId="35EDE15B" w14:textId="77777777" w:rsidR="00D52B3F" w:rsidRPr="00420C75" w:rsidRDefault="00D52B3F" w:rsidP="00D52B3F">
      <w:pPr>
        <w:pStyle w:val="ab"/>
        <w:numPr>
          <w:ilvl w:val="0"/>
          <w:numId w:val="9"/>
        </w:numPr>
        <w:ind w:left="1276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Налог на прибыль.</w:t>
      </w:r>
    </w:p>
    <w:p w14:paraId="01EB291E" w14:textId="617FAF8D" w:rsidR="00D52B3F" w:rsidRPr="00420C75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Организацией заявлены расходы в размере </w:t>
      </w:r>
      <w:r w:rsidR="008756D5" w:rsidRPr="00420C75">
        <w:rPr>
          <w:rFonts w:eastAsia="Arial"/>
          <w:bCs/>
          <w:sz w:val="24"/>
          <w:szCs w:val="24"/>
          <w:lang w:eastAsia="ar-SA"/>
        </w:rPr>
        <w:t xml:space="preserve">9 235,477 </w:t>
      </w:r>
      <w:r w:rsidRPr="00420C75">
        <w:rPr>
          <w:rFonts w:eastAsia="Arial"/>
          <w:bCs/>
          <w:sz w:val="24"/>
          <w:szCs w:val="24"/>
          <w:lang w:eastAsia="ar-SA"/>
        </w:rPr>
        <w:t>руб.</w:t>
      </w:r>
      <w:r w:rsidR="00420C75">
        <w:rPr>
          <w:rFonts w:eastAsia="Arial"/>
          <w:bCs/>
          <w:sz w:val="24"/>
          <w:szCs w:val="24"/>
          <w:lang w:eastAsia="ar-SA"/>
        </w:rPr>
        <w:t>,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Министерством приняты расходы по данной статье в размере </w:t>
      </w:r>
      <w:r w:rsidR="00381D94" w:rsidRPr="00420C75">
        <w:rPr>
          <w:rFonts w:eastAsia="Arial"/>
          <w:bCs/>
          <w:sz w:val="24"/>
          <w:szCs w:val="24"/>
          <w:lang w:eastAsia="ar-SA"/>
        </w:rPr>
        <w:t xml:space="preserve">8 735,353 </w:t>
      </w:r>
      <w:r w:rsidRPr="00420C75">
        <w:rPr>
          <w:rFonts w:eastAsia="Arial"/>
          <w:bCs/>
          <w:sz w:val="24"/>
          <w:szCs w:val="24"/>
          <w:lang w:eastAsia="ar-SA"/>
        </w:rPr>
        <w:t xml:space="preserve">тыс. руб. Сумма в размере </w:t>
      </w:r>
      <w:r w:rsidR="00381D94" w:rsidRPr="00420C75">
        <w:rPr>
          <w:rFonts w:eastAsia="Arial"/>
          <w:bCs/>
          <w:sz w:val="24"/>
          <w:szCs w:val="24"/>
          <w:lang w:eastAsia="ar-SA"/>
        </w:rPr>
        <w:t>500,123</w:t>
      </w:r>
      <w:r w:rsidRPr="00420C75">
        <w:rPr>
          <w:rFonts w:eastAsia="Arial"/>
          <w:bCs/>
          <w:sz w:val="24"/>
          <w:szCs w:val="24"/>
          <w:lang w:eastAsia="ar-SA"/>
        </w:rPr>
        <w:t xml:space="preserve"> тыс. руб. исключена Министерством на </w:t>
      </w:r>
      <w:proofErr w:type="spellStart"/>
      <w:r w:rsidRPr="00420C75">
        <w:rPr>
          <w:rFonts w:eastAsia="Arial"/>
          <w:bCs/>
          <w:sz w:val="24"/>
          <w:szCs w:val="24"/>
          <w:lang w:eastAsia="ar-SA"/>
        </w:rPr>
        <w:t>на</w:t>
      </w:r>
      <w:proofErr w:type="spellEnd"/>
      <w:r w:rsidRPr="00420C75">
        <w:rPr>
          <w:rFonts w:eastAsia="Arial"/>
          <w:bCs/>
          <w:sz w:val="24"/>
          <w:szCs w:val="24"/>
          <w:lang w:eastAsia="ar-SA"/>
        </w:rPr>
        <w:t xml:space="preserve"> основании на основании положений статьи 252 Налогового кодекса РФ (как необоснованные расходы).</w:t>
      </w:r>
    </w:p>
    <w:p w14:paraId="42CCF6AD" w14:textId="3480D525" w:rsidR="00D52B3F" w:rsidRPr="00420C75" w:rsidRDefault="00D52B3F" w:rsidP="00D52B3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 xml:space="preserve">В результате анализа обоснованности расходов, связанных с подключением (технологическим присоединением) к централизованной системе </w:t>
      </w:r>
      <w:r w:rsidR="00420C75">
        <w:rPr>
          <w:rFonts w:eastAsia="Arial"/>
          <w:bCs/>
          <w:sz w:val="24"/>
          <w:szCs w:val="24"/>
          <w:lang w:eastAsia="ar-SA"/>
        </w:rPr>
        <w:t xml:space="preserve">холодного </w:t>
      </w:r>
      <w:r w:rsidRPr="00420C75">
        <w:rPr>
          <w:rFonts w:eastAsia="Arial"/>
          <w:bCs/>
          <w:sz w:val="24"/>
          <w:szCs w:val="24"/>
          <w:lang w:eastAsia="ar-SA"/>
        </w:rPr>
        <w:t>водоснабжения ООО «Горводоканал» для объекта капитального строительства, заявителем по которому является ООО «</w:t>
      </w:r>
      <w:r w:rsidR="00BB6688" w:rsidRPr="00420C75">
        <w:rPr>
          <w:rFonts w:eastAsia="Arial"/>
          <w:bCs/>
          <w:sz w:val="24"/>
          <w:szCs w:val="24"/>
          <w:lang w:eastAsia="ar-SA"/>
        </w:rPr>
        <w:t>Альянс Эстейт</w:t>
      </w:r>
      <w:r w:rsidRPr="00420C75">
        <w:rPr>
          <w:rFonts w:eastAsia="Arial"/>
          <w:bCs/>
          <w:sz w:val="24"/>
          <w:szCs w:val="24"/>
          <w:lang w:eastAsia="ar-SA"/>
        </w:rPr>
        <w:t>», в индивидуальном порядке, определены следующие статьи затрат: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6"/>
        <w:gridCol w:w="6211"/>
        <w:gridCol w:w="1132"/>
        <w:gridCol w:w="1698"/>
      </w:tblGrid>
      <w:tr w:rsidR="00D52B3F" w:rsidRPr="00797A6D" w14:paraId="182367A4" w14:textId="77777777" w:rsidTr="00856AE7">
        <w:trPr>
          <w:trHeight w:val="2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31D" w14:textId="77777777" w:rsidR="00D52B3F" w:rsidRPr="00C9117A" w:rsidRDefault="00D52B3F" w:rsidP="003F58B9">
            <w:pPr>
              <w:rPr>
                <w:color w:val="000000"/>
              </w:rPr>
            </w:pPr>
            <w:r w:rsidRPr="00C9117A">
              <w:rPr>
                <w:color w:val="000000"/>
              </w:rPr>
              <w:t>№ п/п</w:t>
            </w:r>
          </w:p>
        </w:tc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854" w14:textId="77777777" w:rsidR="00D52B3F" w:rsidRPr="00C9117A" w:rsidRDefault="00D52B3F" w:rsidP="003F58B9">
            <w:pPr>
              <w:rPr>
                <w:color w:val="000000"/>
              </w:rPr>
            </w:pPr>
            <w:r w:rsidRPr="00C9117A">
              <w:rPr>
                <w:color w:val="000000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9B5C" w14:textId="77777777" w:rsidR="00D52B3F" w:rsidRPr="00797A6D" w:rsidRDefault="00D52B3F" w:rsidP="008756D5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Ед. из.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DEC8" w14:textId="77777777" w:rsidR="00D52B3F" w:rsidRPr="00797A6D" w:rsidRDefault="00D52B3F" w:rsidP="008756D5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Стоимость (без НДС)</w:t>
            </w:r>
          </w:p>
        </w:tc>
      </w:tr>
      <w:tr w:rsidR="00856AE7" w:rsidRPr="00797A6D" w14:paraId="4623D880" w14:textId="77777777" w:rsidTr="00540136">
        <w:trPr>
          <w:trHeight w:val="571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AEE9" w14:textId="77777777" w:rsidR="00856AE7" w:rsidRPr="00C9117A" w:rsidRDefault="00856AE7" w:rsidP="00856AE7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1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DA30" w14:textId="346863FE" w:rsidR="00856AE7" w:rsidRPr="00C9117A" w:rsidRDefault="00856AE7" w:rsidP="00540136">
            <w:pPr>
              <w:jc w:val="both"/>
              <w:rPr>
                <w:color w:val="000000"/>
              </w:rPr>
            </w:pPr>
            <w:r w:rsidRPr="008756D5">
              <w:rPr>
                <w:color w:val="000000"/>
              </w:rPr>
              <w:t xml:space="preserve">Расходы на мероприятия по увеличению мощности-Реконструкция участка сети водоснабжения "Водоснабжение малоэтажной застройки" Заря-1", "Заря-2", совхоз "Заря" г. Пензы 2Д280 протяженностью 460 </w:t>
            </w:r>
            <w:proofErr w:type="spellStart"/>
            <w:r w:rsidRPr="008756D5">
              <w:rPr>
                <w:color w:val="000000"/>
              </w:rPr>
              <w:t>м.п</w:t>
            </w:r>
            <w:proofErr w:type="spellEnd"/>
            <w:r w:rsidRPr="008756D5">
              <w:rPr>
                <w:color w:val="000000"/>
              </w:rPr>
              <w:t>. на 2Д450</w:t>
            </w:r>
            <w:r w:rsidR="00102062">
              <w:rPr>
                <w:color w:val="000000"/>
              </w:rPr>
              <w:t xml:space="preserve"> </w:t>
            </w:r>
            <w:r w:rsidR="00102062" w:rsidRPr="008756D5">
              <w:rPr>
                <w:color w:val="000000"/>
              </w:rPr>
              <w:t xml:space="preserve">(2 линии по 230 </w:t>
            </w:r>
            <w:proofErr w:type="spellStart"/>
            <w:r w:rsidR="00102062" w:rsidRPr="008756D5">
              <w:rPr>
                <w:color w:val="000000"/>
              </w:rPr>
              <w:t>м.п</w:t>
            </w:r>
            <w:proofErr w:type="spellEnd"/>
            <w:r w:rsidR="00102062" w:rsidRPr="008756D5">
              <w:rPr>
                <w:color w:val="000000"/>
              </w:rPr>
              <w:t xml:space="preserve">.) </w:t>
            </w:r>
            <w:r w:rsidRPr="008756D5">
              <w:rPr>
                <w:color w:val="000000"/>
              </w:rPr>
              <w:t xml:space="preserve"> с устройством распределительной камеры (камеры переключения).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5075" w14:textId="77777777" w:rsidR="00856AE7" w:rsidRPr="00797A6D" w:rsidRDefault="00856AE7" w:rsidP="00856AE7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7D6E" w14:textId="3C402AF8" w:rsidR="00856AE7" w:rsidRPr="00856AE7" w:rsidRDefault="00856AE7" w:rsidP="00856AE7">
            <w:pPr>
              <w:jc w:val="center"/>
            </w:pPr>
            <w:r w:rsidRPr="00856AE7">
              <w:t xml:space="preserve">20 691,616 </w:t>
            </w:r>
          </w:p>
        </w:tc>
      </w:tr>
      <w:tr w:rsidR="00856AE7" w:rsidRPr="00797A6D" w14:paraId="572D7870" w14:textId="77777777" w:rsidTr="00540136">
        <w:trPr>
          <w:trHeight w:val="2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83EF" w14:textId="77777777" w:rsidR="00856AE7" w:rsidRPr="00C9117A" w:rsidRDefault="00856AE7" w:rsidP="00856AE7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2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5511" w14:textId="5AF77DFC" w:rsidR="00856AE7" w:rsidRPr="00C9117A" w:rsidRDefault="00856AE7" w:rsidP="00540136">
            <w:pPr>
              <w:jc w:val="both"/>
              <w:rPr>
                <w:color w:val="000000"/>
              </w:rPr>
            </w:pPr>
            <w:r w:rsidRPr="008756D5">
              <w:rPr>
                <w:color w:val="000000"/>
              </w:rPr>
              <w:t>Строительство водопровода 2Д280</w:t>
            </w:r>
            <w:r w:rsidR="00102062">
              <w:rPr>
                <w:color w:val="000000"/>
              </w:rPr>
              <w:t xml:space="preserve"> </w:t>
            </w:r>
            <w:r w:rsidR="00102062" w:rsidRPr="00102062">
              <w:rPr>
                <w:color w:val="000000"/>
              </w:rPr>
              <w:t xml:space="preserve">(2 линии по </w:t>
            </w:r>
            <w:r w:rsidR="00102062">
              <w:rPr>
                <w:color w:val="000000"/>
              </w:rPr>
              <w:t>324</w:t>
            </w:r>
            <w:r w:rsidR="00102062" w:rsidRPr="00102062">
              <w:rPr>
                <w:color w:val="000000"/>
              </w:rPr>
              <w:t xml:space="preserve"> </w:t>
            </w:r>
            <w:proofErr w:type="spellStart"/>
            <w:r w:rsidR="00102062" w:rsidRPr="00102062">
              <w:rPr>
                <w:color w:val="000000"/>
              </w:rPr>
              <w:t>м.п</w:t>
            </w:r>
            <w:proofErr w:type="spellEnd"/>
            <w:r w:rsidR="00102062" w:rsidRPr="00102062">
              <w:rPr>
                <w:color w:val="000000"/>
              </w:rPr>
              <w:t>.)</w:t>
            </w:r>
            <w:r w:rsidR="00102062">
              <w:rPr>
                <w:color w:val="000000"/>
              </w:rPr>
              <w:t xml:space="preserve"> </w:t>
            </w:r>
            <w:r w:rsidRPr="008756D5">
              <w:rPr>
                <w:color w:val="000000"/>
              </w:rPr>
              <w:t>от распределительной камеры до точки подключения на границе земельного участка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66EF" w14:textId="77777777" w:rsidR="00856AE7" w:rsidRPr="00797A6D" w:rsidRDefault="00856AE7" w:rsidP="00856AE7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BF09" w14:textId="2C8A9F44" w:rsidR="00856AE7" w:rsidRPr="008756D5" w:rsidRDefault="00856AE7" w:rsidP="00856AE7">
            <w:pPr>
              <w:jc w:val="center"/>
              <w:rPr>
                <w:color w:val="000000"/>
                <w:highlight w:val="yellow"/>
              </w:rPr>
            </w:pPr>
            <w:r w:rsidRPr="003376FE">
              <w:t>5 514,44</w:t>
            </w:r>
            <w:r>
              <w:t>4</w:t>
            </w:r>
            <w:r w:rsidRPr="003376FE">
              <w:t xml:space="preserve"> </w:t>
            </w:r>
          </w:p>
        </w:tc>
      </w:tr>
      <w:tr w:rsidR="00D52B3F" w:rsidRPr="00797A6D" w14:paraId="31A4FDFA" w14:textId="77777777" w:rsidTr="00540136">
        <w:trPr>
          <w:trHeight w:val="2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3510" w14:textId="77777777" w:rsidR="00D52B3F" w:rsidRPr="00C9117A" w:rsidRDefault="00D52B3F" w:rsidP="003F58B9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3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4827" w14:textId="77777777" w:rsidR="00D52B3F" w:rsidRPr="00C9117A" w:rsidRDefault="00D52B3F" w:rsidP="00540136">
            <w:pPr>
              <w:jc w:val="both"/>
              <w:rPr>
                <w:color w:val="000000"/>
              </w:rPr>
            </w:pPr>
            <w:r w:rsidRPr="00C9117A">
              <w:rPr>
                <w:color w:val="000000"/>
              </w:rPr>
              <w:t xml:space="preserve">Налог на прибыль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F9DB" w14:textId="77777777" w:rsidR="00D52B3F" w:rsidRPr="00797A6D" w:rsidRDefault="00D52B3F" w:rsidP="003F58B9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F96F" w14:textId="1554937B" w:rsidR="00D52B3F" w:rsidRPr="008756D5" w:rsidRDefault="00856AE7" w:rsidP="003F58B9">
            <w:pPr>
              <w:jc w:val="center"/>
              <w:rPr>
                <w:color w:val="000000"/>
                <w:highlight w:val="yellow"/>
              </w:rPr>
            </w:pPr>
            <w:r w:rsidRPr="00856AE7">
              <w:rPr>
                <w:color w:val="000000"/>
              </w:rPr>
              <w:t>8 735,35</w:t>
            </w:r>
            <w:r>
              <w:rPr>
                <w:color w:val="000000"/>
              </w:rPr>
              <w:t>3</w:t>
            </w:r>
          </w:p>
        </w:tc>
      </w:tr>
      <w:tr w:rsidR="00D52B3F" w:rsidRPr="00797A6D" w14:paraId="6507A1C2" w14:textId="77777777" w:rsidTr="00540136">
        <w:trPr>
          <w:trHeight w:val="28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33D1" w14:textId="77777777" w:rsidR="00D52B3F" w:rsidRPr="00C9117A" w:rsidRDefault="00D52B3F" w:rsidP="003F58B9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4</w:t>
            </w:r>
          </w:p>
        </w:tc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A426" w14:textId="77777777" w:rsidR="00D52B3F" w:rsidRPr="00C9117A" w:rsidRDefault="00D52B3F" w:rsidP="005401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с налогом на прибыль 25 %</w:t>
            </w:r>
            <w:r w:rsidRPr="00C9117A">
              <w:rPr>
                <w:color w:val="000000"/>
              </w:rPr>
              <w:t xml:space="preserve">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5419" w14:textId="77777777" w:rsidR="00D52B3F" w:rsidRPr="00797A6D" w:rsidRDefault="00D52B3F" w:rsidP="003F58B9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F42A" w14:textId="6241E755" w:rsidR="00D52B3F" w:rsidRPr="008756D5" w:rsidRDefault="00856AE7" w:rsidP="003F58B9">
            <w:pPr>
              <w:jc w:val="center"/>
              <w:rPr>
                <w:color w:val="000000"/>
                <w:highlight w:val="yellow"/>
              </w:rPr>
            </w:pPr>
            <w:r>
              <w:t>34 941,413</w:t>
            </w:r>
          </w:p>
        </w:tc>
      </w:tr>
    </w:tbl>
    <w:p w14:paraId="48A8BDE8" w14:textId="6268F05D" w:rsidR="00D52B3F" w:rsidRPr="00420C75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420C75">
        <w:rPr>
          <w:rFonts w:eastAsia="Arial"/>
          <w:bCs/>
          <w:sz w:val="24"/>
          <w:szCs w:val="24"/>
          <w:lang w:eastAsia="ar-SA"/>
        </w:rPr>
        <w:t>Таким образом, размер платы за подключение (технологическое присоединение) к централизованной системе водоснабжения ООО «Горводоканал» для объекта капитального строительства, заявителем по которому является ООО «</w:t>
      </w:r>
      <w:r w:rsidR="00BB6688" w:rsidRPr="00420C75">
        <w:rPr>
          <w:rFonts w:eastAsia="Arial"/>
          <w:bCs/>
          <w:sz w:val="24"/>
          <w:szCs w:val="24"/>
          <w:lang w:eastAsia="ar-SA"/>
        </w:rPr>
        <w:t>Альянс Эстейт</w:t>
      </w:r>
      <w:r w:rsidRPr="00420C75">
        <w:rPr>
          <w:rFonts w:eastAsia="Arial"/>
          <w:bCs/>
          <w:sz w:val="24"/>
          <w:szCs w:val="24"/>
          <w:lang w:eastAsia="ar-SA"/>
        </w:rPr>
        <w:t>», в индивидуальном порядке составил: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07"/>
        <w:gridCol w:w="4727"/>
        <w:gridCol w:w="1837"/>
      </w:tblGrid>
      <w:tr w:rsidR="00D52B3F" w:rsidRPr="000F3FD0" w14:paraId="28FCC2D4" w14:textId="77777777" w:rsidTr="003F58B9">
        <w:trPr>
          <w:trHeight w:val="1069"/>
          <w:jc w:val="center"/>
        </w:trPr>
        <w:tc>
          <w:tcPr>
            <w:tcW w:w="289" w:type="pct"/>
            <w:vAlign w:val="center"/>
          </w:tcPr>
          <w:p w14:paraId="0C8A36A4" w14:textId="77777777" w:rsidR="00D52B3F" w:rsidRPr="000F3FD0" w:rsidRDefault="00D52B3F" w:rsidP="003F58B9">
            <w:pPr>
              <w:tabs>
                <w:tab w:val="left" w:pos="9781"/>
              </w:tabs>
              <w:jc w:val="center"/>
            </w:pPr>
            <w:bookmarkStart w:id="0" w:name="_Hlk213425974"/>
            <w:r w:rsidRPr="000F3FD0">
              <w:t>№ п/п</w:t>
            </w:r>
          </w:p>
        </w:tc>
        <w:tc>
          <w:tcPr>
            <w:tcW w:w="1302" w:type="pct"/>
            <w:vAlign w:val="center"/>
          </w:tcPr>
          <w:p w14:paraId="2D5EDE63" w14:textId="77777777" w:rsidR="00D52B3F" w:rsidRPr="000F3FD0" w:rsidRDefault="00D52B3F" w:rsidP="003F58B9">
            <w:pPr>
              <w:tabs>
                <w:tab w:val="left" w:pos="9781"/>
              </w:tabs>
              <w:jc w:val="center"/>
            </w:pPr>
            <w:r w:rsidRPr="000F3FD0">
              <w:t>Заявитель</w:t>
            </w:r>
          </w:p>
        </w:tc>
        <w:tc>
          <w:tcPr>
            <w:tcW w:w="2455" w:type="pct"/>
            <w:vAlign w:val="center"/>
          </w:tcPr>
          <w:p w14:paraId="2B864745" w14:textId="77777777" w:rsidR="00D52B3F" w:rsidRPr="000F3FD0" w:rsidRDefault="00D52B3F" w:rsidP="003F58B9">
            <w:pPr>
              <w:tabs>
                <w:tab w:val="left" w:pos="9781"/>
              </w:tabs>
              <w:jc w:val="center"/>
            </w:pPr>
            <w:r w:rsidRPr="000F3FD0">
              <w:t>Местонахождение объектов капитального строительства</w:t>
            </w:r>
            <w:r>
              <w:t xml:space="preserve"> </w:t>
            </w:r>
            <w:r w:rsidRPr="000F3FD0">
              <w:t>(кадастровые номера земельных участков)</w:t>
            </w:r>
          </w:p>
        </w:tc>
        <w:tc>
          <w:tcPr>
            <w:tcW w:w="954" w:type="pct"/>
            <w:vAlign w:val="center"/>
          </w:tcPr>
          <w:p w14:paraId="5968EA99" w14:textId="77777777" w:rsidR="00D52B3F" w:rsidRPr="000F3FD0" w:rsidRDefault="00D52B3F" w:rsidP="003F58B9">
            <w:pPr>
              <w:tabs>
                <w:tab w:val="left" w:pos="9781"/>
              </w:tabs>
              <w:jc w:val="center"/>
            </w:pPr>
            <w:r w:rsidRPr="000F3FD0">
              <w:t>Плата за подключение без учета НДС (тыс.руб.)</w:t>
            </w:r>
          </w:p>
        </w:tc>
      </w:tr>
      <w:tr w:rsidR="00D52B3F" w:rsidRPr="000F3FD0" w14:paraId="76246632" w14:textId="77777777" w:rsidTr="003F58B9">
        <w:trPr>
          <w:trHeight w:val="577"/>
          <w:jc w:val="center"/>
        </w:trPr>
        <w:tc>
          <w:tcPr>
            <w:tcW w:w="289" w:type="pct"/>
          </w:tcPr>
          <w:p w14:paraId="03CB114A" w14:textId="77777777" w:rsidR="00D52B3F" w:rsidRPr="000F3FD0" w:rsidRDefault="00D52B3F" w:rsidP="003F58B9">
            <w:pPr>
              <w:tabs>
                <w:tab w:val="left" w:pos="9781"/>
              </w:tabs>
              <w:jc w:val="center"/>
            </w:pPr>
            <w:r w:rsidRPr="000F3FD0">
              <w:t>1</w:t>
            </w:r>
          </w:p>
        </w:tc>
        <w:tc>
          <w:tcPr>
            <w:tcW w:w="1302" w:type="pct"/>
            <w:vAlign w:val="center"/>
          </w:tcPr>
          <w:p w14:paraId="2063084B" w14:textId="3E359F2C" w:rsidR="00D52B3F" w:rsidRPr="000F3FD0" w:rsidRDefault="00D52B3F" w:rsidP="003F58B9">
            <w:pPr>
              <w:tabs>
                <w:tab w:val="left" w:pos="9781"/>
              </w:tabs>
              <w:jc w:val="center"/>
            </w:pPr>
            <w:r w:rsidRPr="000F3FD0">
              <w:t>ООО «</w:t>
            </w:r>
            <w:r w:rsidR="00BB6688">
              <w:t>Альянс Эстейт</w:t>
            </w:r>
            <w:r w:rsidRPr="000F3FD0">
              <w:t>»</w:t>
            </w:r>
          </w:p>
        </w:tc>
        <w:tc>
          <w:tcPr>
            <w:tcW w:w="2455" w:type="pct"/>
            <w:vAlign w:val="center"/>
          </w:tcPr>
          <w:p w14:paraId="07F52B67" w14:textId="6158C988" w:rsidR="00D52B3F" w:rsidRPr="000F3FD0" w:rsidRDefault="008756D5" w:rsidP="003F58B9">
            <w:pPr>
              <w:jc w:val="center"/>
              <w:rPr>
                <w:rFonts w:ascii="Calibri" w:eastAsia="Calibri" w:hAnsi="Calibri" w:cs="Arial"/>
                <w:bCs/>
                <w:color w:val="FF0000"/>
                <w:lang w:eastAsia="en-US"/>
              </w:rPr>
            </w:pPr>
            <w:r w:rsidRPr="008756D5">
              <w:rPr>
                <w:bCs/>
              </w:rPr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954" w:type="pct"/>
            <w:vAlign w:val="center"/>
          </w:tcPr>
          <w:p w14:paraId="638EBE38" w14:textId="63BEDF55" w:rsidR="00D52B3F" w:rsidRPr="000F3FD0" w:rsidRDefault="0090532C" w:rsidP="003F58B9">
            <w:pPr>
              <w:jc w:val="center"/>
              <w:rPr>
                <w:bCs/>
              </w:rPr>
            </w:pPr>
            <w:r w:rsidRPr="0090532C">
              <w:t>34 941,413</w:t>
            </w:r>
          </w:p>
        </w:tc>
      </w:tr>
    </w:tbl>
    <w:p w14:paraId="6D719608" w14:textId="77777777" w:rsidR="00D52B3F" w:rsidRPr="003C3B8C" w:rsidRDefault="00D52B3F" w:rsidP="00D52B3F">
      <w:pPr>
        <w:ind w:firstLine="709"/>
        <w:jc w:val="both"/>
        <w:rPr>
          <w:rFonts w:eastAsia="Arial"/>
          <w:bCs/>
          <w:sz w:val="6"/>
          <w:szCs w:val="6"/>
          <w:lang w:eastAsia="ar-SA"/>
        </w:rPr>
      </w:pPr>
      <w:bookmarkStart w:id="1" w:name="_Hlk209541708"/>
      <w:bookmarkEnd w:id="0"/>
    </w:p>
    <w:p w14:paraId="39959323" w14:textId="16813D5E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bookmarkStart w:id="2" w:name="_Hlk214011273"/>
      <w:r w:rsidRPr="004C15F8">
        <w:rPr>
          <w:rFonts w:eastAsia="Arial"/>
          <w:b/>
          <w:sz w:val="24"/>
          <w:szCs w:val="24"/>
          <w:lang w:eastAsia="ar-SA"/>
        </w:rPr>
        <w:t>Сагайдачный Д.И.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</w:t>
      </w:r>
      <w:bookmarkEnd w:id="2"/>
      <w:r w:rsidRPr="004C15F8">
        <w:rPr>
          <w:rFonts w:eastAsia="Arial"/>
          <w:bCs/>
          <w:sz w:val="24"/>
          <w:szCs w:val="24"/>
          <w:lang w:eastAsia="ar-SA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 (письмо от </w:t>
      </w:r>
      <w:r w:rsidR="008756D5">
        <w:rPr>
          <w:rFonts w:eastAsia="Arial"/>
          <w:bCs/>
          <w:sz w:val="24"/>
          <w:szCs w:val="24"/>
          <w:lang w:eastAsia="ar-SA"/>
        </w:rPr>
        <w:t>12</w:t>
      </w:r>
      <w:r w:rsidRPr="004C15F8">
        <w:rPr>
          <w:rFonts w:eastAsia="Arial"/>
          <w:bCs/>
          <w:sz w:val="24"/>
          <w:szCs w:val="24"/>
          <w:lang w:eastAsia="ar-SA"/>
        </w:rPr>
        <w:t>.</w:t>
      </w:r>
      <w:r w:rsidR="008756D5">
        <w:rPr>
          <w:rFonts w:eastAsia="Arial"/>
          <w:bCs/>
          <w:sz w:val="24"/>
          <w:szCs w:val="24"/>
          <w:lang w:eastAsia="ar-SA"/>
        </w:rPr>
        <w:t>03</w:t>
      </w:r>
      <w:r w:rsidRPr="004C15F8">
        <w:rPr>
          <w:rFonts w:eastAsia="Arial"/>
          <w:bCs/>
          <w:sz w:val="24"/>
          <w:szCs w:val="24"/>
          <w:lang w:eastAsia="ar-SA"/>
        </w:rPr>
        <w:t>.20</w:t>
      </w:r>
      <w:r>
        <w:rPr>
          <w:rFonts w:eastAsia="Arial"/>
          <w:bCs/>
          <w:sz w:val="24"/>
          <w:szCs w:val="24"/>
          <w:lang w:eastAsia="ar-SA"/>
        </w:rPr>
        <w:t>2</w:t>
      </w:r>
      <w:r w:rsidR="008756D5">
        <w:rPr>
          <w:rFonts w:eastAsia="Arial"/>
          <w:bCs/>
          <w:sz w:val="24"/>
          <w:szCs w:val="24"/>
          <w:lang w:eastAsia="ar-SA"/>
        </w:rPr>
        <w:t>6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</w:t>
      </w:r>
      <w:r w:rsidR="008756D5">
        <w:rPr>
          <w:rFonts w:eastAsia="Arial"/>
          <w:bCs/>
          <w:sz w:val="24"/>
          <w:szCs w:val="24"/>
          <w:lang w:eastAsia="ar-SA"/>
        </w:rPr>
        <w:t>01-01-87</w:t>
      </w:r>
      <w:r w:rsidRPr="004C15F8">
        <w:rPr>
          <w:rFonts w:eastAsia="Arial"/>
          <w:bCs/>
          <w:sz w:val="24"/>
          <w:szCs w:val="24"/>
          <w:lang w:eastAsia="ar-SA"/>
        </w:rPr>
        <w:t>). Пензенское УФАС России в письме от 1</w:t>
      </w:r>
      <w:r w:rsidR="008756D5">
        <w:rPr>
          <w:rFonts w:eastAsia="Arial"/>
          <w:bCs/>
          <w:sz w:val="24"/>
          <w:szCs w:val="24"/>
          <w:lang w:eastAsia="ar-SA"/>
        </w:rPr>
        <w:t>3</w:t>
      </w:r>
      <w:r w:rsidRPr="004C15F8">
        <w:rPr>
          <w:rFonts w:eastAsia="Arial"/>
          <w:bCs/>
          <w:sz w:val="24"/>
          <w:szCs w:val="24"/>
          <w:lang w:eastAsia="ar-SA"/>
        </w:rPr>
        <w:t>.</w:t>
      </w:r>
      <w:r w:rsidR="008756D5">
        <w:rPr>
          <w:rFonts w:eastAsia="Arial"/>
          <w:bCs/>
          <w:sz w:val="24"/>
          <w:szCs w:val="24"/>
          <w:lang w:eastAsia="ar-SA"/>
        </w:rPr>
        <w:t>03</w:t>
      </w:r>
      <w:r w:rsidRPr="004C15F8">
        <w:rPr>
          <w:rFonts w:eastAsia="Arial"/>
          <w:bCs/>
          <w:sz w:val="24"/>
          <w:szCs w:val="24"/>
          <w:lang w:eastAsia="ar-SA"/>
        </w:rPr>
        <w:t>.202</w:t>
      </w:r>
      <w:r w:rsidR="008756D5">
        <w:rPr>
          <w:rFonts w:eastAsia="Arial"/>
          <w:bCs/>
          <w:sz w:val="24"/>
          <w:szCs w:val="24"/>
          <w:lang w:eastAsia="ar-SA"/>
        </w:rPr>
        <w:t>6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№ ЕД/</w:t>
      </w:r>
      <w:r w:rsidR="008756D5">
        <w:rPr>
          <w:rFonts w:eastAsia="Arial"/>
          <w:bCs/>
          <w:sz w:val="24"/>
          <w:szCs w:val="24"/>
          <w:lang w:eastAsia="ar-SA"/>
        </w:rPr>
        <w:t>1322</w:t>
      </w:r>
      <w:r w:rsidRPr="004C15F8">
        <w:rPr>
          <w:rFonts w:eastAsia="Arial"/>
          <w:bCs/>
          <w:sz w:val="24"/>
          <w:szCs w:val="24"/>
          <w:lang w:eastAsia="ar-SA"/>
        </w:rPr>
        <w:t>/2</w:t>
      </w:r>
      <w:r w:rsidR="008756D5">
        <w:rPr>
          <w:rFonts w:eastAsia="Arial"/>
          <w:bCs/>
          <w:sz w:val="24"/>
          <w:szCs w:val="24"/>
          <w:lang w:eastAsia="ar-SA"/>
        </w:rPr>
        <w:t>6</w:t>
      </w:r>
      <w:r w:rsidRPr="004C15F8">
        <w:rPr>
          <w:rFonts w:eastAsia="Arial"/>
          <w:bCs/>
          <w:sz w:val="24"/>
          <w:szCs w:val="24"/>
          <w:lang w:eastAsia="ar-SA"/>
        </w:rPr>
        <w:t xml:space="preserve"> выразило свою позицию по рассматриваемому вопросу, сообщив о том, что информация о планируемом решении принята к сведению. </w:t>
      </w:r>
    </w:p>
    <w:p w14:paraId="3DA46835" w14:textId="2575B650" w:rsidR="00A845CB" w:rsidRDefault="00A845CB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>ООО «Горводоканал» с проектом приказа ознакомлено и согласно.</w:t>
      </w:r>
    </w:p>
    <w:p w14:paraId="71FFB376" w14:textId="48C8192E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 xml:space="preserve">предложил вынести на голосование утверждение платы </w:t>
      </w:r>
      <w:bookmarkStart w:id="3" w:name="_Hlk212798694"/>
      <w:r w:rsidRPr="00043996">
        <w:rPr>
          <w:rFonts w:eastAsia="Arial"/>
          <w:bCs/>
          <w:sz w:val="24"/>
          <w:szCs w:val="24"/>
          <w:lang w:eastAsia="ar-SA"/>
        </w:rPr>
        <w:t>за подключение (технологическое присоединение) к централизованной системе</w:t>
      </w:r>
      <w:r w:rsidR="00540136">
        <w:rPr>
          <w:rFonts w:eastAsia="Arial"/>
          <w:bCs/>
          <w:sz w:val="24"/>
          <w:szCs w:val="24"/>
          <w:lang w:eastAsia="ar-SA"/>
        </w:rPr>
        <w:t xml:space="preserve"> холодного </w:t>
      </w:r>
      <w:r w:rsidRPr="00043996">
        <w:rPr>
          <w:rFonts w:eastAsia="Arial"/>
          <w:bCs/>
          <w:sz w:val="24"/>
          <w:szCs w:val="24"/>
          <w:lang w:eastAsia="ar-SA"/>
        </w:rPr>
        <w:t>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>
        <w:rPr>
          <w:rFonts w:eastAsia="Arial"/>
          <w:bCs/>
          <w:sz w:val="24"/>
          <w:szCs w:val="24"/>
          <w:lang w:eastAsia="ar-SA"/>
        </w:rPr>
        <w:t>ООО «</w:t>
      </w:r>
      <w:r w:rsidR="00BB6688">
        <w:rPr>
          <w:rFonts w:eastAsia="Arial"/>
          <w:bCs/>
          <w:sz w:val="24"/>
          <w:szCs w:val="24"/>
          <w:lang w:eastAsia="ar-SA"/>
        </w:rPr>
        <w:t>Альянс Эстейт</w:t>
      </w:r>
      <w:r>
        <w:rPr>
          <w:rFonts w:eastAsia="Arial"/>
          <w:bCs/>
          <w:sz w:val="24"/>
          <w:szCs w:val="24"/>
          <w:lang w:eastAsia="ar-SA"/>
        </w:rPr>
        <w:t>», в индивидуальном порядке в следующем размере:</w:t>
      </w:r>
      <w:bookmarkEnd w:id="3"/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2314"/>
        <w:gridCol w:w="2650"/>
        <w:gridCol w:w="1513"/>
        <w:gridCol w:w="1105"/>
        <w:gridCol w:w="1656"/>
      </w:tblGrid>
      <w:tr w:rsidR="00D52B3F" w:rsidRPr="00711E89" w14:paraId="3A86F168" w14:textId="77777777" w:rsidTr="00A845CB">
        <w:trPr>
          <w:trHeight w:val="1781"/>
          <w:jc w:val="center"/>
        </w:trPr>
        <w:tc>
          <w:tcPr>
            <w:tcW w:w="409" w:type="pct"/>
            <w:vAlign w:val="center"/>
          </w:tcPr>
          <w:p w14:paraId="7994A9EE" w14:textId="77777777" w:rsidR="00D52B3F" w:rsidRPr="00711E89" w:rsidRDefault="00D52B3F" w:rsidP="003F58B9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lastRenderedPageBreak/>
              <w:t>№ п/п</w:t>
            </w:r>
          </w:p>
        </w:tc>
        <w:tc>
          <w:tcPr>
            <w:tcW w:w="1150" w:type="pct"/>
            <w:vAlign w:val="center"/>
          </w:tcPr>
          <w:p w14:paraId="5747F73C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317" w:type="pct"/>
            <w:vAlign w:val="center"/>
          </w:tcPr>
          <w:p w14:paraId="7EE4A8A9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52" w:type="pct"/>
            <w:vAlign w:val="center"/>
          </w:tcPr>
          <w:p w14:paraId="252762DE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49" w:type="pct"/>
            <w:vAlign w:val="center"/>
          </w:tcPr>
          <w:p w14:paraId="7308A1B5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823" w:type="pct"/>
            <w:vAlign w:val="center"/>
          </w:tcPr>
          <w:p w14:paraId="2D308C66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A845CB" w:rsidRPr="00711E89" w14:paraId="166C94ED" w14:textId="77777777" w:rsidTr="00A845CB">
        <w:trPr>
          <w:trHeight w:val="577"/>
          <w:jc w:val="center"/>
        </w:trPr>
        <w:tc>
          <w:tcPr>
            <w:tcW w:w="409" w:type="pct"/>
          </w:tcPr>
          <w:p w14:paraId="65E80024" w14:textId="77777777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50" w:type="pct"/>
            <w:vAlign w:val="center"/>
          </w:tcPr>
          <w:p w14:paraId="105A4B5C" w14:textId="7754B22F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CF002C">
              <w:t>ООО «Альянс Эстейт»</w:t>
            </w:r>
          </w:p>
        </w:tc>
        <w:tc>
          <w:tcPr>
            <w:tcW w:w="1317" w:type="pct"/>
            <w:vAlign w:val="center"/>
          </w:tcPr>
          <w:p w14:paraId="7309B992" w14:textId="6EF178E2" w:rsidR="00A845CB" w:rsidRPr="00711E89" w:rsidRDefault="00A845CB" w:rsidP="00A845CB">
            <w:pPr>
              <w:jc w:val="center"/>
              <w:rPr>
                <w:bCs/>
              </w:rPr>
            </w:pPr>
            <w:r w:rsidRPr="00CF002C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752" w:type="pct"/>
            <w:vAlign w:val="center"/>
          </w:tcPr>
          <w:p w14:paraId="57211C3C" w14:textId="3F7ACA42" w:rsidR="00A845CB" w:rsidRPr="00711E89" w:rsidRDefault="00A845CB" w:rsidP="00A845CB">
            <w:pPr>
              <w:jc w:val="center"/>
              <w:rPr>
                <w:bCs/>
              </w:rPr>
            </w:pPr>
            <w:r w:rsidRPr="00CF002C">
              <w:t>26 206,060</w:t>
            </w:r>
          </w:p>
        </w:tc>
        <w:tc>
          <w:tcPr>
            <w:tcW w:w="549" w:type="pct"/>
            <w:vAlign w:val="center"/>
          </w:tcPr>
          <w:p w14:paraId="2C450FED" w14:textId="424D2C0C" w:rsidR="00A845CB" w:rsidRPr="00711E89" w:rsidRDefault="00A845CB" w:rsidP="00A845CB">
            <w:pPr>
              <w:jc w:val="center"/>
              <w:rPr>
                <w:bCs/>
              </w:rPr>
            </w:pPr>
            <w:r w:rsidRPr="00CF002C">
              <w:t>8 735,353</w:t>
            </w:r>
          </w:p>
        </w:tc>
        <w:tc>
          <w:tcPr>
            <w:tcW w:w="823" w:type="pct"/>
            <w:vAlign w:val="center"/>
          </w:tcPr>
          <w:p w14:paraId="7080C0AD" w14:textId="793523A7" w:rsidR="00A845CB" w:rsidRPr="00711E89" w:rsidRDefault="00A845CB" w:rsidP="00A845CB">
            <w:pPr>
              <w:jc w:val="center"/>
              <w:rPr>
                <w:bCs/>
              </w:rPr>
            </w:pPr>
            <w:r w:rsidRPr="00CF002C">
              <w:t>34 941,413</w:t>
            </w:r>
          </w:p>
        </w:tc>
      </w:tr>
    </w:tbl>
    <w:p w14:paraId="5E9A071C" w14:textId="77777777" w:rsidR="00D52B3F" w:rsidRDefault="00D52B3F" w:rsidP="00D52B3F">
      <w:pPr>
        <w:jc w:val="both"/>
        <w:rPr>
          <w:rFonts w:eastAsia="Arial"/>
          <w:bCs/>
          <w:sz w:val="24"/>
          <w:szCs w:val="24"/>
          <w:lang w:eastAsia="ar-SA"/>
        </w:rPr>
      </w:pPr>
    </w:p>
    <w:p w14:paraId="560FB428" w14:textId="77777777" w:rsidR="00D52B3F" w:rsidRPr="00540FE5" w:rsidRDefault="00D52B3F" w:rsidP="00D52B3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37F4D74" w14:textId="6DE316DB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A5B3C">
        <w:rPr>
          <w:b/>
          <w:bCs/>
          <w:sz w:val="24"/>
          <w:szCs w:val="24"/>
        </w:rPr>
        <w:t>Постановили</w:t>
      </w:r>
      <w:r w:rsidRPr="00DA5B3C">
        <w:rPr>
          <w:sz w:val="24"/>
          <w:szCs w:val="24"/>
        </w:rPr>
        <w:t xml:space="preserve">: </w:t>
      </w:r>
      <w:r w:rsidRPr="00DA5B3C">
        <w:rPr>
          <w:rFonts w:eastAsia="Calibri"/>
          <w:sz w:val="24"/>
          <w:szCs w:val="24"/>
          <w:lang w:eastAsia="en-US"/>
        </w:rPr>
        <w:t xml:space="preserve">установить </w:t>
      </w:r>
      <w:r w:rsidRPr="00DA5B3C">
        <w:rPr>
          <w:rFonts w:eastAsia="Calibri"/>
          <w:sz w:val="24"/>
          <w:szCs w:val="24"/>
        </w:rPr>
        <w:t>плату</w:t>
      </w:r>
      <w:r>
        <w:rPr>
          <w:rFonts w:eastAsia="Calibri"/>
          <w:sz w:val="24"/>
          <w:szCs w:val="24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 xml:space="preserve">за подключение (технологическое присоединение) к централизованной системе </w:t>
      </w:r>
      <w:r w:rsidR="00540136">
        <w:rPr>
          <w:rFonts w:eastAsia="Arial"/>
          <w:bCs/>
          <w:sz w:val="24"/>
          <w:szCs w:val="24"/>
          <w:lang w:eastAsia="ar-SA"/>
        </w:rPr>
        <w:t xml:space="preserve">холодного </w:t>
      </w:r>
      <w:r w:rsidRPr="00043996">
        <w:rPr>
          <w:rFonts w:eastAsia="Arial"/>
          <w:bCs/>
          <w:sz w:val="24"/>
          <w:szCs w:val="24"/>
          <w:lang w:eastAsia="ar-SA"/>
        </w:rPr>
        <w:t>водоснабжения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</w:t>
      </w:r>
      <w:r>
        <w:rPr>
          <w:rFonts w:eastAsia="Arial"/>
          <w:bCs/>
          <w:sz w:val="24"/>
          <w:szCs w:val="24"/>
          <w:lang w:eastAsia="ar-SA"/>
        </w:rPr>
        <w:t>ле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>
        <w:rPr>
          <w:rFonts w:eastAsia="Arial"/>
          <w:bCs/>
          <w:sz w:val="24"/>
          <w:szCs w:val="24"/>
          <w:lang w:eastAsia="ar-SA"/>
        </w:rPr>
        <w:t>ООО «</w:t>
      </w:r>
      <w:r w:rsidR="00BB6688">
        <w:rPr>
          <w:rFonts w:eastAsia="Arial"/>
          <w:bCs/>
          <w:sz w:val="24"/>
          <w:szCs w:val="24"/>
          <w:lang w:eastAsia="ar-SA"/>
        </w:rPr>
        <w:t>Альянс Эстейт</w:t>
      </w:r>
      <w:r>
        <w:rPr>
          <w:rFonts w:eastAsia="Arial"/>
          <w:bCs/>
          <w:sz w:val="24"/>
          <w:szCs w:val="24"/>
          <w:lang w:eastAsia="ar-SA"/>
        </w:rPr>
        <w:t>», в индивидуальном порядке в следующем размере:</w:t>
      </w:r>
    </w:p>
    <w:p w14:paraId="35CB3CB3" w14:textId="77777777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411"/>
        <w:gridCol w:w="2550"/>
        <w:gridCol w:w="1560"/>
        <w:gridCol w:w="1133"/>
        <w:gridCol w:w="1618"/>
      </w:tblGrid>
      <w:tr w:rsidR="00D52B3F" w:rsidRPr="00711E89" w14:paraId="5CC38E13" w14:textId="77777777" w:rsidTr="00540136">
        <w:trPr>
          <w:trHeight w:val="1781"/>
          <w:jc w:val="center"/>
        </w:trPr>
        <w:tc>
          <w:tcPr>
            <w:tcW w:w="353" w:type="pct"/>
            <w:vAlign w:val="center"/>
          </w:tcPr>
          <w:p w14:paraId="50E46589" w14:textId="77777777" w:rsidR="00D52B3F" w:rsidRPr="00711E89" w:rsidRDefault="00D52B3F" w:rsidP="003F58B9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208" w:type="pct"/>
            <w:vAlign w:val="center"/>
          </w:tcPr>
          <w:p w14:paraId="65180FAF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278" w:type="pct"/>
            <w:vAlign w:val="center"/>
          </w:tcPr>
          <w:p w14:paraId="671EA163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782" w:type="pct"/>
            <w:vAlign w:val="center"/>
          </w:tcPr>
          <w:p w14:paraId="1D2233A0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68" w:type="pct"/>
            <w:vAlign w:val="center"/>
          </w:tcPr>
          <w:p w14:paraId="442340BD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811" w:type="pct"/>
            <w:vAlign w:val="center"/>
          </w:tcPr>
          <w:p w14:paraId="177774AB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A845CB" w:rsidRPr="00711E89" w14:paraId="7A0642C6" w14:textId="77777777" w:rsidTr="00540136">
        <w:trPr>
          <w:trHeight w:val="577"/>
          <w:jc w:val="center"/>
        </w:trPr>
        <w:tc>
          <w:tcPr>
            <w:tcW w:w="353" w:type="pct"/>
            <w:vAlign w:val="center"/>
          </w:tcPr>
          <w:p w14:paraId="552E5375" w14:textId="77777777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208" w:type="pct"/>
            <w:vAlign w:val="center"/>
          </w:tcPr>
          <w:p w14:paraId="6D448033" w14:textId="188D429F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EB777D">
              <w:t>ООО «Альянс Эстейт»</w:t>
            </w:r>
          </w:p>
        </w:tc>
        <w:tc>
          <w:tcPr>
            <w:tcW w:w="1278" w:type="pct"/>
            <w:vAlign w:val="center"/>
          </w:tcPr>
          <w:p w14:paraId="77F7166A" w14:textId="32BA0AD1" w:rsidR="00A845CB" w:rsidRPr="00711E89" w:rsidRDefault="00A845CB" w:rsidP="00A845CB">
            <w:pPr>
              <w:jc w:val="center"/>
              <w:rPr>
                <w:bCs/>
              </w:rPr>
            </w:pPr>
            <w:r w:rsidRPr="00EB777D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782" w:type="pct"/>
            <w:vAlign w:val="center"/>
          </w:tcPr>
          <w:p w14:paraId="5D23E44E" w14:textId="2F421B31" w:rsidR="00A845CB" w:rsidRPr="00711E89" w:rsidRDefault="00A845CB" w:rsidP="00A845CB">
            <w:pPr>
              <w:jc w:val="center"/>
              <w:rPr>
                <w:bCs/>
              </w:rPr>
            </w:pPr>
            <w:r w:rsidRPr="00EB777D">
              <w:t>26 206,060</w:t>
            </w:r>
          </w:p>
        </w:tc>
        <w:tc>
          <w:tcPr>
            <w:tcW w:w="568" w:type="pct"/>
            <w:vAlign w:val="center"/>
          </w:tcPr>
          <w:p w14:paraId="44FA71A8" w14:textId="38239AAD" w:rsidR="00A845CB" w:rsidRPr="00711E89" w:rsidRDefault="00A845CB" w:rsidP="00A845CB">
            <w:pPr>
              <w:jc w:val="center"/>
              <w:rPr>
                <w:bCs/>
              </w:rPr>
            </w:pPr>
            <w:r w:rsidRPr="00EB777D">
              <w:t>8 735,353</w:t>
            </w:r>
          </w:p>
        </w:tc>
        <w:tc>
          <w:tcPr>
            <w:tcW w:w="811" w:type="pct"/>
            <w:vAlign w:val="center"/>
          </w:tcPr>
          <w:p w14:paraId="56E71465" w14:textId="59455A43" w:rsidR="00A845CB" w:rsidRPr="00540136" w:rsidRDefault="00A845CB" w:rsidP="0054013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</w:rPr>
            </w:pPr>
            <w:r w:rsidRPr="00EB777D">
              <w:t>41,413</w:t>
            </w:r>
          </w:p>
        </w:tc>
      </w:tr>
    </w:tbl>
    <w:p w14:paraId="5D3CAF32" w14:textId="77777777" w:rsidR="00D52B3F" w:rsidRDefault="00D52B3F" w:rsidP="00D52B3F">
      <w:pPr>
        <w:jc w:val="both"/>
        <w:rPr>
          <w:rFonts w:eastAsia="Arial"/>
          <w:bCs/>
          <w:sz w:val="24"/>
          <w:szCs w:val="24"/>
          <w:lang w:eastAsia="ar-SA"/>
        </w:rPr>
      </w:pPr>
    </w:p>
    <w:bookmarkEnd w:id="1"/>
    <w:p w14:paraId="7C1A085F" w14:textId="072D06D4" w:rsidR="00D52B3F" w:rsidRPr="00540136" w:rsidRDefault="00D52B3F" w:rsidP="00540136">
      <w:pPr>
        <w:pStyle w:val="ab"/>
        <w:numPr>
          <w:ilvl w:val="0"/>
          <w:numId w:val="13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540136">
        <w:rPr>
          <w:rFonts w:eastAsia="Arial"/>
          <w:bCs/>
          <w:sz w:val="24"/>
          <w:szCs w:val="24"/>
          <w:lang w:eastAsia="ar-SA"/>
        </w:rPr>
        <w:t xml:space="preserve">ООО «Горводоканал» обратилось </w:t>
      </w:r>
      <w:r w:rsidR="00A845CB" w:rsidRPr="00540136">
        <w:rPr>
          <w:rFonts w:eastAsia="Arial"/>
          <w:bCs/>
          <w:sz w:val="24"/>
          <w:szCs w:val="24"/>
          <w:lang w:eastAsia="ar-SA"/>
        </w:rPr>
        <w:t>14</w:t>
      </w:r>
      <w:r w:rsidRPr="00540136">
        <w:rPr>
          <w:rFonts w:eastAsia="Arial"/>
          <w:bCs/>
          <w:sz w:val="24"/>
          <w:szCs w:val="24"/>
          <w:lang w:eastAsia="ar-SA"/>
        </w:rPr>
        <w:t>.</w:t>
      </w:r>
      <w:r w:rsidR="00A845CB" w:rsidRPr="00540136">
        <w:rPr>
          <w:rFonts w:eastAsia="Arial"/>
          <w:bCs/>
          <w:sz w:val="24"/>
          <w:szCs w:val="24"/>
          <w:lang w:eastAsia="ar-SA"/>
        </w:rPr>
        <w:t>01</w:t>
      </w:r>
      <w:r w:rsidRPr="00540136">
        <w:rPr>
          <w:rFonts w:eastAsia="Arial"/>
          <w:bCs/>
          <w:sz w:val="24"/>
          <w:szCs w:val="24"/>
          <w:lang w:eastAsia="ar-SA"/>
        </w:rPr>
        <w:t>.202</w:t>
      </w:r>
      <w:r w:rsidR="00A845CB" w:rsidRPr="00540136">
        <w:rPr>
          <w:rFonts w:eastAsia="Arial"/>
          <w:bCs/>
          <w:sz w:val="24"/>
          <w:szCs w:val="24"/>
          <w:lang w:eastAsia="ar-SA"/>
        </w:rPr>
        <w:t>6</w:t>
      </w:r>
      <w:r w:rsidRPr="00540136">
        <w:rPr>
          <w:rFonts w:eastAsia="Arial"/>
          <w:bCs/>
          <w:sz w:val="24"/>
          <w:szCs w:val="24"/>
          <w:lang w:eastAsia="ar-SA"/>
        </w:rPr>
        <w:t xml:space="preserve"> вх. № 3</w:t>
      </w:r>
      <w:r w:rsidR="00A845CB" w:rsidRPr="00540136">
        <w:rPr>
          <w:rFonts w:eastAsia="Arial"/>
          <w:bCs/>
          <w:sz w:val="24"/>
          <w:szCs w:val="24"/>
          <w:lang w:eastAsia="ar-SA"/>
        </w:rPr>
        <w:t>3</w:t>
      </w:r>
      <w:r w:rsidRPr="00540136">
        <w:rPr>
          <w:rFonts w:eastAsia="Arial"/>
          <w:bCs/>
          <w:sz w:val="24"/>
          <w:szCs w:val="24"/>
          <w:lang w:eastAsia="ar-SA"/>
        </w:rPr>
        <w:t xml:space="preserve"> в адрес Министерства с заявлением об установлении платы за подключение (технологическое присоединение) к централизованной системе водо</w:t>
      </w:r>
      <w:r w:rsidR="00A845CB" w:rsidRPr="00540136">
        <w:rPr>
          <w:rFonts w:eastAsia="Arial"/>
          <w:bCs/>
          <w:sz w:val="24"/>
          <w:szCs w:val="24"/>
          <w:lang w:eastAsia="ar-SA"/>
        </w:rPr>
        <w:t>отведения</w:t>
      </w:r>
      <w:r w:rsidRPr="00540136">
        <w:rPr>
          <w:rFonts w:eastAsia="Arial"/>
          <w:bCs/>
          <w:sz w:val="24"/>
          <w:szCs w:val="24"/>
          <w:lang w:eastAsia="ar-SA"/>
        </w:rPr>
        <w:t xml:space="preserve"> ООО «Горводоканал» для объекта капитального строительства, заявителем по которому является ООО «</w:t>
      </w:r>
      <w:r w:rsidR="00A845CB" w:rsidRPr="00540136">
        <w:rPr>
          <w:rFonts w:eastAsia="Arial"/>
          <w:bCs/>
          <w:sz w:val="24"/>
          <w:szCs w:val="24"/>
          <w:lang w:eastAsia="ar-SA"/>
        </w:rPr>
        <w:t>Альянс Эстейт</w:t>
      </w:r>
      <w:r w:rsidRPr="00540136">
        <w:rPr>
          <w:rFonts w:eastAsia="Arial"/>
          <w:bCs/>
          <w:sz w:val="24"/>
          <w:szCs w:val="24"/>
          <w:lang w:eastAsia="ar-SA"/>
        </w:rPr>
        <w:t>», в индивидуальном порядке.</w:t>
      </w:r>
    </w:p>
    <w:p w14:paraId="0DC02458" w14:textId="78CD8354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Объем подключаемой нагрузки </w:t>
      </w:r>
      <w:r w:rsidRPr="002B1B55">
        <w:rPr>
          <w:rFonts w:eastAsia="Arial"/>
          <w:bCs/>
          <w:sz w:val="24"/>
          <w:szCs w:val="24"/>
          <w:lang w:eastAsia="ar-SA"/>
        </w:rPr>
        <w:t xml:space="preserve">для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 w:rsidR="00A845CB">
        <w:rPr>
          <w:rFonts w:eastAsia="Arial"/>
          <w:bCs/>
          <w:sz w:val="24"/>
          <w:szCs w:val="24"/>
          <w:lang w:eastAsia="ar-SA"/>
        </w:rPr>
        <w:t>Альянс Эстейт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составил </w:t>
      </w:r>
      <w:r w:rsidR="00A845CB">
        <w:rPr>
          <w:sz w:val="24"/>
          <w:szCs w:val="24"/>
        </w:rPr>
        <w:t>529,79</w:t>
      </w:r>
      <w:r>
        <w:rPr>
          <w:sz w:val="24"/>
          <w:szCs w:val="24"/>
        </w:rPr>
        <w:t xml:space="preserve"> </w:t>
      </w:r>
      <w:r w:rsidRPr="002B1B55">
        <w:rPr>
          <w:sz w:val="24"/>
          <w:szCs w:val="28"/>
        </w:rPr>
        <w:t>куб. м/сут.</w:t>
      </w:r>
    </w:p>
    <w:p w14:paraId="1F3EF2F3" w14:textId="344D0EB3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lastRenderedPageBreak/>
        <w:t xml:space="preserve">На основе анализа обосновывающих материалов установлено, что организацией заявлены следующие </w:t>
      </w:r>
      <w:r w:rsidRPr="00C41250">
        <w:rPr>
          <w:rFonts w:eastAsia="Arial"/>
          <w:bCs/>
          <w:sz w:val="24"/>
          <w:szCs w:val="24"/>
          <w:lang w:eastAsia="ar-SA"/>
        </w:rPr>
        <w:t>расходы</w:t>
      </w:r>
      <w:r>
        <w:rPr>
          <w:rFonts w:eastAsia="Arial"/>
          <w:bCs/>
          <w:sz w:val="24"/>
          <w:szCs w:val="24"/>
          <w:lang w:eastAsia="ar-SA"/>
        </w:rPr>
        <w:t>:</w:t>
      </w:r>
    </w:p>
    <w:p w14:paraId="2A7E5244" w14:textId="028954E8" w:rsidR="00A845CB" w:rsidRDefault="00A845CB" w:rsidP="00A845CB">
      <w:pPr>
        <w:pStyle w:val="ab"/>
        <w:numPr>
          <w:ilvl w:val="0"/>
          <w:numId w:val="12"/>
        </w:numPr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A845CB">
        <w:rPr>
          <w:rFonts w:eastAsia="Arial"/>
          <w:bCs/>
          <w:sz w:val="24"/>
          <w:szCs w:val="24"/>
          <w:lang w:eastAsia="ar-SA"/>
        </w:rPr>
        <w:t xml:space="preserve">Строительство трубопровода протяженностью 143 </w:t>
      </w:r>
      <w:proofErr w:type="spellStart"/>
      <w:r w:rsidRPr="00A845CB">
        <w:rPr>
          <w:rFonts w:eastAsia="Arial"/>
          <w:bCs/>
          <w:sz w:val="24"/>
          <w:szCs w:val="24"/>
          <w:lang w:eastAsia="ar-SA"/>
        </w:rPr>
        <w:t>м.п</w:t>
      </w:r>
      <w:proofErr w:type="spellEnd"/>
      <w:r w:rsidRPr="00A845CB">
        <w:rPr>
          <w:rFonts w:eastAsia="Arial"/>
          <w:bCs/>
          <w:sz w:val="24"/>
          <w:szCs w:val="24"/>
          <w:lang w:eastAsia="ar-SA"/>
        </w:rPr>
        <w:t>. из полипропилена гофрированной с двухслойной стенкой 250 ПП ГОСТ Р 54475-2011 с наружным диаметром 289мм от т</w:t>
      </w:r>
      <w:r w:rsidR="00540136">
        <w:rPr>
          <w:rFonts w:eastAsia="Arial"/>
          <w:bCs/>
          <w:sz w:val="24"/>
          <w:szCs w:val="24"/>
          <w:lang w:eastAsia="ar-SA"/>
        </w:rPr>
        <w:t>о</w:t>
      </w:r>
      <w:r w:rsidRPr="00A845CB">
        <w:rPr>
          <w:rFonts w:eastAsia="Arial"/>
          <w:bCs/>
          <w:sz w:val="24"/>
          <w:szCs w:val="24"/>
          <w:lang w:eastAsia="ar-SA"/>
        </w:rPr>
        <w:t xml:space="preserve">чки подключения на границе земельного участка до канализационного коллектора Д 600, расположенного северо-западнее здания по адресу: г. </w:t>
      </w:r>
      <w:r w:rsidR="00540136">
        <w:rPr>
          <w:rFonts w:eastAsia="Arial"/>
          <w:bCs/>
          <w:sz w:val="24"/>
          <w:szCs w:val="24"/>
          <w:lang w:eastAsia="ar-SA"/>
        </w:rPr>
        <w:t>П</w:t>
      </w:r>
      <w:r w:rsidRPr="00A845CB">
        <w:rPr>
          <w:rFonts w:eastAsia="Arial"/>
          <w:bCs/>
          <w:sz w:val="24"/>
          <w:szCs w:val="24"/>
          <w:lang w:eastAsia="ar-SA"/>
        </w:rPr>
        <w:t>енза, ул. Стасова, 7Б</w:t>
      </w:r>
      <w:r>
        <w:rPr>
          <w:rFonts w:eastAsia="Arial"/>
          <w:bCs/>
          <w:sz w:val="24"/>
          <w:szCs w:val="24"/>
          <w:lang w:eastAsia="ar-SA"/>
        </w:rPr>
        <w:t>.</w:t>
      </w:r>
    </w:p>
    <w:p w14:paraId="7B714586" w14:textId="6731E1F9" w:rsidR="003176D5" w:rsidRDefault="00D52B3F" w:rsidP="00D52B3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>Организацией заявлены расходы в размере</w:t>
      </w:r>
      <w:r w:rsidR="00A845CB" w:rsidRPr="00A845CB">
        <w:rPr>
          <w:rFonts w:eastAsia="Arial"/>
          <w:bCs/>
          <w:sz w:val="24"/>
          <w:szCs w:val="24"/>
          <w:lang w:eastAsia="ar-SA"/>
        </w:rPr>
        <w:t xml:space="preserve"> 5</w:t>
      </w:r>
      <w:r w:rsidR="00A845CB">
        <w:rPr>
          <w:rFonts w:eastAsia="Arial"/>
          <w:bCs/>
          <w:sz w:val="24"/>
          <w:szCs w:val="24"/>
          <w:lang w:eastAsia="ar-SA"/>
        </w:rPr>
        <w:t> </w:t>
      </w:r>
      <w:r w:rsidR="00A845CB" w:rsidRPr="00A845CB">
        <w:rPr>
          <w:rFonts w:eastAsia="Arial"/>
          <w:bCs/>
          <w:sz w:val="24"/>
          <w:szCs w:val="24"/>
          <w:lang w:eastAsia="ar-SA"/>
        </w:rPr>
        <w:t>587</w:t>
      </w:r>
      <w:r w:rsidR="00A845CB">
        <w:rPr>
          <w:rFonts w:eastAsia="Arial"/>
          <w:bCs/>
          <w:sz w:val="24"/>
          <w:szCs w:val="24"/>
          <w:lang w:eastAsia="ar-SA"/>
        </w:rPr>
        <w:t>,</w:t>
      </w:r>
      <w:r w:rsidR="00A845CB" w:rsidRPr="00A845CB">
        <w:rPr>
          <w:rFonts w:eastAsia="Arial"/>
          <w:bCs/>
          <w:sz w:val="24"/>
          <w:szCs w:val="24"/>
          <w:lang w:eastAsia="ar-SA"/>
        </w:rPr>
        <w:t xml:space="preserve">950 </w:t>
      </w:r>
      <w:r w:rsidRPr="001B6534">
        <w:rPr>
          <w:rFonts w:eastAsia="Arial"/>
          <w:bCs/>
          <w:sz w:val="24"/>
          <w:szCs w:val="24"/>
          <w:lang w:eastAsia="ar-SA"/>
        </w:rPr>
        <w:t>тыс. руб.</w:t>
      </w:r>
      <w:r w:rsidR="00540136">
        <w:rPr>
          <w:rFonts w:eastAsia="Arial"/>
          <w:bCs/>
          <w:sz w:val="24"/>
          <w:szCs w:val="24"/>
          <w:lang w:eastAsia="ar-SA"/>
        </w:rPr>
        <w:t>,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Министерством принят</w:t>
      </w:r>
      <w:r w:rsidR="00540136">
        <w:rPr>
          <w:rFonts w:eastAsia="Arial"/>
          <w:bCs/>
          <w:sz w:val="24"/>
          <w:szCs w:val="24"/>
          <w:lang w:eastAsia="ar-SA"/>
        </w:rPr>
        <w:t>ы расходы по данной статье в размере</w:t>
      </w:r>
      <w:r w:rsidR="003176D5" w:rsidRPr="003176D5">
        <w:rPr>
          <w:rFonts w:eastAsia="Arial"/>
          <w:bCs/>
          <w:sz w:val="24"/>
          <w:szCs w:val="24"/>
          <w:lang w:eastAsia="ar-SA"/>
        </w:rPr>
        <w:t xml:space="preserve"> 5 143,868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руб. </w:t>
      </w:r>
    </w:p>
    <w:p w14:paraId="5A812DF1" w14:textId="5664FE01" w:rsidR="00D52B3F" w:rsidRDefault="00D52B3F" w:rsidP="00D52B3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 xml:space="preserve">Расходы в размере </w:t>
      </w:r>
      <w:r w:rsidR="003176D5">
        <w:rPr>
          <w:rFonts w:eastAsia="Arial"/>
          <w:bCs/>
          <w:sz w:val="24"/>
          <w:szCs w:val="24"/>
          <w:lang w:eastAsia="ar-SA"/>
        </w:rPr>
        <w:t>281,320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(сметная прибыль) исключены </w:t>
      </w:r>
      <w:r w:rsidRPr="00EF53DB">
        <w:rPr>
          <w:rFonts w:eastAsia="Arial"/>
          <w:bCs/>
          <w:sz w:val="24"/>
          <w:szCs w:val="24"/>
          <w:lang w:eastAsia="ar-SA"/>
        </w:rPr>
        <w:t>на основании положений статьи 252 Налогового кодекса РФ (как необоснованные расходы)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3A15E1F5" w14:textId="77777777" w:rsidR="003176D5" w:rsidRDefault="003176D5" w:rsidP="003176D5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>
        <w:rPr>
          <w:rFonts w:eastAsia="Arial"/>
          <w:bCs/>
          <w:sz w:val="24"/>
          <w:szCs w:val="24"/>
          <w:lang w:eastAsia="ar-SA"/>
        </w:rPr>
        <w:t xml:space="preserve">Расходы в размере 162,76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(сметная прибыль) исключены </w:t>
      </w:r>
      <w:r w:rsidRPr="00EF53DB">
        <w:rPr>
          <w:rFonts w:eastAsia="Arial"/>
          <w:bCs/>
          <w:sz w:val="24"/>
          <w:szCs w:val="24"/>
          <w:lang w:eastAsia="ar-SA"/>
        </w:rPr>
        <w:t>на основании положений статьи 252 Налогового кодекса РФ (как необоснованные расходы)</w:t>
      </w:r>
      <w:r w:rsidRPr="001B6534">
        <w:rPr>
          <w:rFonts w:eastAsia="Arial"/>
          <w:bCs/>
          <w:sz w:val="24"/>
          <w:szCs w:val="24"/>
          <w:lang w:eastAsia="ar-SA"/>
        </w:rPr>
        <w:t>.</w:t>
      </w:r>
    </w:p>
    <w:p w14:paraId="31E31329" w14:textId="77777777" w:rsidR="00D52B3F" w:rsidRPr="002D2907" w:rsidRDefault="00D52B3F" w:rsidP="00A845CB">
      <w:pPr>
        <w:pStyle w:val="ab"/>
        <w:numPr>
          <w:ilvl w:val="0"/>
          <w:numId w:val="12"/>
        </w:numPr>
        <w:jc w:val="both"/>
        <w:rPr>
          <w:rFonts w:eastAsia="Arial"/>
          <w:bCs/>
          <w:sz w:val="24"/>
          <w:szCs w:val="24"/>
          <w:lang w:eastAsia="ar-SA"/>
        </w:rPr>
      </w:pPr>
      <w:r w:rsidRPr="002D2907">
        <w:rPr>
          <w:rFonts w:eastAsia="Arial"/>
          <w:bCs/>
          <w:sz w:val="24"/>
          <w:szCs w:val="24"/>
          <w:lang w:eastAsia="ar-SA"/>
        </w:rPr>
        <w:t>Налог на прибыль.</w:t>
      </w:r>
    </w:p>
    <w:p w14:paraId="6F62C91C" w14:textId="7FB6F6E1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B6534">
        <w:rPr>
          <w:rFonts w:eastAsia="Arial"/>
          <w:bCs/>
          <w:sz w:val="24"/>
          <w:szCs w:val="24"/>
          <w:lang w:eastAsia="ar-SA"/>
        </w:rPr>
        <w:t>Организацией заявлены расходы в размере</w:t>
      </w:r>
      <w:r w:rsidR="00A845CB" w:rsidRPr="00A845CB">
        <w:rPr>
          <w:rFonts w:eastAsia="Arial"/>
          <w:bCs/>
          <w:sz w:val="24"/>
          <w:szCs w:val="24"/>
          <w:lang w:eastAsia="ar-SA"/>
        </w:rPr>
        <w:t xml:space="preserve"> 1</w:t>
      </w:r>
      <w:r w:rsidR="00A845CB">
        <w:rPr>
          <w:rFonts w:eastAsia="Arial"/>
          <w:bCs/>
          <w:sz w:val="24"/>
          <w:szCs w:val="24"/>
          <w:lang w:eastAsia="ar-SA"/>
        </w:rPr>
        <w:t> </w:t>
      </w:r>
      <w:r w:rsidR="00A845CB" w:rsidRPr="00A845CB">
        <w:rPr>
          <w:rFonts w:eastAsia="Arial"/>
          <w:bCs/>
          <w:sz w:val="24"/>
          <w:szCs w:val="24"/>
          <w:lang w:eastAsia="ar-SA"/>
        </w:rPr>
        <w:t>862</w:t>
      </w:r>
      <w:r w:rsidR="00A845CB">
        <w:rPr>
          <w:rFonts w:eastAsia="Arial"/>
          <w:bCs/>
          <w:sz w:val="24"/>
          <w:szCs w:val="24"/>
          <w:lang w:eastAsia="ar-SA"/>
        </w:rPr>
        <w:t>,</w:t>
      </w:r>
      <w:r w:rsidR="00A845CB" w:rsidRPr="00A845CB">
        <w:rPr>
          <w:rFonts w:eastAsia="Arial"/>
          <w:bCs/>
          <w:sz w:val="24"/>
          <w:szCs w:val="24"/>
          <w:lang w:eastAsia="ar-SA"/>
        </w:rPr>
        <w:t>650</w:t>
      </w:r>
      <w:r>
        <w:rPr>
          <w:rFonts w:eastAsia="Arial"/>
          <w:bCs/>
          <w:sz w:val="24"/>
          <w:szCs w:val="24"/>
          <w:lang w:eastAsia="ar-SA"/>
        </w:rPr>
        <w:t xml:space="preserve"> </w:t>
      </w:r>
      <w:r w:rsidRPr="001B6534">
        <w:rPr>
          <w:rFonts w:eastAsia="Arial"/>
          <w:bCs/>
          <w:sz w:val="24"/>
          <w:szCs w:val="24"/>
          <w:lang w:eastAsia="ar-SA"/>
        </w:rPr>
        <w:t>руб.</w:t>
      </w:r>
      <w:r w:rsidR="00540136">
        <w:rPr>
          <w:rFonts w:eastAsia="Arial"/>
          <w:bCs/>
          <w:sz w:val="24"/>
          <w:szCs w:val="24"/>
          <w:lang w:eastAsia="ar-SA"/>
        </w:rPr>
        <w:t>,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Министерством приняты расходы по данной статье в размере </w:t>
      </w:r>
      <w:r w:rsidR="003176D5" w:rsidRPr="003176D5">
        <w:rPr>
          <w:rFonts w:eastAsia="Arial"/>
          <w:bCs/>
          <w:sz w:val="24"/>
          <w:szCs w:val="24"/>
          <w:lang w:eastAsia="ar-SA"/>
        </w:rPr>
        <w:t xml:space="preserve">1 714,623 </w:t>
      </w:r>
      <w:r w:rsidRPr="001B6534">
        <w:rPr>
          <w:rFonts w:eastAsia="Arial"/>
          <w:bCs/>
          <w:sz w:val="24"/>
          <w:szCs w:val="24"/>
          <w:lang w:eastAsia="ar-SA"/>
        </w:rPr>
        <w:t xml:space="preserve">тыс. руб. Сумма в размере </w:t>
      </w:r>
      <w:r w:rsidR="003176D5">
        <w:rPr>
          <w:rFonts w:eastAsia="Arial"/>
          <w:bCs/>
          <w:sz w:val="24"/>
          <w:szCs w:val="24"/>
          <w:lang w:eastAsia="ar-SA"/>
        </w:rPr>
        <w:t>148,027</w:t>
      </w:r>
      <w:r w:rsidRPr="001B6534">
        <w:rPr>
          <w:rFonts w:eastAsia="Arial"/>
          <w:bCs/>
          <w:sz w:val="24"/>
          <w:szCs w:val="24"/>
          <w:lang w:eastAsia="ar-SA"/>
        </w:rPr>
        <w:t xml:space="preserve"> тыс. руб. исключена Министерством на </w:t>
      </w:r>
      <w:proofErr w:type="spellStart"/>
      <w:r w:rsidRPr="00EF53DB">
        <w:rPr>
          <w:rFonts w:eastAsia="Arial"/>
          <w:bCs/>
          <w:sz w:val="24"/>
          <w:szCs w:val="24"/>
          <w:lang w:eastAsia="ar-SA"/>
        </w:rPr>
        <w:t>на</w:t>
      </w:r>
      <w:proofErr w:type="spellEnd"/>
      <w:r w:rsidRPr="00EF53DB">
        <w:rPr>
          <w:rFonts w:eastAsia="Arial"/>
          <w:bCs/>
          <w:sz w:val="24"/>
          <w:szCs w:val="24"/>
          <w:lang w:eastAsia="ar-SA"/>
        </w:rPr>
        <w:t xml:space="preserve"> основании на основании положений статьи 252 Налогового кодекса РФ (как необоснованные расходы).</w:t>
      </w:r>
    </w:p>
    <w:p w14:paraId="04AAEAD2" w14:textId="2D468986" w:rsidR="00D52B3F" w:rsidRDefault="00D52B3F" w:rsidP="00D52B3F">
      <w:pPr>
        <w:pStyle w:val="ab"/>
        <w:ind w:left="0"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 xml:space="preserve">В результате анализа обоснованности расходов, связанных с подключением (технологическим присоединением) к централизованной системе </w:t>
      </w:r>
      <w:r w:rsidR="00A845CB">
        <w:rPr>
          <w:rFonts w:eastAsia="Arial"/>
          <w:bCs/>
          <w:sz w:val="24"/>
          <w:szCs w:val="24"/>
          <w:lang w:eastAsia="ar-SA"/>
        </w:rPr>
        <w:t xml:space="preserve">водоотведения                 </w:t>
      </w:r>
      <w:r>
        <w:rPr>
          <w:rFonts w:eastAsia="Arial"/>
          <w:bCs/>
          <w:sz w:val="24"/>
          <w:szCs w:val="24"/>
          <w:lang w:eastAsia="ar-SA"/>
        </w:rPr>
        <w:t xml:space="preserve">                   </w:t>
      </w:r>
      <w:r w:rsidRPr="00C41250">
        <w:rPr>
          <w:rFonts w:eastAsia="Arial"/>
          <w:bCs/>
          <w:sz w:val="24"/>
          <w:szCs w:val="24"/>
          <w:lang w:eastAsia="ar-SA"/>
        </w:rPr>
        <w:t>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 w:rsidR="00A845CB">
        <w:rPr>
          <w:rFonts w:eastAsia="Arial"/>
          <w:bCs/>
          <w:sz w:val="24"/>
          <w:szCs w:val="24"/>
          <w:lang w:eastAsia="ar-SA"/>
        </w:rPr>
        <w:t>Альянс Эстейт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порядке, определены следующие статьи затрат: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5509"/>
        <w:gridCol w:w="1606"/>
        <w:gridCol w:w="1606"/>
      </w:tblGrid>
      <w:tr w:rsidR="00D52B3F" w:rsidRPr="00797A6D" w14:paraId="34D3D8C3" w14:textId="77777777" w:rsidTr="003F58B9">
        <w:trPr>
          <w:trHeight w:val="286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223A" w14:textId="77777777" w:rsidR="00D52B3F" w:rsidRPr="00C9117A" w:rsidRDefault="00D52B3F" w:rsidP="00540136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№ п/п</w:t>
            </w:r>
          </w:p>
        </w:tc>
        <w:tc>
          <w:tcPr>
            <w:tcW w:w="2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DDCA" w14:textId="77777777" w:rsidR="00D52B3F" w:rsidRPr="00C9117A" w:rsidRDefault="00D52B3F" w:rsidP="00540136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Наименование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7C9A" w14:textId="77777777" w:rsidR="00D52B3F" w:rsidRPr="00797A6D" w:rsidRDefault="00D52B3F" w:rsidP="00540136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Ед. из.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0146" w14:textId="77777777" w:rsidR="00D52B3F" w:rsidRPr="00797A6D" w:rsidRDefault="00D52B3F" w:rsidP="00540136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Стоимость (без НДС)</w:t>
            </w:r>
          </w:p>
        </w:tc>
      </w:tr>
      <w:tr w:rsidR="003176D5" w:rsidRPr="00797A6D" w14:paraId="116D7B10" w14:textId="77777777" w:rsidTr="003176D5">
        <w:trPr>
          <w:trHeight w:val="571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6DE8" w14:textId="77777777" w:rsidR="003176D5" w:rsidRPr="00C9117A" w:rsidRDefault="003176D5" w:rsidP="003176D5">
            <w:pPr>
              <w:jc w:val="center"/>
              <w:rPr>
                <w:color w:val="000000"/>
              </w:rPr>
            </w:pPr>
            <w:r w:rsidRPr="00C9117A">
              <w:rPr>
                <w:color w:val="000000"/>
              </w:rPr>
              <w:t>1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388B" w14:textId="1B1E0A01" w:rsidR="003176D5" w:rsidRPr="00C9117A" w:rsidRDefault="003176D5" w:rsidP="003176D5">
            <w:pPr>
              <w:rPr>
                <w:color w:val="000000"/>
              </w:rPr>
            </w:pPr>
            <w:r w:rsidRPr="00A845CB">
              <w:rPr>
                <w:color w:val="000000"/>
              </w:rPr>
              <w:t xml:space="preserve">Строительство трубопровода протяженностью 143 </w:t>
            </w:r>
            <w:proofErr w:type="spellStart"/>
            <w:r w:rsidRPr="00A845CB">
              <w:rPr>
                <w:color w:val="000000"/>
              </w:rPr>
              <w:t>м.п</w:t>
            </w:r>
            <w:proofErr w:type="spellEnd"/>
            <w:r w:rsidRPr="00A845CB">
              <w:rPr>
                <w:color w:val="000000"/>
              </w:rPr>
              <w:t>. из полипропилена гофрированной с двухслойной стенкой 250 ПП ГОСТ Р 54475-2011 с наружным диаметром 289мм от т</w:t>
            </w:r>
            <w:r w:rsidR="00540136">
              <w:rPr>
                <w:color w:val="000000"/>
              </w:rPr>
              <w:t>о</w:t>
            </w:r>
            <w:r w:rsidRPr="00A845CB">
              <w:rPr>
                <w:color w:val="000000"/>
              </w:rPr>
              <w:t xml:space="preserve">чки подключения на границе земельного участка до канализационного коллектора Д 600, расположенного северо-западнее здания по адресу: г. </w:t>
            </w:r>
            <w:r w:rsidR="00540136">
              <w:rPr>
                <w:color w:val="000000"/>
              </w:rPr>
              <w:t>П</w:t>
            </w:r>
            <w:r w:rsidRPr="00A845CB">
              <w:rPr>
                <w:color w:val="000000"/>
              </w:rPr>
              <w:t>енза, ул. Стасова, 7Б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0F7A" w14:textId="77777777" w:rsidR="003176D5" w:rsidRPr="00797A6D" w:rsidRDefault="003176D5" w:rsidP="003176D5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9323" w14:textId="0C517D02" w:rsidR="003176D5" w:rsidRPr="00A845CB" w:rsidRDefault="003176D5" w:rsidP="003176D5">
            <w:pPr>
              <w:jc w:val="center"/>
              <w:rPr>
                <w:color w:val="000000"/>
                <w:highlight w:val="yellow"/>
              </w:rPr>
            </w:pPr>
            <w:r w:rsidRPr="006021FA">
              <w:t>5 143,868</w:t>
            </w:r>
          </w:p>
        </w:tc>
      </w:tr>
      <w:tr w:rsidR="003176D5" w:rsidRPr="00797A6D" w14:paraId="00EA6996" w14:textId="77777777" w:rsidTr="003176D5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D3D8" w14:textId="46E2E34F" w:rsidR="003176D5" w:rsidRPr="00C9117A" w:rsidRDefault="00540136" w:rsidP="00317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EEAA" w14:textId="77777777" w:rsidR="003176D5" w:rsidRPr="00C9117A" w:rsidRDefault="003176D5" w:rsidP="003176D5">
            <w:pPr>
              <w:rPr>
                <w:color w:val="000000"/>
              </w:rPr>
            </w:pPr>
            <w:r w:rsidRPr="00C9117A">
              <w:rPr>
                <w:color w:val="000000"/>
              </w:rPr>
              <w:t xml:space="preserve">Налог на прибыль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FF0DD" w14:textId="77777777" w:rsidR="003176D5" w:rsidRPr="00797A6D" w:rsidRDefault="003176D5" w:rsidP="003176D5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0091" w14:textId="2D357305" w:rsidR="003176D5" w:rsidRPr="00A845CB" w:rsidRDefault="003176D5" w:rsidP="003176D5">
            <w:pPr>
              <w:jc w:val="center"/>
              <w:rPr>
                <w:color w:val="000000"/>
                <w:highlight w:val="yellow"/>
              </w:rPr>
            </w:pPr>
            <w:r w:rsidRPr="006021FA">
              <w:t>1 714,623</w:t>
            </w:r>
          </w:p>
        </w:tc>
      </w:tr>
      <w:tr w:rsidR="003176D5" w:rsidRPr="00797A6D" w14:paraId="4C81EB17" w14:textId="77777777" w:rsidTr="003176D5">
        <w:trPr>
          <w:trHeight w:val="286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47BB" w14:textId="24DAA076" w:rsidR="003176D5" w:rsidRPr="00C9117A" w:rsidRDefault="00540136" w:rsidP="003176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992A" w14:textId="77777777" w:rsidR="003176D5" w:rsidRPr="00C9117A" w:rsidRDefault="003176D5" w:rsidP="003176D5">
            <w:pPr>
              <w:rPr>
                <w:color w:val="000000"/>
              </w:rPr>
            </w:pPr>
            <w:r>
              <w:rPr>
                <w:color w:val="000000"/>
              </w:rPr>
              <w:t>Итого с налогом на прибыль 25 %</w:t>
            </w:r>
            <w:r w:rsidRPr="00C9117A">
              <w:rPr>
                <w:color w:val="000000"/>
              </w:rPr>
              <w:t xml:space="preserve">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C975" w14:textId="77777777" w:rsidR="003176D5" w:rsidRPr="00797A6D" w:rsidRDefault="003176D5" w:rsidP="003176D5">
            <w:pPr>
              <w:jc w:val="center"/>
              <w:rPr>
                <w:color w:val="000000"/>
              </w:rPr>
            </w:pPr>
            <w:r w:rsidRPr="00797A6D">
              <w:rPr>
                <w:color w:val="000000"/>
              </w:rPr>
              <w:t>тыс. руб.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683F" w14:textId="768A509E" w:rsidR="003176D5" w:rsidRPr="00A845CB" w:rsidRDefault="003176D5" w:rsidP="003176D5">
            <w:pPr>
              <w:jc w:val="center"/>
              <w:rPr>
                <w:color w:val="000000"/>
                <w:highlight w:val="yellow"/>
              </w:rPr>
            </w:pPr>
            <w:r w:rsidRPr="006021FA">
              <w:t>6 858,491</w:t>
            </w:r>
          </w:p>
        </w:tc>
      </w:tr>
    </w:tbl>
    <w:p w14:paraId="2B0DC2C1" w14:textId="18B992E0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C41250">
        <w:rPr>
          <w:rFonts w:eastAsia="Arial"/>
          <w:bCs/>
          <w:sz w:val="24"/>
          <w:szCs w:val="24"/>
          <w:lang w:eastAsia="ar-SA"/>
        </w:rPr>
        <w:t xml:space="preserve">Таким образом, размер платы за подключение (технологическое присоединение) к централизованной системе </w:t>
      </w:r>
      <w:r w:rsidR="00A845CB">
        <w:rPr>
          <w:rFonts w:eastAsia="Arial"/>
          <w:bCs/>
          <w:sz w:val="24"/>
          <w:szCs w:val="24"/>
          <w:lang w:eastAsia="ar-SA"/>
        </w:rPr>
        <w:t>водоотведения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ем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по котором</w:t>
      </w:r>
      <w:r>
        <w:rPr>
          <w:rFonts w:eastAsia="Arial"/>
          <w:bCs/>
          <w:sz w:val="24"/>
          <w:szCs w:val="24"/>
          <w:lang w:eastAsia="ar-SA"/>
        </w:rPr>
        <w:t>у</w:t>
      </w:r>
      <w:r w:rsidRPr="00C41250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C41250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792665">
        <w:rPr>
          <w:rFonts w:eastAsia="Arial"/>
          <w:bCs/>
          <w:sz w:val="24"/>
          <w:szCs w:val="24"/>
          <w:lang w:eastAsia="ar-SA"/>
        </w:rPr>
        <w:t>ООО «</w:t>
      </w:r>
      <w:r w:rsidR="00A845CB">
        <w:rPr>
          <w:rFonts w:eastAsia="Arial"/>
          <w:bCs/>
          <w:sz w:val="24"/>
          <w:szCs w:val="24"/>
          <w:lang w:eastAsia="ar-SA"/>
        </w:rPr>
        <w:t>Альянс Эстейт</w:t>
      </w:r>
      <w:r w:rsidRPr="00792665">
        <w:rPr>
          <w:rFonts w:eastAsia="Arial"/>
          <w:bCs/>
          <w:sz w:val="24"/>
          <w:szCs w:val="24"/>
          <w:lang w:eastAsia="ar-SA"/>
        </w:rPr>
        <w:t>»</w:t>
      </w:r>
      <w:r w:rsidRPr="00C41250">
        <w:rPr>
          <w:rFonts w:eastAsia="Arial"/>
          <w:bCs/>
          <w:sz w:val="24"/>
          <w:szCs w:val="24"/>
          <w:lang w:eastAsia="ar-SA"/>
        </w:rPr>
        <w:t>, в индивидуальном порядке составил</w:t>
      </w:r>
      <w:r>
        <w:rPr>
          <w:rFonts w:eastAsia="Arial"/>
          <w:bCs/>
          <w:sz w:val="24"/>
          <w:szCs w:val="24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07"/>
        <w:gridCol w:w="4727"/>
        <w:gridCol w:w="1837"/>
      </w:tblGrid>
      <w:tr w:rsidR="00D52B3F" w:rsidRPr="005501F5" w14:paraId="4FFEC857" w14:textId="77777777" w:rsidTr="003F58B9">
        <w:trPr>
          <w:trHeight w:val="1069"/>
          <w:jc w:val="center"/>
        </w:trPr>
        <w:tc>
          <w:tcPr>
            <w:tcW w:w="289" w:type="pct"/>
            <w:vAlign w:val="center"/>
          </w:tcPr>
          <w:p w14:paraId="49F52DF8" w14:textId="77777777" w:rsidR="00D52B3F" w:rsidRPr="005501F5" w:rsidRDefault="00D52B3F" w:rsidP="003F58B9">
            <w:pPr>
              <w:tabs>
                <w:tab w:val="left" w:pos="9781"/>
              </w:tabs>
              <w:jc w:val="center"/>
            </w:pPr>
            <w:r w:rsidRPr="005501F5">
              <w:t>№ п/п</w:t>
            </w:r>
          </w:p>
        </w:tc>
        <w:tc>
          <w:tcPr>
            <w:tcW w:w="1302" w:type="pct"/>
            <w:vAlign w:val="center"/>
          </w:tcPr>
          <w:p w14:paraId="5DF16459" w14:textId="77777777" w:rsidR="00D52B3F" w:rsidRPr="005501F5" w:rsidRDefault="00D52B3F" w:rsidP="003F58B9">
            <w:pPr>
              <w:tabs>
                <w:tab w:val="left" w:pos="9781"/>
              </w:tabs>
              <w:jc w:val="center"/>
            </w:pPr>
            <w:r w:rsidRPr="005501F5">
              <w:t>Заявитель</w:t>
            </w:r>
          </w:p>
        </w:tc>
        <w:tc>
          <w:tcPr>
            <w:tcW w:w="2455" w:type="pct"/>
            <w:vAlign w:val="center"/>
          </w:tcPr>
          <w:p w14:paraId="10A3A1B2" w14:textId="77777777" w:rsidR="00D52B3F" w:rsidRPr="005501F5" w:rsidRDefault="00D52B3F" w:rsidP="003F58B9">
            <w:pPr>
              <w:tabs>
                <w:tab w:val="left" w:pos="9781"/>
              </w:tabs>
              <w:jc w:val="center"/>
            </w:pPr>
            <w:r w:rsidRPr="005501F5">
              <w:t>Местонахождение объектов капитального строительства (кадастровые номера земельных участков)</w:t>
            </w:r>
          </w:p>
        </w:tc>
        <w:tc>
          <w:tcPr>
            <w:tcW w:w="954" w:type="pct"/>
            <w:vAlign w:val="center"/>
          </w:tcPr>
          <w:p w14:paraId="707EEAB3" w14:textId="77777777" w:rsidR="00D52B3F" w:rsidRPr="005501F5" w:rsidRDefault="00D52B3F" w:rsidP="003F58B9">
            <w:pPr>
              <w:tabs>
                <w:tab w:val="left" w:pos="9781"/>
              </w:tabs>
              <w:jc w:val="center"/>
            </w:pPr>
            <w:r w:rsidRPr="005501F5">
              <w:t>Плата за подключение без учета НДС (тыс.руб.)</w:t>
            </w:r>
          </w:p>
        </w:tc>
      </w:tr>
      <w:tr w:rsidR="00A845CB" w:rsidRPr="005501F5" w14:paraId="387447BD" w14:textId="77777777" w:rsidTr="00A845CB">
        <w:trPr>
          <w:trHeight w:val="577"/>
          <w:jc w:val="center"/>
        </w:trPr>
        <w:tc>
          <w:tcPr>
            <w:tcW w:w="289" w:type="pct"/>
            <w:vAlign w:val="center"/>
          </w:tcPr>
          <w:p w14:paraId="7C58A06C" w14:textId="77777777" w:rsidR="00A845CB" w:rsidRPr="005501F5" w:rsidRDefault="00A845CB" w:rsidP="00A845CB">
            <w:pPr>
              <w:tabs>
                <w:tab w:val="left" w:pos="9781"/>
              </w:tabs>
              <w:jc w:val="center"/>
            </w:pPr>
            <w:r w:rsidRPr="005501F5">
              <w:t>1</w:t>
            </w:r>
          </w:p>
        </w:tc>
        <w:tc>
          <w:tcPr>
            <w:tcW w:w="1302" w:type="pct"/>
            <w:vAlign w:val="center"/>
          </w:tcPr>
          <w:p w14:paraId="6F0F41DF" w14:textId="46284D39" w:rsidR="00A845CB" w:rsidRPr="005501F5" w:rsidRDefault="00A845CB" w:rsidP="00A845CB">
            <w:pPr>
              <w:tabs>
                <w:tab w:val="left" w:pos="9781"/>
              </w:tabs>
              <w:jc w:val="center"/>
            </w:pPr>
            <w:r w:rsidRPr="009A18F4">
              <w:t>ООО «Альянс Эстейт»</w:t>
            </w:r>
          </w:p>
        </w:tc>
        <w:tc>
          <w:tcPr>
            <w:tcW w:w="2455" w:type="pct"/>
            <w:vAlign w:val="center"/>
          </w:tcPr>
          <w:p w14:paraId="375F04EB" w14:textId="681A1715" w:rsidR="00A845CB" w:rsidRPr="005501F5" w:rsidRDefault="00A845CB" w:rsidP="00A845CB">
            <w:pPr>
              <w:jc w:val="center"/>
              <w:rPr>
                <w:rFonts w:ascii="Calibri" w:eastAsia="Calibri" w:hAnsi="Calibri" w:cs="Arial"/>
                <w:bCs/>
                <w:color w:val="FF0000"/>
                <w:lang w:eastAsia="en-US"/>
              </w:rPr>
            </w:pPr>
            <w:r w:rsidRPr="009A18F4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954" w:type="pct"/>
            <w:vAlign w:val="center"/>
          </w:tcPr>
          <w:p w14:paraId="534C7D6B" w14:textId="20798A71" w:rsidR="00A845CB" w:rsidRPr="005501F5" w:rsidRDefault="003176D5" w:rsidP="00A845CB">
            <w:pPr>
              <w:jc w:val="center"/>
              <w:rPr>
                <w:bCs/>
              </w:rPr>
            </w:pPr>
            <w:r w:rsidRPr="003176D5">
              <w:t>6 858,491</w:t>
            </w:r>
          </w:p>
        </w:tc>
      </w:tr>
    </w:tbl>
    <w:p w14:paraId="0805D9AB" w14:textId="77777777" w:rsidR="00A845CB" w:rsidRPr="00A845CB" w:rsidRDefault="00A845CB" w:rsidP="00A845C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A845CB">
        <w:rPr>
          <w:rFonts w:eastAsia="Arial"/>
          <w:bCs/>
          <w:sz w:val="24"/>
          <w:szCs w:val="24"/>
          <w:lang w:eastAsia="ar-SA"/>
        </w:rPr>
        <w:t xml:space="preserve">Сагайдачный Д.И. 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 (письмо от 12.03.2026 №01-01-87). Пензенское УФАС России в письме от 13.03.2026 № ЕД/1322/26 выразило свою позицию по рассматриваемому вопросу, сообщив о том, что информация о планируемом решении принята к сведению. </w:t>
      </w:r>
    </w:p>
    <w:p w14:paraId="22BB2A30" w14:textId="77777777" w:rsidR="00A845CB" w:rsidRDefault="00A845CB" w:rsidP="00A845CB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A845CB">
        <w:rPr>
          <w:rFonts w:eastAsia="Arial"/>
          <w:bCs/>
          <w:sz w:val="24"/>
          <w:szCs w:val="24"/>
          <w:lang w:eastAsia="ar-SA"/>
        </w:rPr>
        <w:t>ООО «Горводоканал» с проектом приказа ознакомлено и согласно.</w:t>
      </w:r>
    </w:p>
    <w:p w14:paraId="042FC1BB" w14:textId="2AC0D2AD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196307">
        <w:rPr>
          <w:rFonts w:eastAsia="Arial"/>
          <w:b/>
          <w:sz w:val="24"/>
          <w:szCs w:val="24"/>
          <w:lang w:eastAsia="ar-SA"/>
        </w:rPr>
        <w:t>Сагайдачный Д.И.</w:t>
      </w:r>
      <w:r w:rsidRPr="00196307">
        <w:rPr>
          <w:rFonts w:eastAsia="Arial"/>
          <w:bCs/>
          <w:sz w:val="24"/>
          <w:szCs w:val="24"/>
          <w:lang w:eastAsia="ar-SA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>предложил вынести на голосование утверждение платы за подключение (технологическое присоединение) к централизованной системе водо</w:t>
      </w:r>
      <w:r w:rsidR="00A845CB">
        <w:rPr>
          <w:rFonts w:eastAsia="Arial"/>
          <w:bCs/>
          <w:sz w:val="24"/>
          <w:szCs w:val="24"/>
          <w:lang w:eastAsia="ar-SA"/>
        </w:rPr>
        <w:t xml:space="preserve">отведения </w:t>
      </w:r>
      <w:r w:rsidRPr="00043996">
        <w:rPr>
          <w:rFonts w:eastAsia="Arial"/>
          <w:bCs/>
          <w:sz w:val="24"/>
          <w:szCs w:val="24"/>
          <w:lang w:eastAsia="ar-SA"/>
        </w:rPr>
        <w:lastRenderedPageBreak/>
        <w:t>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заявител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5501F5">
        <w:rPr>
          <w:rFonts w:eastAsia="Arial"/>
          <w:bCs/>
          <w:sz w:val="24"/>
          <w:szCs w:val="24"/>
          <w:lang w:eastAsia="ar-SA"/>
        </w:rPr>
        <w:t>ООО «</w:t>
      </w:r>
      <w:r w:rsidR="00A845CB">
        <w:rPr>
          <w:rFonts w:eastAsia="Arial"/>
          <w:bCs/>
          <w:sz w:val="24"/>
          <w:szCs w:val="24"/>
          <w:lang w:eastAsia="ar-SA"/>
        </w:rPr>
        <w:t>Альянс Эстейт</w:t>
      </w:r>
      <w:r w:rsidRPr="005501F5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>, в индивидуальном порядке в следующем размере: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317"/>
        <w:gridCol w:w="2386"/>
        <w:gridCol w:w="1700"/>
        <w:gridCol w:w="1177"/>
        <w:gridCol w:w="1654"/>
      </w:tblGrid>
      <w:tr w:rsidR="00D52B3F" w:rsidRPr="00711E89" w14:paraId="73D9D0D6" w14:textId="77777777" w:rsidTr="00540136">
        <w:trPr>
          <w:trHeight w:val="1781"/>
          <w:jc w:val="center"/>
        </w:trPr>
        <w:tc>
          <w:tcPr>
            <w:tcW w:w="410" w:type="pct"/>
            <w:vAlign w:val="center"/>
          </w:tcPr>
          <w:p w14:paraId="3727DA75" w14:textId="77777777" w:rsidR="00D52B3F" w:rsidRPr="00711E89" w:rsidRDefault="00D52B3F" w:rsidP="003F58B9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151" w:type="pct"/>
            <w:vAlign w:val="center"/>
          </w:tcPr>
          <w:p w14:paraId="0EF484D6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186" w:type="pct"/>
            <w:vAlign w:val="center"/>
          </w:tcPr>
          <w:p w14:paraId="5598C069" w14:textId="77777777" w:rsidR="00D52B3F" w:rsidRPr="00711E89" w:rsidRDefault="00D52B3F" w:rsidP="003C7654">
            <w:pPr>
              <w:tabs>
                <w:tab w:val="left" w:pos="9781"/>
              </w:tabs>
              <w:jc w:val="right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845" w:type="pct"/>
            <w:vAlign w:val="center"/>
          </w:tcPr>
          <w:p w14:paraId="601A5E99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85" w:type="pct"/>
            <w:vAlign w:val="center"/>
          </w:tcPr>
          <w:p w14:paraId="6EAC0758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822" w:type="pct"/>
            <w:vAlign w:val="center"/>
          </w:tcPr>
          <w:p w14:paraId="58A2AD29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A845CB" w:rsidRPr="00711E89" w14:paraId="258C44CB" w14:textId="77777777" w:rsidTr="00540136">
        <w:trPr>
          <w:trHeight w:val="577"/>
          <w:jc w:val="center"/>
        </w:trPr>
        <w:tc>
          <w:tcPr>
            <w:tcW w:w="410" w:type="pct"/>
            <w:vAlign w:val="center"/>
          </w:tcPr>
          <w:p w14:paraId="062DA4DF" w14:textId="77777777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51" w:type="pct"/>
            <w:vAlign w:val="center"/>
          </w:tcPr>
          <w:p w14:paraId="201AADB2" w14:textId="16FDA323" w:rsidR="00A845CB" w:rsidRPr="00711E89" w:rsidRDefault="00A845CB" w:rsidP="00A845CB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5A540E">
              <w:t>ООО «Альянс Эстейт»</w:t>
            </w:r>
          </w:p>
        </w:tc>
        <w:tc>
          <w:tcPr>
            <w:tcW w:w="1186" w:type="pct"/>
            <w:vAlign w:val="center"/>
          </w:tcPr>
          <w:p w14:paraId="3A863F5C" w14:textId="0509D999" w:rsidR="00A845CB" w:rsidRPr="00711E89" w:rsidRDefault="00A845CB" w:rsidP="00A845CB">
            <w:pPr>
              <w:jc w:val="center"/>
              <w:rPr>
                <w:bCs/>
              </w:rPr>
            </w:pPr>
            <w:r w:rsidRPr="005A540E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845" w:type="pct"/>
            <w:vAlign w:val="center"/>
          </w:tcPr>
          <w:p w14:paraId="4B398104" w14:textId="724A917A" w:rsidR="00A845CB" w:rsidRPr="00711E89" w:rsidRDefault="00A845CB" w:rsidP="00A845CB">
            <w:pPr>
              <w:jc w:val="center"/>
              <w:rPr>
                <w:bCs/>
              </w:rPr>
            </w:pPr>
            <w:r w:rsidRPr="005A540E">
              <w:t>5 143,868</w:t>
            </w:r>
          </w:p>
        </w:tc>
        <w:tc>
          <w:tcPr>
            <w:tcW w:w="585" w:type="pct"/>
            <w:vAlign w:val="center"/>
          </w:tcPr>
          <w:p w14:paraId="78175310" w14:textId="58FD996A" w:rsidR="00A845CB" w:rsidRPr="00711E89" w:rsidRDefault="00A845CB" w:rsidP="00A845CB">
            <w:pPr>
              <w:jc w:val="center"/>
              <w:rPr>
                <w:bCs/>
              </w:rPr>
            </w:pPr>
            <w:r w:rsidRPr="005A540E">
              <w:t>1 714,623</w:t>
            </w:r>
          </w:p>
        </w:tc>
        <w:tc>
          <w:tcPr>
            <w:tcW w:w="822" w:type="pct"/>
            <w:vAlign w:val="center"/>
          </w:tcPr>
          <w:p w14:paraId="31DA7A22" w14:textId="786D9609" w:rsidR="00A845CB" w:rsidRPr="00711E89" w:rsidRDefault="00A845CB" w:rsidP="00A845CB">
            <w:pPr>
              <w:jc w:val="center"/>
              <w:rPr>
                <w:bCs/>
              </w:rPr>
            </w:pPr>
            <w:r w:rsidRPr="005A540E">
              <w:t>6 858,491</w:t>
            </w:r>
          </w:p>
        </w:tc>
      </w:tr>
    </w:tbl>
    <w:p w14:paraId="1137DC71" w14:textId="77777777" w:rsidR="00D52B3F" w:rsidRDefault="00D52B3F" w:rsidP="00D52B3F">
      <w:pPr>
        <w:jc w:val="both"/>
        <w:rPr>
          <w:rFonts w:eastAsia="Arial"/>
          <w:bCs/>
          <w:sz w:val="24"/>
          <w:szCs w:val="24"/>
          <w:lang w:eastAsia="ar-SA"/>
        </w:rPr>
      </w:pPr>
    </w:p>
    <w:p w14:paraId="27109379" w14:textId="77777777" w:rsidR="00D52B3F" w:rsidRPr="00540FE5" w:rsidRDefault="00D52B3F" w:rsidP="00D52B3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41F65A2E" w14:textId="2A296F7D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  <w:r w:rsidRPr="00DA5B3C">
        <w:rPr>
          <w:b/>
          <w:bCs/>
          <w:sz w:val="24"/>
          <w:szCs w:val="24"/>
        </w:rPr>
        <w:t>Постановили</w:t>
      </w:r>
      <w:r w:rsidRPr="00DA5B3C">
        <w:rPr>
          <w:sz w:val="24"/>
          <w:szCs w:val="24"/>
        </w:rPr>
        <w:t xml:space="preserve">: </w:t>
      </w:r>
      <w:r w:rsidRPr="00DA5B3C">
        <w:rPr>
          <w:rFonts w:eastAsia="Calibri"/>
          <w:sz w:val="24"/>
          <w:szCs w:val="24"/>
          <w:lang w:eastAsia="en-US"/>
        </w:rPr>
        <w:t xml:space="preserve">установить </w:t>
      </w:r>
      <w:r w:rsidRPr="00DA5B3C">
        <w:rPr>
          <w:rFonts w:eastAsia="Calibri"/>
          <w:sz w:val="24"/>
          <w:szCs w:val="24"/>
        </w:rPr>
        <w:t>плату</w:t>
      </w:r>
      <w:r>
        <w:rPr>
          <w:rFonts w:eastAsia="Calibri"/>
          <w:sz w:val="24"/>
          <w:szCs w:val="24"/>
        </w:rPr>
        <w:t xml:space="preserve"> </w:t>
      </w:r>
      <w:r w:rsidRPr="00043996">
        <w:rPr>
          <w:rFonts w:eastAsia="Arial"/>
          <w:bCs/>
          <w:sz w:val="24"/>
          <w:szCs w:val="24"/>
          <w:lang w:eastAsia="ar-SA"/>
        </w:rPr>
        <w:t xml:space="preserve">за подключение (технологическое присоединение) к централизованной системе </w:t>
      </w:r>
      <w:r w:rsidR="00A845CB">
        <w:rPr>
          <w:rFonts w:eastAsia="Arial"/>
          <w:bCs/>
          <w:sz w:val="24"/>
          <w:szCs w:val="24"/>
          <w:lang w:eastAsia="ar-SA"/>
        </w:rPr>
        <w:t>водоотведения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ООО «Горводоканал» для объект</w:t>
      </w:r>
      <w:r>
        <w:rPr>
          <w:rFonts w:eastAsia="Arial"/>
          <w:bCs/>
          <w:sz w:val="24"/>
          <w:szCs w:val="24"/>
          <w:lang w:eastAsia="ar-SA"/>
        </w:rPr>
        <w:t>а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капитального строительства, заявите</w:t>
      </w:r>
      <w:r>
        <w:rPr>
          <w:rFonts w:eastAsia="Arial"/>
          <w:bCs/>
          <w:sz w:val="24"/>
          <w:szCs w:val="24"/>
          <w:lang w:eastAsia="ar-SA"/>
        </w:rPr>
        <w:t>ле</w:t>
      </w:r>
      <w:r w:rsidRPr="00043996">
        <w:rPr>
          <w:rFonts w:eastAsia="Arial"/>
          <w:bCs/>
          <w:sz w:val="24"/>
          <w:szCs w:val="24"/>
          <w:lang w:eastAsia="ar-SA"/>
        </w:rPr>
        <w:t>м по котор</w:t>
      </w:r>
      <w:r>
        <w:rPr>
          <w:rFonts w:eastAsia="Arial"/>
          <w:bCs/>
          <w:sz w:val="24"/>
          <w:szCs w:val="24"/>
          <w:lang w:eastAsia="ar-SA"/>
        </w:rPr>
        <w:t>ому</w:t>
      </w:r>
      <w:r w:rsidRPr="00043996">
        <w:rPr>
          <w:rFonts w:eastAsia="Arial"/>
          <w:bCs/>
          <w:sz w:val="24"/>
          <w:szCs w:val="24"/>
          <w:lang w:eastAsia="ar-SA"/>
        </w:rPr>
        <w:t xml:space="preserve"> явля</w:t>
      </w:r>
      <w:r>
        <w:rPr>
          <w:rFonts w:eastAsia="Arial"/>
          <w:bCs/>
          <w:sz w:val="24"/>
          <w:szCs w:val="24"/>
          <w:lang w:eastAsia="ar-SA"/>
        </w:rPr>
        <w:t>е</w:t>
      </w:r>
      <w:r w:rsidRPr="00043996">
        <w:rPr>
          <w:rFonts w:eastAsia="Arial"/>
          <w:bCs/>
          <w:sz w:val="24"/>
          <w:szCs w:val="24"/>
          <w:lang w:eastAsia="ar-SA"/>
        </w:rPr>
        <w:t xml:space="preserve">тся </w:t>
      </w:r>
      <w:r w:rsidRPr="005501F5">
        <w:rPr>
          <w:rFonts w:eastAsia="Arial"/>
          <w:bCs/>
          <w:sz w:val="24"/>
          <w:szCs w:val="24"/>
          <w:lang w:eastAsia="ar-SA"/>
        </w:rPr>
        <w:t>ООО «</w:t>
      </w:r>
      <w:r w:rsidR="00A845CB">
        <w:rPr>
          <w:rFonts w:eastAsia="Arial"/>
          <w:bCs/>
          <w:sz w:val="24"/>
          <w:szCs w:val="24"/>
          <w:lang w:eastAsia="ar-SA"/>
        </w:rPr>
        <w:t>Альянс Эстейт</w:t>
      </w:r>
      <w:r w:rsidRPr="005501F5">
        <w:rPr>
          <w:rFonts w:eastAsia="Arial"/>
          <w:bCs/>
          <w:sz w:val="24"/>
          <w:szCs w:val="24"/>
          <w:lang w:eastAsia="ar-SA"/>
        </w:rPr>
        <w:t>»</w:t>
      </w:r>
      <w:r>
        <w:rPr>
          <w:rFonts w:eastAsia="Arial"/>
          <w:bCs/>
          <w:sz w:val="24"/>
          <w:szCs w:val="24"/>
          <w:lang w:eastAsia="ar-SA"/>
        </w:rPr>
        <w:t>, в индивидуальном порядке в следующем размере:</w:t>
      </w:r>
    </w:p>
    <w:p w14:paraId="22EE6CA8" w14:textId="77777777" w:rsidR="00D52B3F" w:rsidRDefault="00D52B3F" w:rsidP="00D52B3F">
      <w:pPr>
        <w:ind w:firstLine="709"/>
        <w:jc w:val="both"/>
        <w:rPr>
          <w:rFonts w:eastAsia="Arial"/>
          <w:bCs/>
          <w:sz w:val="24"/>
          <w:szCs w:val="24"/>
          <w:lang w:eastAsia="ar-SA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2267"/>
        <w:gridCol w:w="2410"/>
        <w:gridCol w:w="1702"/>
        <w:gridCol w:w="1135"/>
        <w:gridCol w:w="1702"/>
      </w:tblGrid>
      <w:tr w:rsidR="003C7654" w:rsidRPr="00711E89" w14:paraId="6A43982F" w14:textId="77777777" w:rsidTr="00540136">
        <w:trPr>
          <w:trHeight w:val="1781"/>
          <w:jc w:val="center"/>
        </w:trPr>
        <w:tc>
          <w:tcPr>
            <w:tcW w:w="354" w:type="pct"/>
            <w:vAlign w:val="center"/>
          </w:tcPr>
          <w:p w14:paraId="2FCB299F" w14:textId="77777777" w:rsidR="00D52B3F" w:rsidRPr="00711E89" w:rsidRDefault="00D52B3F" w:rsidP="003F58B9">
            <w:pPr>
              <w:tabs>
                <w:tab w:val="left" w:pos="9781"/>
              </w:tabs>
              <w:ind w:left="2060" w:hanging="2060"/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№ п/п</w:t>
            </w:r>
          </w:p>
        </w:tc>
        <w:tc>
          <w:tcPr>
            <w:tcW w:w="1143" w:type="pct"/>
            <w:vAlign w:val="center"/>
          </w:tcPr>
          <w:p w14:paraId="20088245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Заявитель</w:t>
            </w:r>
          </w:p>
        </w:tc>
        <w:tc>
          <w:tcPr>
            <w:tcW w:w="1215" w:type="pct"/>
            <w:vAlign w:val="center"/>
          </w:tcPr>
          <w:p w14:paraId="017A4BD0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Местонахождение объектов капитального строительства, кадастровые номера земельных участков</w:t>
            </w:r>
          </w:p>
        </w:tc>
        <w:tc>
          <w:tcPr>
            <w:tcW w:w="858" w:type="pct"/>
            <w:vAlign w:val="center"/>
          </w:tcPr>
          <w:p w14:paraId="4BBB2D9F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Расходы на строительство и модернизацию, учтенные при установлении платы за подключение (технологическое присоединение), тыс. руб.</w:t>
            </w:r>
          </w:p>
        </w:tc>
        <w:tc>
          <w:tcPr>
            <w:tcW w:w="572" w:type="pct"/>
            <w:vAlign w:val="center"/>
          </w:tcPr>
          <w:p w14:paraId="66D21C67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Налог на прибыль, тыс. руб.</w:t>
            </w:r>
          </w:p>
        </w:tc>
        <w:tc>
          <w:tcPr>
            <w:tcW w:w="858" w:type="pct"/>
            <w:vAlign w:val="center"/>
          </w:tcPr>
          <w:p w14:paraId="25989973" w14:textId="77777777" w:rsidR="00D52B3F" w:rsidRPr="00711E89" w:rsidRDefault="00D52B3F" w:rsidP="003F58B9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Плата за подключение (технологическое присоединение) без учета НДС (тыс.руб.)</w:t>
            </w:r>
          </w:p>
        </w:tc>
      </w:tr>
      <w:tr w:rsidR="003C7654" w:rsidRPr="00711E89" w14:paraId="6F13C35B" w14:textId="77777777" w:rsidTr="00540136">
        <w:trPr>
          <w:trHeight w:val="577"/>
          <w:jc w:val="center"/>
        </w:trPr>
        <w:tc>
          <w:tcPr>
            <w:tcW w:w="354" w:type="pct"/>
            <w:vAlign w:val="center"/>
          </w:tcPr>
          <w:p w14:paraId="3E3220E3" w14:textId="77777777" w:rsidR="00A554A1" w:rsidRPr="00711E89" w:rsidRDefault="00A554A1" w:rsidP="00A554A1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711E89">
              <w:rPr>
                <w:szCs w:val="26"/>
              </w:rPr>
              <w:t>1</w:t>
            </w:r>
          </w:p>
        </w:tc>
        <w:tc>
          <w:tcPr>
            <w:tcW w:w="1143" w:type="pct"/>
            <w:vAlign w:val="center"/>
          </w:tcPr>
          <w:p w14:paraId="242467D4" w14:textId="1A7EFEE2" w:rsidR="00A554A1" w:rsidRPr="00711E89" w:rsidRDefault="00A554A1" w:rsidP="00A554A1">
            <w:pPr>
              <w:tabs>
                <w:tab w:val="left" w:pos="9781"/>
              </w:tabs>
              <w:jc w:val="center"/>
              <w:rPr>
                <w:szCs w:val="26"/>
              </w:rPr>
            </w:pPr>
            <w:r w:rsidRPr="00DD30AF">
              <w:t>ООО «Альянс Эстейт»</w:t>
            </w:r>
          </w:p>
        </w:tc>
        <w:tc>
          <w:tcPr>
            <w:tcW w:w="1215" w:type="pct"/>
            <w:vAlign w:val="center"/>
          </w:tcPr>
          <w:p w14:paraId="23AFEECF" w14:textId="775328FA" w:rsidR="00A554A1" w:rsidRPr="00711E89" w:rsidRDefault="00A554A1" w:rsidP="00A554A1">
            <w:pPr>
              <w:jc w:val="center"/>
              <w:rPr>
                <w:bCs/>
              </w:rPr>
            </w:pPr>
            <w:r w:rsidRPr="00DD30AF">
              <w:t>Жилой комплекс со встроенно-пристроенными помещениями в северо-западной части г. Пензы в районе ручья «Дальний» (1,2,3,4 этапы строительства)» на земельном участке с кадастровым номером 58:29:1008004:14808 (образован из земельного участка с кадастровым номером 58:29:1008004:1587)</w:t>
            </w:r>
          </w:p>
        </w:tc>
        <w:tc>
          <w:tcPr>
            <w:tcW w:w="858" w:type="pct"/>
            <w:vAlign w:val="center"/>
          </w:tcPr>
          <w:p w14:paraId="2F6936EB" w14:textId="757BD1B8" w:rsidR="00A554A1" w:rsidRPr="00711E89" w:rsidRDefault="00A554A1" w:rsidP="00A554A1">
            <w:pPr>
              <w:jc w:val="center"/>
              <w:rPr>
                <w:bCs/>
              </w:rPr>
            </w:pPr>
            <w:r w:rsidRPr="00DD30AF">
              <w:t>5 143,868</w:t>
            </w:r>
          </w:p>
        </w:tc>
        <w:tc>
          <w:tcPr>
            <w:tcW w:w="572" w:type="pct"/>
            <w:vAlign w:val="center"/>
          </w:tcPr>
          <w:p w14:paraId="726CA64A" w14:textId="29AD8164" w:rsidR="00A554A1" w:rsidRPr="00711E89" w:rsidRDefault="00A554A1" w:rsidP="00A554A1">
            <w:pPr>
              <w:jc w:val="center"/>
              <w:rPr>
                <w:bCs/>
              </w:rPr>
            </w:pPr>
            <w:r w:rsidRPr="00DD30AF">
              <w:t>1 714,623</w:t>
            </w:r>
          </w:p>
        </w:tc>
        <w:tc>
          <w:tcPr>
            <w:tcW w:w="858" w:type="pct"/>
            <w:vAlign w:val="center"/>
          </w:tcPr>
          <w:p w14:paraId="4D346BAE" w14:textId="2520B92B" w:rsidR="00A554A1" w:rsidRPr="00711E89" w:rsidRDefault="00A554A1" w:rsidP="00A554A1">
            <w:pPr>
              <w:jc w:val="center"/>
              <w:rPr>
                <w:bCs/>
              </w:rPr>
            </w:pPr>
            <w:r w:rsidRPr="00DD30AF">
              <w:t>6 858,491</w:t>
            </w:r>
          </w:p>
        </w:tc>
      </w:tr>
    </w:tbl>
    <w:p w14:paraId="0C2C7C1D" w14:textId="77777777" w:rsidR="003176D5" w:rsidRDefault="003176D5" w:rsidP="005A4C7C">
      <w:pPr>
        <w:jc w:val="both"/>
        <w:rPr>
          <w:sz w:val="25"/>
          <w:szCs w:val="25"/>
        </w:rPr>
      </w:pPr>
    </w:p>
    <w:p w14:paraId="5D8E1406" w14:textId="77777777" w:rsidR="00500CB1" w:rsidRDefault="00500CB1" w:rsidP="005A4C7C">
      <w:pPr>
        <w:jc w:val="both"/>
        <w:rPr>
          <w:sz w:val="25"/>
          <w:szCs w:val="25"/>
        </w:rPr>
      </w:pPr>
    </w:p>
    <w:p w14:paraId="4E824CB8" w14:textId="399A637F" w:rsidR="005A4C7C" w:rsidRPr="003176D5" w:rsidRDefault="005A4C7C" w:rsidP="003176D5">
      <w:pPr>
        <w:jc w:val="both"/>
        <w:rPr>
          <w:sz w:val="25"/>
          <w:szCs w:val="25"/>
        </w:rPr>
      </w:pPr>
      <w:r w:rsidRPr="00706B92">
        <w:rPr>
          <w:sz w:val="25"/>
          <w:szCs w:val="25"/>
        </w:rPr>
        <w:t xml:space="preserve">Протокол вела                                                                                                   </w:t>
      </w:r>
      <w:r w:rsidR="00706B92">
        <w:rPr>
          <w:sz w:val="25"/>
          <w:szCs w:val="25"/>
        </w:rPr>
        <w:t xml:space="preserve">       </w:t>
      </w:r>
      <w:r w:rsidR="00D52B3F">
        <w:rPr>
          <w:sz w:val="25"/>
          <w:szCs w:val="25"/>
        </w:rPr>
        <w:t>Н.М. Андреев</w:t>
      </w:r>
      <w:r w:rsidR="003176D5">
        <w:rPr>
          <w:sz w:val="25"/>
          <w:szCs w:val="25"/>
        </w:rPr>
        <w:t>а</w:t>
      </w:r>
    </w:p>
    <w:p w14:paraId="266737D9" w14:textId="0194D822" w:rsidR="003176D5" w:rsidRDefault="003176D5">
      <w:pPr>
        <w:spacing w:after="160" w:line="259" w:lineRule="auto"/>
        <w:rPr>
          <w:rFonts w:eastAsia="Calibri"/>
          <w:sz w:val="25"/>
          <w:szCs w:val="25"/>
        </w:rPr>
      </w:pPr>
    </w:p>
    <w:sectPr w:rsidR="003176D5" w:rsidSect="008867FF">
      <w:footerReference w:type="default" r:id="rId8"/>
      <w:pgSz w:w="11906" w:h="16838" w:code="9"/>
      <w:pgMar w:top="1134" w:right="851" w:bottom="1134" w:left="1418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4910" w14:textId="77777777" w:rsidR="00DF07F4" w:rsidRDefault="00DF07F4">
      <w:r>
        <w:separator/>
      </w:r>
    </w:p>
  </w:endnote>
  <w:endnote w:type="continuationSeparator" w:id="0">
    <w:p w14:paraId="45D79C52" w14:textId="77777777" w:rsidR="00DF07F4" w:rsidRDefault="00DF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85EBD8D" w:rsidR="006F5DA7" w:rsidRDefault="006F5DA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45FF3">
      <w:rPr>
        <w:noProof/>
      </w:rPr>
      <w:t>2</w:t>
    </w:r>
    <w:r>
      <w:fldChar w:fldCharType="end"/>
    </w:r>
  </w:p>
  <w:p w14:paraId="329FE9F7" w14:textId="77777777" w:rsidR="006F5DA7" w:rsidRDefault="006F5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244E" w14:textId="77777777" w:rsidR="00DF07F4" w:rsidRDefault="00DF07F4">
      <w:r>
        <w:separator/>
      </w:r>
    </w:p>
  </w:footnote>
  <w:footnote w:type="continuationSeparator" w:id="0">
    <w:p w14:paraId="55C2D6EC" w14:textId="77777777" w:rsidR="00DF07F4" w:rsidRDefault="00DF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B26"/>
    <w:multiLevelType w:val="hybridMultilevel"/>
    <w:tmpl w:val="C0065A2E"/>
    <w:lvl w:ilvl="0" w:tplc="0D1C6DB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0" w:hanging="1080"/>
      </w:pPr>
      <w:rPr>
        <w:rFonts w:hint="default"/>
      </w:rPr>
    </w:lvl>
  </w:abstractNum>
  <w:abstractNum w:abstractNumId="2" w15:restartNumberingAfterBreak="0">
    <w:nsid w:val="2E1508E7"/>
    <w:multiLevelType w:val="hybridMultilevel"/>
    <w:tmpl w:val="89EEDD30"/>
    <w:lvl w:ilvl="0" w:tplc="AA74B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B4822"/>
    <w:multiLevelType w:val="hybridMultilevel"/>
    <w:tmpl w:val="997212BE"/>
    <w:lvl w:ilvl="0" w:tplc="F9A0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DE0492"/>
    <w:multiLevelType w:val="hybridMultilevel"/>
    <w:tmpl w:val="F4D2B52C"/>
    <w:lvl w:ilvl="0" w:tplc="E8F806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847ED6"/>
    <w:multiLevelType w:val="hybridMultilevel"/>
    <w:tmpl w:val="5BB6E7D4"/>
    <w:lvl w:ilvl="0" w:tplc="6B08A9D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41CA24F0"/>
    <w:multiLevelType w:val="hybridMultilevel"/>
    <w:tmpl w:val="CD8E56C4"/>
    <w:lvl w:ilvl="0" w:tplc="39EA0E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564388"/>
    <w:multiLevelType w:val="hybridMultilevel"/>
    <w:tmpl w:val="CD142FE8"/>
    <w:lvl w:ilvl="0" w:tplc="0E52A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0E3B27"/>
    <w:multiLevelType w:val="hybridMultilevel"/>
    <w:tmpl w:val="BBB20BB2"/>
    <w:lvl w:ilvl="0" w:tplc="EF8080E8">
      <w:start w:val="1"/>
      <w:numFmt w:val="decimal"/>
      <w:lvlText w:val="%1."/>
      <w:lvlJc w:val="left"/>
      <w:pPr>
        <w:ind w:left="984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741548">
    <w:abstractNumId w:val="10"/>
  </w:num>
  <w:num w:numId="2" w16cid:durableId="1054350343">
    <w:abstractNumId w:val="7"/>
  </w:num>
  <w:num w:numId="3" w16cid:durableId="1249658154">
    <w:abstractNumId w:val="12"/>
  </w:num>
  <w:num w:numId="4" w16cid:durableId="1263106701">
    <w:abstractNumId w:val="13"/>
  </w:num>
  <w:num w:numId="5" w16cid:durableId="1963726638">
    <w:abstractNumId w:val="11"/>
  </w:num>
  <w:num w:numId="6" w16cid:durableId="992024770">
    <w:abstractNumId w:val="1"/>
  </w:num>
  <w:num w:numId="7" w16cid:durableId="1677880231">
    <w:abstractNumId w:val="5"/>
  </w:num>
  <w:num w:numId="8" w16cid:durableId="406928917">
    <w:abstractNumId w:val="3"/>
  </w:num>
  <w:num w:numId="9" w16cid:durableId="1030187817">
    <w:abstractNumId w:val="6"/>
  </w:num>
  <w:num w:numId="10" w16cid:durableId="189686086">
    <w:abstractNumId w:val="4"/>
  </w:num>
  <w:num w:numId="11" w16cid:durableId="1538617402">
    <w:abstractNumId w:val="2"/>
  </w:num>
  <w:num w:numId="12" w16cid:durableId="437333675">
    <w:abstractNumId w:val="8"/>
  </w:num>
  <w:num w:numId="13" w16cid:durableId="436482427">
    <w:abstractNumId w:val="9"/>
  </w:num>
  <w:num w:numId="14" w16cid:durableId="1875245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0A80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774E1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00B"/>
    <w:rsid w:val="000F561C"/>
    <w:rsid w:val="000F6650"/>
    <w:rsid w:val="000F7B21"/>
    <w:rsid w:val="0010015F"/>
    <w:rsid w:val="00102062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0B80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B4B08"/>
    <w:rsid w:val="002C0D4F"/>
    <w:rsid w:val="002C3E20"/>
    <w:rsid w:val="002C3FE0"/>
    <w:rsid w:val="002C5BB2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5924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80E"/>
    <w:rsid w:val="003176D5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372FE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D94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3B8C"/>
    <w:rsid w:val="003C5EA1"/>
    <w:rsid w:val="003C7654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3F5BC4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0C75"/>
    <w:rsid w:val="0042189A"/>
    <w:rsid w:val="00424F2F"/>
    <w:rsid w:val="00425769"/>
    <w:rsid w:val="00426E8B"/>
    <w:rsid w:val="00431601"/>
    <w:rsid w:val="00432AC4"/>
    <w:rsid w:val="00434B8A"/>
    <w:rsid w:val="00440DAE"/>
    <w:rsid w:val="004410AB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286E"/>
    <w:rsid w:val="004B3DFB"/>
    <w:rsid w:val="004B52CB"/>
    <w:rsid w:val="004B66D5"/>
    <w:rsid w:val="004C2D06"/>
    <w:rsid w:val="004C3340"/>
    <w:rsid w:val="004C55FA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0CB1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3BE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0136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26DA"/>
    <w:rsid w:val="00594159"/>
    <w:rsid w:val="00594331"/>
    <w:rsid w:val="005976BB"/>
    <w:rsid w:val="005A1DDE"/>
    <w:rsid w:val="005A367D"/>
    <w:rsid w:val="005A4C7C"/>
    <w:rsid w:val="005A6FF1"/>
    <w:rsid w:val="005B548F"/>
    <w:rsid w:val="005B6F89"/>
    <w:rsid w:val="005C0530"/>
    <w:rsid w:val="005C625F"/>
    <w:rsid w:val="005C7071"/>
    <w:rsid w:val="005D0D1D"/>
    <w:rsid w:val="005D153B"/>
    <w:rsid w:val="005D30E2"/>
    <w:rsid w:val="005D3E70"/>
    <w:rsid w:val="005D4A27"/>
    <w:rsid w:val="005D60EF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5DA7"/>
    <w:rsid w:val="006F6A4E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B92"/>
    <w:rsid w:val="00706FD7"/>
    <w:rsid w:val="00710406"/>
    <w:rsid w:val="0071096A"/>
    <w:rsid w:val="00716266"/>
    <w:rsid w:val="007169C9"/>
    <w:rsid w:val="00721EFA"/>
    <w:rsid w:val="00723418"/>
    <w:rsid w:val="00725566"/>
    <w:rsid w:val="00725ABB"/>
    <w:rsid w:val="00727689"/>
    <w:rsid w:val="007278D1"/>
    <w:rsid w:val="0073020A"/>
    <w:rsid w:val="00735180"/>
    <w:rsid w:val="00736E7F"/>
    <w:rsid w:val="00741155"/>
    <w:rsid w:val="00745559"/>
    <w:rsid w:val="007472C8"/>
    <w:rsid w:val="0075090A"/>
    <w:rsid w:val="0075116A"/>
    <w:rsid w:val="00754FB9"/>
    <w:rsid w:val="00757109"/>
    <w:rsid w:val="00760440"/>
    <w:rsid w:val="00760C53"/>
    <w:rsid w:val="00763FC4"/>
    <w:rsid w:val="00767F88"/>
    <w:rsid w:val="00770748"/>
    <w:rsid w:val="007723DD"/>
    <w:rsid w:val="007730C0"/>
    <w:rsid w:val="007739BC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718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AE7"/>
    <w:rsid w:val="00856EE7"/>
    <w:rsid w:val="0086202F"/>
    <w:rsid w:val="0086438F"/>
    <w:rsid w:val="0086640E"/>
    <w:rsid w:val="00866C34"/>
    <w:rsid w:val="0086761E"/>
    <w:rsid w:val="00874AD6"/>
    <w:rsid w:val="008756D5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867FF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88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532C"/>
    <w:rsid w:val="009072D9"/>
    <w:rsid w:val="0091011F"/>
    <w:rsid w:val="00910661"/>
    <w:rsid w:val="00910F5C"/>
    <w:rsid w:val="00912AD3"/>
    <w:rsid w:val="00913AA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5FF3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0E44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54A1"/>
    <w:rsid w:val="00A5743A"/>
    <w:rsid w:val="00A62329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5CB"/>
    <w:rsid w:val="00A846CC"/>
    <w:rsid w:val="00A87365"/>
    <w:rsid w:val="00A91164"/>
    <w:rsid w:val="00A92AA5"/>
    <w:rsid w:val="00A92F2B"/>
    <w:rsid w:val="00A93326"/>
    <w:rsid w:val="00A95AC7"/>
    <w:rsid w:val="00A95D92"/>
    <w:rsid w:val="00A96B58"/>
    <w:rsid w:val="00AA226D"/>
    <w:rsid w:val="00AA2B29"/>
    <w:rsid w:val="00AA3E44"/>
    <w:rsid w:val="00AA5EF5"/>
    <w:rsid w:val="00AA6100"/>
    <w:rsid w:val="00AA7607"/>
    <w:rsid w:val="00AB0EE1"/>
    <w:rsid w:val="00AB1A8B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3C2A"/>
    <w:rsid w:val="00B44740"/>
    <w:rsid w:val="00B45C9E"/>
    <w:rsid w:val="00B468EB"/>
    <w:rsid w:val="00B46916"/>
    <w:rsid w:val="00B516E8"/>
    <w:rsid w:val="00B520C5"/>
    <w:rsid w:val="00B5306A"/>
    <w:rsid w:val="00B539E6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3EB"/>
    <w:rsid w:val="00B7346C"/>
    <w:rsid w:val="00B807FD"/>
    <w:rsid w:val="00B8225E"/>
    <w:rsid w:val="00B84A34"/>
    <w:rsid w:val="00B87BE1"/>
    <w:rsid w:val="00B9150C"/>
    <w:rsid w:val="00B9258B"/>
    <w:rsid w:val="00B941F7"/>
    <w:rsid w:val="00B96D38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B6688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1A7F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2B3F"/>
    <w:rsid w:val="00D5349C"/>
    <w:rsid w:val="00D53846"/>
    <w:rsid w:val="00D53B94"/>
    <w:rsid w:val="00D5432A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D7C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07F4"/>
    <w:rsid w:val="00DF105D"/>
    <w:rsid w:val="00DF1A0D"/>
    <w:rsid w:val="00DF31BB"/>
    <w:rsid w:val="00DF3EEB"/>
    <w:rsid w:val="00DF4C5E"/>
    <w:rsid w:val="00DF5F57"/>
    <w:rsid w:val="00DF63B2"/>
    <w:rsid w:val="00DF75B5"/>
    <w:rsid w:val="00E010A6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26D4"/>
    <w:rsid w:val="00E24227"/>
    <w:rsid w:val="00E24245"/>
    <w:rsid w:val="00E2470C"/>
    <w:rsid w:val="00E24F23"/>
    <w:rsid w:val="00E26645"/>
    <w:rsid w:val="00E26B86"/>
    <w:rsid w:val="00E27385"/>
    <w:rsid w:val="00E30AB4"/>
    <w:rsid w:val="00E37D82"/>
    <w:rsid w:val="00E50739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1EC2"/>
    <w:rsid w:val="00FB496A"/>
    <w:rsid w:val="00FB610A"/>
    <w:rsid w:val="00FB728B"/>
    <w:rsid w:val="00FB752C"/>
    <w:rsid w:val="00FB796D"/>
    <w:rsid w:val="00FC074A"/>
    <w:rsid w:val="00FC21DF"/>
    <w:rsid w:val="00FC269E"/>
    <w:rsid w:val="00FC2ABB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4D7E-F9B3-44F7-83D8-0A0E6265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</cp:revision>
  <cp:lastPrinted>2026-03-20T14:34:00Z</cp:lastPrinted>
  <dcterms:created xsi:type="dcterms:W3CDTF">2026-03-20T09:55:00Z</dcterms:created>
  <dcterms:modified xsi:type="dcterms:W3CDTF">2026-03-27T11:22:00Z</dcterms:modified>
</cp:coreProperties>
</file>