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sz w:val="24"/>
          <w:szCs w:val="24"/>
          <w:u w:val="single"/>
        </w:rPr>
        <w:t>__________________________</w:t>
      </w:r>
      <w:r w:rsidR="007723DD" w:rsidRPr="00EB087B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74AB8860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="00B35852" w:rsidRPr="002B6830">
        <w:rPr>
          <w:b/>
          <w:sz w:val="24"/>
          <w:szCs w:val="24"/>
        </w:rPr>
        <w:t xml:space="preserve"> </w:t>
      </w:r>
      <w:r w:rsidR="005306E8">
        <w:rPr>
          <w:b/>
          <w:sz w:val="24"/>
          <w:szCs w:val="24"/>
        </w:rPr>
        <w:t>130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367501EF" w:rsidR="00513833" w:rsidRPr="00174FEA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74FEA">
        <w:rPr>
          <w:b/>
          <w:sz w:val="24"/>
          <w:szCs w:val="24"/>
        </w:rPr>
        <w:t xml:space="preserve"> </w:t>
      </w:r>
      <w:r w:rsidR="00513833" w:rsidRPr="005306E8">
        <w:rPr>
          <w:b/>
          <w:sz w:val="24"/>
          <w:szCs w:val="24"/>
        </w:rPr>
        <w:t xml:space="preserve">от </w:t>
      </w:r>
      <w:r w:rsidR="002B6830" w:rsidRPr="005306E8">
        <w:rPr>
          <w:b/>
          <w:sz w:val="24"/>
          <w:szCs w:val="24"/>
        </w:rPr>
        <w:t>1</w:t>
      </w:r>
      <w:r w:rsidR="005306E8" w:rsidRPr="005306E8">
        <w:rPr>
          <w:b/>
          <w:sz w:val="24"/>
          <w:szCs w:val="24"/>
        </w:rPr>
        <w:t>9</w:t>
      </w:r>
      <w:r w:rsidR="006B41B6" w:rsidRPr="005306E8">
        <w:rPr>
          <w:b/>
          <w:sz w:val="24"/>
          <w:szCs w:val="24"/>
        </w:rPr>
        <w:t xml:space="preserve"> </w:t>
      </w:r>
      <w:r w:rsidR="006501D1" w:rsidRPr="005306E8">
        <w:rPr>
          <w:b/>
          <w:sz w:val="24"/>
          <w:szCs w:val="24"/>
        </w:rPr>
        <w:t>декабря</w:t>
      </w:r>
      <w:r w:rsidR="000D6ECD" w:rsidRPr="005306E8">
        <w:rPr>
          <w:b/>
          <w:sz w:val="24"/>
          <w:szCs w:val="24"/>
        </w:rPr>
        <w:t xml:space="preserve"> </w:t>
      </w:r>
      <w:r w:rsidR="0008680F" w:rsidRPr="005306E8">
        <w:rPr>
          <w:b/>
          <w:sz w:val="24"/>
          <w:szCs w:val="24"/>
        </w:rPr>
        <w:t>202</w:t>
      </w:r>
      <w:r w:rsidR="00DA5E62" w:rsidRPr="005306E8">
        <w:rPr>
          <w:b/>
          <w:sz w:val="24"/>
          <w:szCs w:val="24"/>
        </w:rPr>
        <w:t>5</w:t>
      </w:r>
      <w:r w:rsidR="00513833" w:rsidRPr="005306E8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5306E8">
        <w:rPr>
          <w:b/>
          <w:sz w:val="24"/>
          <w:szCs w:val="24"/>
        </w:rPr>
        <w:t xml:space="preserve">                  </w:t>
      </w:r>
      <w:r w:rsidR="00283B05" w:rsidRPr="005306E8">
        <w:rPr>
          <w:b/>
          <w:sz w:val="24"/>
          <w:szCs w:val="24"/>
        </w:rPr>
        <w:tab/>
        <w:t xml:space="preserve">       </w:t>
      </w:r>
      <w:r w:rsidR="003D38A5" w:rsidRPr="005306E8">
        <w:rPr>
          <w:b/>
          <w:sz w:val="24"/>
          <w:szCs w:val="24"/>
        </w:rPr>
        <w:tab/>
        <w:t xml:space="preserve">           </w:t>
      </w:r>
      <w:r w:rsidR="00283B05" w:rsidRPr="005306E8">
        <w:rPr>
          <w:b/>
          <w:sz w:val="24"/>
          <w:szCs w:val="24"/>
        </w:rPr>
        <w:t xml:space="preserve">  </w:t>
      </w:r>
      <w:r w:rsidR="00513833" w:rsidRPr="005306E8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DA5E62" w:rsidRPr="00820F4A" w14:paraId="7CD8CDFE" w14:textId="77777777" w:rsidTr="00484DB8">
        <w:tc>
          <w:tcPr>
            <w:tcW w:w="7371" w:type="dxa"/>
            <w:vAlign w:val="center"/>
          </w:tcPr>
          <w:p w14:paraId="2ABBD3A8" w14:textId="77777777" w:rsidR="00DA5E62" w:rsidRDefault="00DA5E62" w:rsidP="00484DB8">
            <w:pPr>
              <w:ind w:right="317"/>
              <w:rPr>
                <w:b/>
                <w:sz w:val="24"/>
                <w:szCs w:val="24"/>
              </w:rPr>
            </w:pPr>
          </w:p>
          <w:p w14:paraId="073E7D57" w14:textId="13E747D8" w:rsidR="00DA5E62" w:rsidRPr="00820F4A" w:rsidRDefault="00DA5E62" w:rsidP="00484DB8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35B1B5F" w14:textId="77777777" w:rsidR="00DA5E62" w:rsidRPr="00820F4A" w:rsidRDefault="00DA5E62" w:rsidP="00484DB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5935B7CB" w14:textId="77777777" w:rsidR="00DA5E62" w:rsidRPr="00820F4A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DA5E62" w:rsidRPr="00820F4A" w14:paraId="2EDF22B2" w14:textId="77777777" w:rsidTr="00484DB8">
        <w:tc>
          <w:tcPr>
            <w:tcW w:w="7371" w:type="dxa"/>
            <w:vAlign w:val="center"/>
          </w:tcPr>
          <w:p w14:paraId="24639504" w14:textId="77777777" w:rsidR="00DA5E62" w:rsidRPr="00820F4A" w:rsidRDefault="00DA5E62" w:rsidP="00484DB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B588B27" w14:textId="77777777" w:rsidR="00DA5E62" w:rsidRPr="00820F4A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DA5E62" w:rsidRPr="00820F4A" w14:paraId="2588E9EA" w14:textId="77777777" w:rsidTr="00484DB8">
        <w:tc>
          <w:tcPr>
            <w:tcW w:w="7371" w:type="dxa"/>
            <w:vAlign w:val="center"/>
          </w:tcPr>
          <w:p w14:paraId="4142E41A" w14:textId="77777777" w:rsidR="00DA5E62" w:rsidRPr="00820F4A" w:rsidRDefault="00DA5E62" w:rsidP="00484DB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E358054" w14:textId="77777777" w:rsidR="00DA5E62" w:rsidRPr="00820F4A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DA5E62" w:rsidRPr="00820F4A" w14:paraId="50FF13F0" w14:textId="77777777" w:rsidTr="00484DB8">
        <w:tc>
          <w:tcPr>
            <w:tcW w:w="7371" w:type="dxa"/>
            <w:vAlign w:val="center"/>
          </w:tcPr>
          <w:p w14:paraId="10826FDB" w14:textId="77777777" w:rsidR="00DA5E62" w:rsidRPr="00820F4A" w:rsidRDefault="00DA5E62" w:rsidP="00484DB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709E0B9" w14:textId="77777777" w:rsidR="00DA5E62" w:rsidRPr="00820F4A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DA5E62" w:rsidRPr="00820F4A" w14:paraId="0057B7A2" w14:textId="77777777" w:rsidTr="00484DB8">
        <w:tc>
          <w:tcPr>
            <w:tcW w:w="7371" w:type="dxa"/>
            <w:vAlign w:val="center"/>
          </w:tcPr>
          <w:p w14:paraId="64ACCC68" w14:textId="77777777" w:rsidR="00DA5E62" w:rsidRPr="00820F4A" w:rsidRDefault="00DA5E62" w:rsidP="00484DB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42A930A" w14:textId="77777777" w:rsidR="00DA5E62" w:rsidRPr="00820F4A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DA5E62" w:rsidRPr="00820F4A" w14:paraId="30D09C6D" w14:textId="77777777" w:rsidTr="00484DB8">
        <w:tc>
          <w:tcPr>
            <w:tcW w:w="7371" w:type="dxa"/>
          </w:tcPr>
          <w:p w14:paraId="402C82E4" w14:textId="77777777" w:rsidR="00DA5E62" w:rsidRPr="00820F4A" w:rsidRDefault="00DA5E62" w:rsidP="00484DB8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6A631C9" w14:textId="77777777" w:rsidR="00DA5E62" w:rsidRPr="00820F4A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DA5E62" w:rsidRPr="00820F4A" w14:paraId="294FB8C5" w14:textId="77777777" w:rsidTr="00484DB8">
        <w:tc>
          <w:tcPr>
            <w:tcW w:w="7371" w:type="dxa"/>
          </w:tcPr>
          <w:p w14:paraId="4E0DC21C" w14:textId="77777777" w:rsidR="00DA5E62" w:rsidRPr="00820F4A" w:rsidRDefault="00DA5E62" w:rsidP="00484D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00DC9513" w14:textId="77777777" w:rsidR="00DA5E62" w:rsidRPr="00820F4A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DA5E62" w:rsidRPr="002C795A" w14:paraId="6C7F8FFF" w14:textId="77777777" w:rsidTr="00484DB8">
        <w:tc>
          <w:tcPr>
            <w:tcW w:w="7371" w:type="dxa"/>
            <w:vAlign w:val="center"/>
          </w:tcPr>
          <w:p w14:paraId="72702040" w14:textId="77777777" w:rsidR="00DA5E62" w:rsidRPr="002E3FA1" w:rsidRDefault="00DA5E62" w:rsidP="00484DB8">
            <w:pPr>
              <w:ind w:right="317"/>
              <w:rPr>
                <w:sz w:val="24"/>
                <w:szCs w:val="24"/>
              </w:rPr>
            </w:pPr>
            <w:r w:rsidRPr="002E3FA1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529235EA" w14:textId="36722B4E" w:rsidR="00DA5E62" w:rsidRPr="002E3FA1" w:rsidRDefault="00DA5E62" w:rsidP="00DA5E62">
            <w:pPr>
              <w:ind w:right="317"/>
              <w:jc w:val="both"/>
              <w:rPr>
                <w:sz w:val="24"/>
                <w:szCs w:val="24"/>
              </w:rPr>
            </w:pPr>
            <w:r w:rsidRPr="002E3FA1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E3FA1">
              <w:rPr>
                <w:sz w:val="24"/>
                <w:szCs w:val="24"/>
              </w:rPr>
              <w:t xml:space="preserve"> </w:t>
            </w:r>
            <w:r w:rsidR="002E3FA1" w:rsidRPr="002E3FA1">
              <w:rPr>
                <w:sz w:val="24"/>
                <w:szCs w:val="24"/>
              </w:rPr>
              <w:t xml:space="preserve">6 </w:t>
            </w:r>
            <w:r w:rsidRPr="002E3FA1">
              <w:rPr>
                <w:sz w:val="24"/>
                <w:szCs w:val="24"/>
              </w:rPr>
              <w:t>членов Правления</w:t>
            </w:r>
          </w:p>
        </w:tc>
        <w:tc>
          <w:tcPr>
            <w:tcW w:w="2977" w:type="dxa"/>
            <w:vAlign w:val="center"/>
          </w:tcPr>
          <w:p w14:paraId="4E2B4193" w14:textId="77777777" w:rsidR="00DA5E62" w:rsidRPr="002C795A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DA5E62" w:rsidRPr="00C11C06" w14:paraId="4825FD87" w14:textId="77777777" w:rsidTr="00484DB8">
        <w:tc>
          <w:tcPr>
            <w:tcW w:w="7371" w:type="dxa"/>
            <w:vAlign w:val="center"/>
          </w:tcPr>
          <w:p w14:paraId="74C4238B" w14:textId="77777777" w:rsidR="00DA5E62" w:rsidRPr="002E3FA1" w:rsidRDefault="00DA5E62" w:rsidP="00484DB8">
            <w:pPr>
              <w:ind w:right="317"/>
              <w:rPr>
                <w:sz w:val="24"/>
                <w:szCs w:val="24"/>
              </w:rPr>
            </w:pPr>
            <w:r w:rsidRPr="002E3FA1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239479B8" w14:textId="77777777" w:rsidR="00DA5E62" w:rsidRPr="002E3FA1" w:rsidRDefault="00DA5E62" w:rsidP="00484DB8">
            <w:pPr>
              <w:ind w:right="317"/>
              <w:rPr>
                <w:sz w:val="24"/>
                <w:szCs w:val="24"/>
              </w:rPr>
            </w:pPr>
            <w:r w:rsidRPr="002E3FA1">
              <w:rPr>
                <w:sz w:val="24"/>
                <w:szCs w:val="24"/>
              </w:rPr>
              <w:t>Заместитель начальника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120E42D1" w14:textId="77777777" w:rsidR="00DA5E62" w:rsidRPr="00C11C06" w:rsidRDefault="00DA5E62" w:rsidP="00484DB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</w:tbl>
    <w:p w14:paraId="540AE76C" w14:textId="00F7EBF4" w:rsidR="00DA5E62" w:rsidRDefault="00DA5E62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p w14:paraId="4D55F088" w14:textId="368CBD83" w:rsidR="005D6549" w:rsidRDefault="005D6549" w:rsidP="005D65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</w:t>
      </w:r>
      <w:r w:rsidR="00D33F75">
        <w:rPr>
          <w:sz w:val="24"/>
          <w:szCs w:val="24"/>
        </w:rPr>
        <w:t>корректировке</w:t>
      </w:r>
      <w:r w:rsidR="002E3FA1">
        <w:rPr>
          <w:sz w:val="24"/>
          <w:szCs w:val="24"/>
        </w:rPr>
        <w:t xml:space="preserve"> одноставочных</w:t>
      </w:r>
      <w:r w:rsidR="00D33F75">
        <w:rPr>
          <w:sz w:val="24"/>
          <w:szCs w:val="24"/>
        </w:rPr>
        <w:t xml:space="preserve"> тариф</w:t>
      </w:r>
      <w:r w:rsidR="002E3FA1">
        <w:rPr>
          <w:sz w:val="24"/>
          <w:szCs w:val="24"/>
        </w:rPr>
        <w:t>ов</w:t>
      </w:r>
      <w:r w:rsidRPr="003D6918">
        <w:rPr>
          <w:sz w:val="24"/>
          <w:szCs w:val="24"/>
        </w:rPr>
        <w:t xml:space="preserve"> на питьевую воду (питьевое водоснабжение) </w:t>
      </w:r>
      <w:r w:rsidRPr="005F02A2">
        <w:rPr>
          <w:rFonts w:eastAsia="Calibri"/>
          <w:bCs/>
          <w:iCs/>
          <w:sz w:val="24"/>
          <w:szCs w:val="24"/>
        </w:rPr>
        <w:t xml:space="preserve">ООО «Жилищно-коммунальное хозяйство» на территории Шемышейского района Пензенской области </w:t>
      </w:r>
      <w:r>
        <w:rPr>
          <w:sz w:val="24"/>
          <w:szCs w:val="24"/>
        </w:rPr>
        <w:t>на 202</w:t>
      </w:r>
      <w:r w:rsidR="00DA5E62">
        <w:rPr>
          <w:sz w:val="24"/>
          <w:szCs w:val="24"/>
        </w:rPr>
        <w:t>6</w:t>
      </w:r>
      <w:r w:rsidR="00174FEA">
        <w:rPr>
          <w:sz w:val="24"/>
          <w:szCs w:val="24"/>
        </w:rPr>
        <w:t>-2028</w:t>
      </w:r>
      <w:r w:rsidR="00D33F75">
        <w:rPr>
          <w:sz w:val="24"/>
          <w:szCs w:val="24"/>
        </w:rPr>
        <w:t xml:space="preserve"> год</w:t>
      </w:r>
      <w:r w:rsidR="00174FEA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3D6918">
        <w:rPr>
          <w:sz w:val="24"/>
          <w:szCs w:val="24"/>
        </w:rPr>
        <w:t>долгоср</w:t>
      </w:r>
      <w:r>
        <w:rPr>
          <w:sz w:val="24"/>
          <w:szCs w:val="24"/>
        </w:rPr>
        <w:t>очного периода регулирования 2020</w:t>
      </w:r>
      <w:r w:rsidRPr="003D6918">
        <w:rPr>
          <w:sz w:val="24"/>
          <w:szCs w:val="24"/>
        </w:rPr>
        <w:t>-202</w:t>
      </w:r>
      <w:r>
        <w:rPr>
          <w:sz w:val="24"/>
          <w:szCs w:val="24"/>
        </w:rPr>
        <w:t>8 годов.</w:t>
      </w:r>
    </w:p>
    <w:p w14:paraId="6909ED49" w14:textId="77777777" w:rsidR="00DA5E62" w:rsidRPr="004B0177" w:rsidRDefault="00DA5E62" w:rsidP="00DA5E62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4B0177">
        <w:rPr>
          <w:rFonts w:eastAsia="Calibri"/>
          <w:sz w:val="24"/>
          <w:szCs w:val="24"/>
        </w:rPr>
        <w:t>Панюхина</w:t>
      </w:r>
      <w:proofErr w:type="spellEnd"/>
      <w:r w:rsidRPr="004B0177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>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258B275D" w14:textId="02E5157E" w:rsidR="00054B6B" w:rsidRPr="008F0498" w:rsidRDefault="00054B6B" w:rsidP="005D6549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054B6B">
        <w:rPr>
          <w:rFonts w:eastAsia="Calibri"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отсутств</w:t>
      </w:r>
      <w:r w:rsidR="00F003DD">
        <w:rPr>
          <w:rFonts w:eastAsia="Calibri"/>
          <w:sz w:val="24"/>
          <w:szCs w:val="24"/>
        </w:rPr>
        <w:t>овал</w:t>
      </w:r>
      <w:r w:rsidRPr="00054B6B">
        <w:rPr>
          <w:rFonts w:eastAsia="Calibri"/>
          <w:sz w:val="24"/>
          <w:szCs w:val="24"/>
        </w:rPr>
        <w:t>.</w:t>
      </w:r>
    </w:p>
    <w:p w14:paraId="30C73D0F" w14:textId="77777777" w:rsidR="00DA5E62" w:rsidRPr="004B0177" w:rsidRDefault="00DA5E62" w:rsidP="00DA5E62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667E4821" w14:textId="64FBEB35" w:rsidR="00DA5E62" w:rsidRPr="004B0177" w:rsidRDefault="00DA5E62" w:rsidP="00DA5E62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%,</w:t>
      </w:r>
    </w:p>
    <w:p w14:paraId="15A21878" w14:textId="260A29DD" w:rsidR="00DA5E62" w:rsidRPr="004B0177" w:rsidRDefault="00DA5E62" w:rsidP="00DA5E62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38948329" w14:textId="77777777" w:rsidR="005D6549" w:rsidRDefault="005D6549" w:rsidP="005D6549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Инвестиционная программа для </w:t>
      </w:r>
      <w:r w:rsidRPr="005F02A2">
        <w:rPr>
          <w:rFonts w:eastAsia="Calibri"/>
          <w:bCs/>
          <w:iCs/>
          <w:sz w:val="24"/>
          <w:szCs w:val="24"/>
        </w:rPr>
        <w:t>ООО «Жилищно-коммунальное хозяйство»</w:t>
      </w:r>
      <w:r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</w:t>
      </w:r>
      <w:r w:rsidRPr="005F02A2">
        <w:rPr>
          <w:rFonts w:eastAsia="Calibri"/>
          <w:bCs/>
          <w:iCs/>
          <w:sz w:val="24"/>
          <w:szCs w:val="24"/>
        </w:rPr>
        <w:t xml:space="preserve">Шемышейского района </w:t>
      </w:r>
      <w:r w:rsidRPr="000C2339">
        <w:rPr>
          <w:rFonts w:eastAsia="Calibri"/>
          <w:bCs/>
          <w:iCs/>
          <w:sz w:val="24"/>
          <w:szCs w:val="24"/>
        </w:rPr>
        <w:t xml:space="preserve">Пензенской области </w:t>
      </w:r>
      <w:r>
        <w:rPr>
          <w:rFonts w:eastAsia="Calibri"/>
          <w:sz w:val="24"/>
          <w:szCs w:val="24"/>
        </w:rPr>
        <w:t>не утверждала</w:t>
      </w:r>
      <w:r w:rsidRPr="000860C0">
        <w:rPr>
          <w:rFonts w:eastAsia="Calibri"/>
          <w:sz w:val="24"/>
          <w:szCs w:val="24"/>
        </w:rPr>
        <w:t>сь, в связи с чем стоимость, сроки начала строительства (реконструкции) и ввода в эксплуатацию объектов централизованной системы водоснабжения, предусмотренны</w:t>
      </w:r>
      <w:r>
        <w:rPr>
          <w:rFonts w:eastAsia="Calibri"/>
          <w:sz w:val="24"/>
          <w:szCs w:val="24"/>
        </w:rPr>
        <w:t>е утвержденной инвестиционной программой регулируемой организации</w:t>
      </w:r>
      <w:r w:rsidRPr="000860C0">
        <w:rPr>
          <w:rFonts w:eastAsia="Calibri"/>
          <w:sz w:val="24"/>
          <w:szCs w:val="24"/>
        </w:rPr>
        <w:t>, источни</w:t>
      </w:r>
      <w:r>
        <w:rPr>
          <w:rFonts w:eastAsia="Calibri"/>
          <w:sz w:val="24"/>
          <w:szCs w:val="24"/>
        </w:rPr>
        <w:t>ки финансирования инвестиционной</w:t>
      </w:r>
      <w:r w:rsidRPr="000860C0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ы</w:t>
      </w:r>
      <w:r w:rsidRPr="000860C0">
        <w:rPr>
          <w:rFonts w:eastAsia="Calibri"/>
          <w:sz w:val="24"/>
          <w:szCs w:val="24"/>
        </w:rPr>
        <w:t xml:space="preserve"> не устанавливаются.</w:t>
      </w:r>
    </w:p>
    <w:p w14:paraId="3DB82D4B" w14:textId="77777777" w:rsidR="00174FEA" w:rsidRDefault="00174FEA" w:rsidP="00174FEA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 w:rsidRPr="001C317F">
        <w:rPr>
          <w:rFonts w:eastAsia="Arial"/>
          <w:sz w:val="24"/>
          <w:szCs w:val="24"/>
          <w:lang w:eastAsia="ar-SA"/>
        </w:rPr>
        <w:t>При утверждении тариф</w:t>
      </w:r>
      <w:r>
        <w:rPr>
          <w:rFonts w:eastAsia="Arial"/>
          <w:sz w:val="24"/>
          <w:szCs w:val="24"/>
          <w:lang w:eastAsia="ar-SA"/>
        </w:rPr>
        <w:t>ов</w:t>
      </w:r>
      <w:r w:rsidRPr="001C317F">
        <w:rPr>
          <w:rFonts w:eastAsia="Arial"/>
          <w:sz w:val="24"/>
          <w:szCs w:val="24"/>
          <w:lang w:eastAsia="ar-SA"/>
        </w:rPr>
        <w:t xml:space="preserve"> на питьевую воду (питьевое водоснабжение) применен метод индексации.</w:t>
      </w:r>
    </w:p>
    <w:p w14:paraId="2A505329" w14:textId="77777777" w:rsidR="002E3FA1" w:rsidRPr="00E17657" w:rsidRDefault="002E3FA1" w:rsidP="002E3FA1">
      <w:pPr>
        <w:tabs>
          <w:tab w:val="left" w:pos="567"/>
          <w:tab w:val="left" w:pos="993"/>
          <w:tab w:val="left" w:pos="1276"/>
          <w:tab w:val="left" w:pos="7065"/>
        </w:tabs>
        <w:ind w:firstLine="700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</w:t>
      </w:r>
      <w:r>
        <w:rPr>
          <w:sz w:val="24"/>
          <w:szCs w:val="24"/>
        </w:rPr>
        <w:t>е</w:t>
      </w:r>
      <w:r w:rsidRPr="00245328">
        <w:rPr>
          <w:sz w:val="24"/>
          <w:szCs w:val="24"/>
        </w:rPr>
        <w:t xml:space="preserve"> вид</w:t>
      </w:r>
      <w:r>
        <w:rPr>
          <w:sz w:val="24"/>
          <w:szCs w:val="24"/>
        </w:rPr>
        <w:t>ы</w:t>
      </w:r>
      <w:r w:rsidRPr="00245328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, и учтенные при установлении тарифов, отражены в экспертных</w:t>
      </w:r>
      <w:r w:rsidRPr="00245328">
        <w:rPr>
          <w:sz w:val="24"/>
          <w:szCs w:val="24"/>
        </w:rPr>
        <w:t xml:space="preserve"> заключени</w:t>
      </w:r>
      <w:r>
        <w:rPr>
          <w:sz w:val="24"/>
          <w:szCs w:val="24"/>
        </w:rPr>
        <w:t>ях</w:t>
      </w:r>
      <w:r w:rsidRPr="00245328">
        <w:rPr>
          <w:sz w:val="24"/>
          <w:szCs w:val="24"/>
        </w:rPr>
        <w:t xml:space="preserve"> органа регулирования.</w:t>
      </w:r>
    </w:p>
    <w:p w14:paraId="7784D3A4" w14:textId="77777777" w:rsidR="00174FEA" w:rsidRPr="00FE30B4" w:rsidRDefault="00174FEA" w:rsidP="005D6549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</w:p>
    <w:p w14:paraId="34787CA2" w14:textId="5D4A40D4" w:rsidR="005D6549" w:rsidRPr="00FE30B4" w:rsidRDefault="005D6549" w:rsidP="005D65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Н.В.</w:t>
      </w:r>
      <w:r w:rsidRPr="00FE30B4">
        <w:rPr>
          <w:sz w:val="24"/>
          <w:szCs w:val="24"/>
        </w:rPr>
        <w:t xml:space="preserve"> выступила </w:t>
      </w:r>
      <w:r w:rsidRPr="009D2009">
        <w:rPr>
          <w:sz w:val="24"/>
          <w:szCs w:val="24"/>
        </w:rPr>
        <w:t>с информацией о</w:t>
      </w:r>
      <w:r>
        <w:rPr>
          <w:sz w:val="24"/>
          <w:szCs w:val="24"/>
        </w:rPr>
        <w:t xml:space="preserve"> корректировке тариф</w:t>
      </w:r>
      <w:r w:rsidR="002E3FA1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Pr="009D2009">
        <w:rPr>
          <w:sz w:val="24"/>
          <w:szCs w:val="24"/>
        </w:rPr>
        <w:t>на питьевую воду (питьевое водоснабжение)</w:t>
      </w:r>
      <w:r>
        <w:rPr>
          <w:sz w:val="24"/>
          <w:szCs w:val="24"/>
        </w:rPr>
        <w:t xml:space="preserve"> </w:t>
      </w:r>
      <w:r w:rsidRPr="009D2009">
        <w:rPr>
          <w:sz w:val="24"/>
          <w:szCs w:val="24"/>
        </w:rPr>
        <w:t xml:space="preserve">для потребителей </w:t>
      </w:r>
      <w:r w:rsidRPr="005F02A2">
        <w:rPr>
          <w:rFonts w:eastAsia="Calibri"/>
          <w:bCs/>
          <w:iCs/>
          <w:sz w:val="24"/>
          <w:szCs w:val="24"/>
        </w:rPr>
        <w:t>ООО «Жилищно-коммунальное хозяйство» на территории Шемышейского района Пензенской области</w:t>
      </w:r>
      <w:r w:rsidRPr="005A1C91">
        <w:rPr>
          <w:sz w:val="24"/>
          <w:szCs w:val="24"/>
        </w:rPr>
        <w:t xml:space="preserve"> </w:t>
      </w:r>
      <w:r w:rsidRPr="009D2009">
        <w:rPr>
          <w:sz w:val="24"/>
          <w:szCs w:val="24"/>
        </w:rPr>
        <w:t xml:space="preserve">на </w:t>
      </w:r>
      <w:r w:rsidR="00D33F75">
        <w:rPr>
          <w:sz w:val="24"/>
          <w:szCs w:val="24"/>
        </w:rPr>
        <w:t>202</w:t>
      </w:r>
      <w:r w:rsidR="00DA5E62">
        <w:rPr>
          <w:sz w:val="24"/>
          <w:szCs w:val="24"/>
        </w:rPr>
        <w:t>6</w:t>
      </w:r>
      <w:r w:rsidR="00174FEA">
        <w:rPr>
          <w:sz w:val="24"/>
          <w:szCs w:val="24"/>
        </w:rPr>
        <w:t>-2028</w:t>
      </w:r>
      <w:r w:rsidR="00D33F75">
        <w:rPr>
          <w:sz w:val="24"/>
          <w:szCs w:val="24"/>
        </w:rPr>
        <w:t xml:space="preserve"> год</w:t>
      </w:r>
      <w:r w:rsidR="00174FEA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долгосрочного</w:t>
      </w:r>
      <w:r>
        <w:rPr>
          <w:sz w:val="24"/>
          <w:szCs w:val="24"/>
        </w:rPr>
        <w:t xml:space="preserve"> периода регулирования 2020</w:t>
      </w:r>
      <w:r w:rsidRPr="003D6918">
        <w:rPr>
          <w:sz w:val="24"/>
          <w:szCs w:val="24"/>
        </w:rPr>
        <w:t>-202</w:t>
      </w:r>
      <w:r>
        <w:rPr>
          <w:sz w:val="24"/>
          <w:szCs w:val="24"/>
        </w:rPr>
        <w:t>8 годов.</w:t>
      </w:r>
    </w:p>
    <w:p w14:paraId="6579B980" w14:textId="77777777" w:rsidR="00DA5E62" w:rsidRPr="00CF7BC2" w:rsidRDefault="00DA5E62" w:rsidP="00DA5E62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42D581D" w14:textId="1F1F9D74" w:rsidR="005D6549" w:rsidRPr="00FE30B4" w:rsidRDefault="005D6549" w:rsidP="005D65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</w:t>
      </w:r>
      <w:r w:rsidR="002E3FA1">
        <w:rPr>
          <w:sz w:val="24"/>
          <w:szCs w:val="24"/>
        </w:rPr>
        <w:t>ых</w:t>
      </w:r>
      <w:r w:rsidRPr="00FE30B4">
        <w:rPr>
          <w:sz w:val="24"/>
          <w:szCs w:val="24"/>
        </w:rPr>
        <w:t xml:space="preserve"> тариф</w:t>
      </w:r>
      <w:r w:rsidR="002E3FA1">
        <w:rPr>
          <w:sz w:val="24"/>
          <w:szCs w:val="24"/>
        </w:rPr>
        <w:t>ов</w:t>
      </w:r>
      <w:r w:rsidRPr="00FE30B4">
        <w:rPr>
          <w:sz w:val="24"/>
          <w:szCs w:val="24"/>
        </w:rPr>
        <w:t xml:space="preserve">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7A9A1458" w14:textId="77777777" w:rsidR="005D6549" w:rsidRPr="002C1093" w:rsidRDefault="005D6549" w:rsidP="005D6549">
      <w:pPr>
        <w:ind w:firstLine="709"/>
        <w:jc w:val="both"/>
        <w:rPr>
          <w:rFonts w:eastAsia="Calibri"/>
          <w:sz w:val="24"/>
          <w:szCs w:val="24"/>
        </w:rPr>
      </w:pPr>
      <w:r w:rsidRPr="008236A3">
        <w:rPr>
          <w:rFonts w:eastAsia="Calibri"/>
          <w:sz w:val="24"/>
          <w:szCs w:val="24"/>
        </w:rPr>
        <w:t>Необходимая валовая выручка (далее – НВВ) по питьевому водоснабжению с учетом корректировки составила:</w:t>
      </w:r>
    </w:p>
    <w:p w14:paraId="4FC6F3DC" w14:textId="543A344E" w:rsidR="005D6549" w:rsidRPr="0056051A" w:rsidRDefault="005D6549" w:rsidP="005D6549">
      <w:pPr>
        <w:ind w:firstLine="540"/>
        <w:jc w:val="both"/>
        <w:rPr>
          <w:sz w:val="24"/>
          <w:szCs w:val="24"/>
        </w:rPr>
      </w:pPr>
      <w:r w:rsidRPr="0056051A">
        <w:rPr>
          <w:sz w:val="24"/>
          <w:szCs w:val="24"/>
        </w:rPr>
        <w:t xml:space="preserve">с 01.01.2026 по 31.12.2026 – </w:t>
      </w:r>
      <w:r w:rsidR="0056051A" w:rsidRPr="0056051A">
        <w:rPr>
          <w:sz w:val="24"/>
          <w:szCs w:val="24"/>
        </w:rPr>
        <w:t>11</w:t>
      </w:r>
      <w:r w:rsidR="0056051A">
        <w:rPr>
          <w:sz w:val="24"/>
          <w:szCs w:val="24"/>
        </w:rPr>
        <w:t xml:space="preserve"> </w:t>
      </w:r>
      <w:r w:rsidR="0056051A" w:rsidRPr="0056051A">
        <w:rPr>
          <w:sz w:val="24"/>
          <w:szCs w:val="24"/>
        </w:rPr>
        <w:t>450,44</w:t>
      </w:r>
      <w:r w:rsidRPr="0056051A">
        <w:rPr>
          <w:sz w:val="24"/>
          <w:szCs w:val="24"/>
        </w:rPr>
        <w:t xml:space="preserve"> тыс. руб., </w:t>
      </w:r>
    </w:p>
    <w:p w14:paraId="1E863097" w14:textId="57F57943" w:rsidR="005D6549" w:rsidRPr="002C1093" w:rsidRDefault="005D6549" w:rsidP="005D6549">
      <w:pPr>
        <w:ind w:firstLine="540"/>
        <w:jc w:val="both"/>
        <w:rPr>
          <w:sz w:val="24"/>
          <w:szCs w:val="24"/>
        </w:rPr>
      </w:pPr>
      <w:r w:rsidRPr="0056051A">
        <w:rPr>
          <w:sz w:val="24"/>
          <w:szCs w:val="24"/>
        </w:rPr>
        <w:t xml:space="preserve">с 01.01.2027 по 31.12.2027 – </w:t>
      </w:r>
      <w:r w:rsidR="0056051A" w:rsidRPr="0056051A">
        <w:rPr>
          <w:sz w:val="24"/>
          <w:szCs w:val="24"/>
        </w:rPr>
        <w:t>14</w:t>
      </w:r>
      <w:r w:rsidR="0056051A">
        <w:rPr>
          <w:sz w:val="24"/>
          <w:szCs w:val="24"/>
        </w:rPr>
        <w:t xml:space="preserve"> </w:t>
      </w:r>
      <w:r w:rsidR="0056051A" w:rsidRPr="0056051A">
        <w:rPr>
          <w:sz w:val="24"/>
          <w:szCs w:val="24"/>
        </w:rPr>
        <w:t>883,86</w:t>
      </w:r>
      <w:r w:rsidR="0085311F" w:rsidRPr="002C1093">
        <w:rPr>
          <w:sz w:val="24"/>
          <w:szCs w:val="24"/>
        </w:rPr>
        <w:t xml:space="preserve"> </w:t>
      </w:r>
      <w:r w:rsidRPr="002C1093">
        <w:rPr>
          <w:sz w:val="24"/>
          <w:szCs w:val="24"/>
        </w:rPr>
        <w:t>тыс. руб.,</w:t>
      </w:r>
    </w:p>
    <w:p w14:paraId="1D02D963" w14:textId="7F39F2E0" w:rsidR="005D6549" w:rsidRPr="002C1093" w:rsidRDefault="005D6549" w:rsidP="005D6549">
      <w:pPr>
        <w:ind w:firstLine="540"/>
        <w:jc w:val="both"/>
        <w:rPr>
          <w:sz w:val="24"/>
          <w:szCs w:val="24"/>
        </w:rPr>
      </w:pPr>
      <w:r w:rsidRPr="002C1093">
        <w:rPr>
          <w:sz w:val="24"/>
          <w:szCs w:val="24"/>
        </w:rPr>
        <w:t xml:space="preserve">с 01.01.2028 по 31.12.2028 – </w:t>
      </w:r>
      <w:r w:rsidR="0056051A" w:rsidRPr="0056051A">
        <w:rPr>
          <w:sz w:val="24"/>
          <w:szCs w:val="24"/>
        </w:rPr>
        <w:t>15</w:t>
      </w:r>
      <w:r w:rsidR="0056051A">
        <w:rPr>
          <w:sz w:val="24"/>
          <w:szCs w:val="24"/>
        </w:rPr>
        <w:t xml:space="preserve"> </w:t>
      </w:r>
      <w:r w:rsidR="0056051A" w:rsidRPr="0056051A">
        <w:rPr>
          <w:sz w:val="24"/>
          <w:szCs w:val="24"/>
        </w:rPr>
        <w:t>423,12</w:t>
      </w:r>
      <w:r w:rsidR="0056051A">
        <w:rPr>
          <w:sz w:val="24"/>
          <w:szCs w:val="24"/>
        </w:rPr>
        <w:t xml:space="preserve"> </w:t>
      </w:r>
      <w:r w:rsidRPr="002C1093">
        <w:rPr>
          <w:sz w:val="24"/>
          <w:szCs w:val="24"/>
        </w:rPr>
        <w:t>тыс. руб.,</w:t>
      </w:r>
    </w:p>
    <w:p w14:paraId="115A7E37" w14:textId="77777777" w:rsidR="005D6549" w:rsidRDefault="005D6549" w:rsidP="005D6549">
      <w:pPr>
        <w:ind w:firstLine="540"/>
        <w:jc w:val="both"/>
        <w:rPr>
          <w:sz w:val="24"/>
          <w:szCs w:val="24"/>
        </w:rPr>
      </w:pPr>
      <w:r w:rsidRPr="005E5332">
        <w:rPr>
          <w:sz w:val="24"/>
        </w:rPr>
        <w:t>в том числе по статьям:</w:t>
      </w:r>
      <w:r w:rsidRPr="00C23B2D">
        <w:rPr>
          <w:sz w:val="24"/>
          <w:szCs w:val="24"/>
        </w:rPr>
        <w:t xml:space="preserve"> </w:t>
      </w:r>
    </w:p>
    <w:tbl>
      <w:tblPr>
        <w:tblW w:w="10186" w:type="dxa"/>
        <w:tblInd w:w="113" w:type="dxa"/>
        <w:tblLook w:val="04A0" w:firstRow="1" w:lastRow="0" w:firstColumn="1" w:lastColumn="0" w:noHBand="0" w:noVBand="1"/>
      </w:tblPr>
      <w:tblGrid>
        <w:gridCol w:w="5665"/>
        <w:gridCol w:w="964"/>
        <w:gridCol w:w="1191"/>
        <w:gridCol w:w="1183"/>
        <w:gridCol w:w="1183"/>
      </w:tblGrid>
      <w:tr w:rsidR="00DA5E62" w:rsidRPr="00A93118" w14:paraId="75B51BC4" w14:textId="77777777" w:rsidTr="00DA5E62">
        <w:trPr>
          <w:trHeight w:val="20"/>
          <w:tblHeader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AFE3" w14:textId="77777777" w:rsidR="00DA5E62" w:rsidRPr="00A93118" w:rsidRDefault="00DA5E62" w:rsidP="00002E9F">
            <w:pPr>
              <w:outlineLvl w:val="0"/>
            </w:pPr>
            <w:r w:rsidRPr="00A93118">
              <w:t>Наименование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823C" w14:textId="77777777" w:rsidR="00DA5E62" w:rsidRPr="00A93118" w:rsidRDefault="00DA5E62" w:rsidP="00002E9F">
            <w:pPr>
              <w:jc w:val="center"/>
              <w:outlineLvl w:val="0"/>
            </w:pPr>
            <w:r w:rsidRPr="00A93118">
              <w:t>Ед. изм.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D2FF4" w14:textId="77777777" w:rsidR="00DA5E62" w:rsidRPr="00A93118" w:rsidRDefault="00DA5E62" w:rsidP="00002E9F">
            <w:r w:rsidRPr="00A93118">
              <w:t>01.01.2026- 31.12.2026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552C5" w14:textId="77777777" w:rsidR="00DA5E62" w:rsidRPr="00A93118" w:rsidRDefault="00DA5E62" w:rsidP="00002E9F">
            <w:r w:rsidRPr="00A93118">
              <w:t>01.01.2027- 31.12.2027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53312" w14:textId="77777777" w:rsidR="00DA5E62" w:rsidRPr="00A93118" w:rsidRDefault="00DA5E62" w:rsidP="00002E9F">
            <w:r w:rsidRPr="00A93118">
              <w:t>01.01.2028- 31.12.2028</w:t>
            </w:r>
          </w:p>
        </w:tc>
      </w:tr>
      <w:tr w:rsidR="0056051A" w:rsidRPr="00A93118" w14:paraId="57CCD618" w14:textId="77777777" w:rsidTr="001F6612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336D" w14:textId="77777777" w:rsidR="0056051A" w:rsidRPr="00A93118" w:rsidRDefault="0056051A" w:rsidP="0056051A">
            <w:pPr>
              <w:outlineLvl w:val="0"/>
            </w:pPr>
            <w:r w:rsidRPr="00A93118">
              <w:t>Текущие расходы, 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B4F1" w14:textId="77777777" w:rsidR="0056051A" w:rsidRPr="00A93118" w:rsidRDefault="0056051A" w:rsidP="0056051A">
            <w:pPr>
              <w:ind w:left="-93"/>
              <w:jc w:val="center"/>
              <w:outlineLvl w:val="0"/>
            </w:pPr>
            <w:r w:rsidRPr="00A93118">
              <w:t>тыс. руб.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E07BB" w14:textId="040C155A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10518,35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B7CC2" w14:textId="5E9BD5E4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11404,63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DE091" w14:textId="1B696E83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11918,20</w:t>
            </w:r>
          </w:p>
        </w:tc>
      </w:tr>
      <w:tr w:rsidR="0056051A" w:rsidRPr="00A93118" w14:paraId="6ECF7985" w14:textId="77777777" w:rsidTr="001F6612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E3221" w14:textId="77777777" w:rsidR="0056051A" w:rsidRPr="00A93118" w:rsidRDefault="0056051A" w:rsidP="0056051A">
            <w:pPr>
              <w:ind w:firstLineChars="100" w:firstLine="200"/>
              <w:outlineLvl w:val="0"/>
            </w:pPr>
            <w:r w:rsidRPr="00A93118">
              <w:t>Операционные расходы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160CE8" w14:textId="77777777" w:rsidR="0056051A" w:rsidRPr="00A93118" w:rsidRDefault="0056051A" w:rsidP="0056051A">
            <w:pPr>
              <w:ind w:left="-93"/>
              <w:jc w:val="center"/>
              <w:outlineLvl w:val="0"/>
            </w:pPr>
            <w:r w:rsidRPr="00A93118">
              <w:t>тыс. руб.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2732" w14:textId="36C15389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6270,04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D6A6D" w14:textId="31AE6E3C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6455,64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8B975" w14:textId="0BC7C7DF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6646,72</w:t>
            </w:r>
          </w:p>
        </w:tc>
      </w:tr>
      <w:tr w:rsidR="00DA5E62" w:rsidRPr="00A93118" w14:paraId="2EC23F70" w14:textId="77777777" w:rsidTr="00DA5E62">
        <w:trPr>
          <w:trHeight w:val="20"/>
          <w:tblHeader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D01D" w14:textId="1AE82955" w:rsidR="00DA5E62" w:rsidRPr="00A93118" w:rsidRDefault="00DA5E62" w:rsidP="00AD4B9F">
            <w:pPr>
              <w:ind w:firstLineChars="100" w:firstLine="200"/>
              <w:outlineLvl w:val="0"/>
            </w:pPr>
            <w:r w:rsidRPr="00A93118">
              <w:t xml:space="preserve">  Индекс эффективности операционных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B87C" w14:textId="77777777" w:rsidR="00DA5E62" w:rsidRPr="00A93118" w:rsidRDefault="00DA5E62" w:rsidP="00AD4B9F">
            <w:pPr>
              <w:ind w:left="-93"/>
              <w:jc w:val="center"/>
              <w:outlineLvl w:val="0"/>
            </w:pPr>
            <w:r w:rsidRPr="00A93118"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3ACCA" w14:textId="77777777" w:rsidR="00DA5E62" w:rsidRPr="00A93118" w:rsidRDefault="00DA5E62" w:rsidP="00A93118">
            <w:pPr>
              <w:jc w:val="center"/>
              <w:outlineLvl w:val="0"/>
            </w:pPr>
            <w:r w:rsidRPr="00A93118"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723D" w14:textId="77777777" w:rsidR="00DA5E62" w:rsidRPr="00A93118" w:rsidRDefault="00DA5E62" w:rsidP="00A93118">
            <w:pPr>
              <w:jc w:val="center"/>
              <w:outlineLvl w:val="0"/>
            </w:pPr>
            <w:r w:rsidRPr="00A93118"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35220" w14:textId="77777777" w:rsidR="00DA5E62" w:rsidRPr="00A93118" w:rsidRDefault="00DA5E62" w:rsidP="00A93118">
            <w:pPr>
              <w:jc w:val="center"/>
              <w:outlineLvl w:val="0"/>
            </w:pPr>
            <w:r w:rsidRPr="00A93118">
              <w:t>1</w:t>
            </w:r>
          </w:p>
        </w:tc>
      </w:tr>
      <w:tr w:rsidR="00DA5E62" w:rsidRPr="00A93118" w14:paraId="04E81264" w14:textId="77777777" w:rsidTr="00DA5E62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6CCD" w14:textId="77777777" w:rsidR="00DA5E62" w:rsidRPr="00A93118" w:rsidRDefault="00DA5E62" w:rsidP="00AD4B9F">
            <w:pPr>
              <w:ind w:firstLineChars="100" w:firstLine="200"/>
              <w:outlineLvl w:val="0"/>
            </w:pPr>
            <w:r w:rsidRPr="00A93118">
              <w:t xml:space="preserve">  Индекс потребительских цен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D3E4" w14:textId="77777777" w:rsidR="00DA5E62" w:rsidRPr="00A93118" w:rsidRDefault="00DA5E62" w:rsidP="00AD4B9F">
            <w:pPr>
              <w:ind w:left="-93"/>
              <w:jc w:val="center"/>
              <w:outlineLvl w:val="0"/>
            </w:pPr>
            <w:r w:rsidRPr="00A93118"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52F16" w14:textId="43319527" w:rsidR="00DA5E62" w:rsidRPr="00A93118" w:rsidRDefault="00DA5E62" w:rsidP="00A93118">
            <w:pPr>
              <w:jc w:val="center"/>
              <w:outlineLvl w:val="0"/>
            </w:pPr>
            <w:r w:rsidRPr="00A93118">
              <w:t>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C2CFD" w14:textId="4AE1B2BF" w:rsidR="00DA5E62" w:rsidRPr="00A93118" w:rsidRDefault="00DA5E62" w:rsidP="00A93118">
            <w:pPr>
              <w:jc w:val="center"/>
              <w:outlineLvl w:val="0"/>
            </w:pPr>
            <w:r w:rsidRPr="00A93118">
              <w:t>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6E97B" w14:textId="4F931810" w:rsidR="00DA5E62" w:rsidRPr="00A93118" w:rsidRDefault="00DA5E62" w:rsidP="00A93118">
            <w:pPr>
              <w:jc w:val="center"/>
              <w:outlineLvl w:val="0"/>
            </w:pPr>
            <w:r w:rsidRPr="00A93118">
              <w:t>4,0</w:t>
            </w:r>
          </w:p>
        </w:tc>
      </w:tr>
      <w:tr w:rsidR="00DA5E62" w:rsidRPr="00A93118" w14:paraId="1F7F8728" w14:textId="77777777" w:rsidTr="00DA5E62">
        <w:trPr>
          <w:trHeight w:val="7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3FCC" w14:textId="77777777" w:rsidR="00DA5E62" w:rsidRPr="00A93118" w:rsidRDefault="00DA5E62" w:rsidP="00AD4B9F">
            <w:pPr>
              <w:ind w:firstLineChars="100" w:firstLine="200"/>
              <w:outlineLvl w:val="0"/>
            </w:pPr>
            <w:r w:rsidRPr="00A93118">
              <w:t xml:space="preserve">  Индекс изменения количества активов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5B2A" w14:textId="77777777" w:rsidR="00DA5E62" w:rsidRPr="00A93118" w:rsidRDefault="00DA5E62" w:rsidP="00AD4B9F">
            <w:pPr>
              <w:ind w:left="-93"/>
              <w:jc w:val="center"/>
              <w:outlineLvl w:val="0"/>
            </w:pPr>
            <w:r w:rsidRPr="00A93118"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EAF65" w14:textId="77777777" w:rsidR="00DA5E62" w:rsidRPr="00A93118" w:rsidRDefault="00DA5E62" w:rsidP="00A93118">
            <w:pPr>
              <w:jc w:val="center"/>
              <w:outlineLvl w:val="0"/>
            </w:pPr>
            <w:r w:rsidRPr="00A93118"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A93C" w14:textId="77777777" w:rsidR="00DA5E62" w:rsidRPr="00A93118" w:rsidRDefault="00DA5E62" w:rsidP="00A93118">
            <w:pPr>
              <w:jc w:val="center"/>
              <w:outlineLvl w:val="0"/>
            </w:pPr>
            <w:r w:rsidRPr="00A93118"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819B8" w14:textId="77777777" w:rsidR="00DA5E62" w:rsidRPr="00A93118" w:rsidRDefault="00DA5E62" w:rsidP="00A93118">
            <w:pPr>
              <w:jc w:val="center"/>
              <w:outlineLvl w:val="0"/>
            </w:pPr>
            <w:r w:rsidRPr="00A93118">
              <w:t>0</w:t>
            </w:r>
          </w:p>
        </w:tc>
      </w:tr>
      <w:tr w:rsidR="0056051A" w:rsidRPr="00A93118" w14:paraId="0B0E726E" w14:textId="77777777" w:rsidTr="00BE0776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BECD" w14:textId="77777777" w:rsidR="0056051A" w:rsidRPr="00A93118" w:rsidRDefault="0056051A" w:rsidP="0056051A">
            <w:pPr>
              <w:ind w:firstLineChars="100" w:firstLine="200"/>
              <w:outlineLvl w:val="0"/>
            </w:pPr>
            <w:r w:rsidRPr="00A93118">
              <w:t>Неподконтрольные расходы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C44B" w14:textId="77777777" w:rsidR="0056051A" w:rsidRPr="00A93118" w:rsidRDefault="0056051A" w:rsidP="0056051A">
            <w:pPr>
              <w:ind w:left="-93"/>
              <w:jc w:val="center"/>
              <w:outlineLvl w:val="0"/>
            </w:pPr>
            <w:r w:rsidRPr="00A93118">
              <w:t>тыс. руб.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B6FF8" w14:textId="744C3581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449,30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34E17" w14:textId="2AAD94F1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596,48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7AFC2" w14:textId="6037BDC9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618,27</w:t>
            </w:r>
          </w:p>
        </w:tc>
      </w:tr>
      <w:tr w:rsidR="0056051A" w:rsidRPr="00A93118" w14:paraId="5153C923" w14:textId="77777777" w:rsidTr="00BE0776">
        <w:trPr>
          <w:trHeight w:val="223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AE57" w14:textId="77777777" w:rsidR="0056051A" w:rsidRPr="00A93118" w:rsidRDefault="0056051A" w:rsidP="0056051A">
            <w:pPr>
              <w:ind w:firstLineChars="100" w:firstLine="200"/>
              <w:outlineLvl w:val="0"/>
            </w:pPr>
            <w:r w:rsidRPr="00A93118">
              <w:t>Расходы на приобретение электрической энергии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2B47" w14:textId="77777777" w:rsidR="0056051A" w:rsidRPr="00A93118" w:rsidRDefault="0056051A" w:rsidP="0056051A">
            <w:pPr>
              <w:ind w:left="-93"/>
              <w:jc w:val="center"/>
              <w:outlineLvl w:val="0"/>
            </w:pPr>
            <w:r w:rsidRPr="00A93118">
              <w:t>тыс. руб.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5B16" w14:textId="5578B8DC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3799,00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32C98" w14:textId="1358BEE5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4352,51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26F46" w14:textId="4EA00B0B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4653,21</w:t>
            </w:r>
          </w:p>
        </w:tc>
      </w:tr>
      <w:tr w:rsidR="0056051A" w:rsidRPr="00A93118" w14:paraId="38E19373" w14:textId="77777777" w:rsidTr="00F82C6E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3589" w14:textId="77777777" w:rsidR="0056051A" w:rsidRPr="00A93118" w:rsidRDefault="0056051A" w:rsidP="0056051A">
            <w:pPr>
              <w:outlineLvl w:val="0"/>
            </w:pPr>
            <w:r w:rsidRPr="00A93118">
              <w:t>Расходы на амортизацию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78DF" w14:textId="77777777" w:rsidR="0056051A" w:rsidRPr="00A93118" w:rsidRDefault="0056051A" w:rsidP="0056051A">
            <w:pPr>
              <w:ind w:left="-93"/>
              <w:jc w:val="center"/>
              <w:outlineLvl w:val="0"/>
            </w:pPr>
            <w:r w:rsidRPr="00A93118">
              <w:t>тыс. руб.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C7B4" w14:textId="3BD4B96D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1696,44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B3B86" w14:textId="6ADA500E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1696,44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77C8A" w14:textId="543E1189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1696,44</w:t>
            </w:r>
          </w:p>
        </w:tc>
      </w:tr>
      <w:tr w:rsidR="0056051A" w:rsidRPr="00A93118" w14:paraId="65101BB6" w14:textId="77777777" w:rsidTr="00F750AA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6A09" w14:textId="4A5B4FB2" w:rsidR="0056051A" w:rsidRPr="00A93118" w:rsidRDefault="0056051A" w:rsidP="0056051A">
            <w:pPr>
              <w:outlineLvl w:val="0"/>
            </w:pPr>
            <w:r w:rsidRPr="00A93118">
              <w:t>Нормативная прибыль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AB25" w14:textId="77777777" w:rsidR="0056051A" w:rsidRPr="00A93118" w:rsidRDefault="0056051A" w:rsidP="0056051A">
            <w:pPr>
              <w:ind w:left="-93"/>
              <w:jc w:val="center"/>
              <w:outlineLvl w:val="0"/>
            </w:pPr>
            <w:r w:rsidRPr="00A93118">
              <w:t>тыс. руб.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EFA2F" w14:textId="514ECFA3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08A8E" w14:textId="5780867E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04D3D" w14:textId="78B46749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-</w:t>
            </w:r>
          </w:p>
        </w:tc>
      </w:tr>
      <w:tr w:rsidR="0056051A" w:rsidRPr="00A93118" w14:paraId="415CA149" w14:textId="77777777" w:rsidTr="00F750AA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0D61" w14:textId="77777777" w:rsidR="0056051A" w:rsidRPr="00A93118" w:rsidRDefault="0056051A" w:rsidP="0056051A">
            <w:pPr>
              <w:outlineLvl w:val="0"/>
            </w:pPr>
            <w:r w:rsidRPr="00A93118">
              <w:t>Расчетная предпринимательская прибыль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0A2B" w14:textId="77777777" w:rsidR="0056051A" w:rsidRPr="00A93118" w:rsidRDefault="0056051A" w:rsidP="0056051A">
            <w:pPr>
              <w:ind w:left="-93"/>
              <w:jc w:val="center"/>
              <w:outlineLvl w:val="0"/>
            </w:pPr>
            <w:r w:rsidRPr="00A93118">
              <w:t>тыс. руб.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48788" w14:textId="3BEB61B7" w:rsidR="0056051A" w:rsidRPr="00A93118" w:rsidRDefault="0056051A" w:rsidP="00A93118">
            <w:pPr>
              <w:jc w:val="center"/>
            </w:pPr>
            <w:r w:rsidRPr="00A93118"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035D6" w14:textId="50108F9B" w:rsidR="0056051A" w:rsidRPr="00A93118" w:rsidRDefault="0056051A" w:rsidP="00A93118">
            <w:pPr>
              <w:jc w:val="center"/>
            </w:pPr>
            <w:r w:rsidRPr="00A93118">
              <w:t>655,05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E2CE2" w14:textId="26621D41" w:rsidR="0056051A" w:rsidRPr="00A93118" w:rsidRDefault="0056051A" w:rsidP="00A93118">
            <w:pPr>
              <w:jc w:val="center"/>
            </w:pPr>
            <w:r w:rsidRPr="00A93118">
              <w:t>680,73</w:t>
            </w:r>
          </w:p>
        </w:tc>
      </w:tr>
      <w:tr w:rsidR="0056051A" w:rsidRPr="00A93118" w14:paraId="533163BC" w14:textId="77777777" w:rsidTr="008F0A5D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66D" w14:textId="77777777" w:rsidR="0056051A" w:rsidRPr="00A93118" w:rsidRDefault="0056051A" w:rsidP="0056051A">
            <w:pPr>
              <w:outlineLvl w:val="0"/>
            </w:pPr>
            <w:r w:rsidRPr="00A93118">
              <w:t>Корректировка НВВ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C352" w14:textId="77777777" w:rsidR="0056051A" w:rsidRPr="00A93118" w:rsidRDefault="0056051A" w:rsidP="0056051A">
            <w:pPr>
              <w:ind w:left="-93"/>
              <w:jc w:val="center"/>
              <w:outlineLvl w:val="0"/>
            </w:pPr>
            <w:proofErr w:type="spellStart"/>
            <w:r w:rsidRPr="00A93118">
              <w:t>тыс.руб</w:t>
            </w:r>
            <w:proofErr w:type="spellEnd"/>
            <w:r w:rsidRPr="00A93118"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A7391" w14:textId="4A46CEFD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-587,81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04410" w14:textId="197F9DDF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FF11B" w14:textId="4FD8454F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0,00</w:t>
            </w:r>
          </w:p>
        </w:tc>
      </w:tr>
      <w:tr w:rsidR="0056051A" w:rsidRPr="00A93118" w14:paraId="0019F925" w14:textId="77777777" w:rsidTr="00DA5E62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15B7" w14:textId="77777777" w:rsidR="0056051A" w:rsidRPr="00A93118" w:rsidRDefault="0056051A" w:rsidP="0056051A">
            <w:pPr>
              <w:outlineLvl w:val="0"/>
            </w:pPr>
            <w:r w:rsidRPr="00A93118">
              <w:t>Сглаживание НВВ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CEF8" w14:textId="77777777" w:rsidR="0056051A" w:rsidRPr="00A93118" w:rsidRDefault="0056051A" w:rsidP="0056051A">
            <w:pPr>
              <w:ind w:left="-93"/>
              <w:jc w:val="center"/>
              <w:outlineLvl w:val="0"/>
            </w:pPr>
            <w:proofErr w:type="spellStart"/>
            <w:r w:rsidRPr="00A93118">
              <w:t>тыс.руб</w:t>
            </w:r>
            <w:proofErr w:type="spellEnd"/>
            <w:r w:rsidRPr="00A93118"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AFE4D" w14:textId="36E7C49C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-176,54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BBB9" w14:textId="746E7780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518,33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06EDC" w14:textId="4CEB59BE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518,33</w:t>
            </w:r>
          </w:p>
        </w:tc>
      </w:tr>
      <w:tr w:rsidR="0056051A" w:rsidRPr="00A93118" w14:paraId="255BEB77" w14:textId="77777777" w:rsidTr="00DA5E62">
        <w:trPr>
          <w:trHeight w:val="20"/>
          <w:tblHeader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A06F" w14:textId="77777777" w:rsidR="0056051A" w:rsidRPr="00A93118" w:rsidRDefault="0056051A" w:rsidP="0056051A">
            <w:pPr>
              <w:outlineLvl w:val="0"/>
            </w:pPr>
            <w:r w:rsidRPr="00A93118">
              <w:t>Выпадающие расходы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B1AC" w14:textId="77777777" w:rsidR="0056051A" w:rsidRPr="00A93118" w:rsidRDefault="0056051A" w:rsidP="0056051A">
            <w:pPr>
              <w:ind w:left="-93"/>
              <w:jc w:val="center"/>
              <w:outlineLvl w:val="0"/>
            </w:pPr>
            <w:proofErr w:type="spellStart"/>
            <w:r w:rsidRPr="00A93118">
              <w:t>тыс.руб</w:t>
            </w:r>
            <w:proofErr w:type="spellEnd"/>
            <w:r w:rsidRPr="00A93118"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31E7F" w14:textId="6A769B91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5CB33" w14:textId="633B0AED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609,41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12DEE" w14:textId="6B1F0C99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609,41</w:t>
            </w:r>
          </w:p>
        </w:tc>
      </w:tr>
      <w:tr w:rsidR="0056051A" w:rsidRPr="00A93118" w14:paraId="325709F0" w14:textId="77777777" w:rsidTr="00DA5E62">
        <w:trPr>
          <w:trHeight w:val="20"/>
          <w:tblHeader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EC33" w14:textId="77777777" w:rsidR="0056051A" w:rsidRPr="00A93118" w:rsidRDefault="0056051A" w:rsidP="0056051A">
            <w:pPr>
              <w:outlineLvl w:val="0"/>
            </w:pPr>
            <w:r w:rsidRPr="00A93118">
              <w:t>Итого необходимая валовая выручка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54AC" w14:textId="77777777" w:rsidR="0056051A" w:rsidRPr="00A93118" w:rsidRDefault="0056051A" w:rsidP="0056051A">
            <w:pPr>
              <w:ind w:left="-93"/>
              <w:jc w:val="center"/>
              <w:outlineLvl w:val="0"/>
            </w:pPr>
            <w:r w:rsidRPr="00A93118">
              <w:t>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69B" w14:textId="21333601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11450,44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1F6" w14:textId="44AB97E9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14883,86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D932" w14:textId="05EF8D6E" w:rsidR="0056051A" w:rsidRPr="00A93118" w:rsidRDefault="0056051A" w:rsidP="00A93118">
            <w:pPr>
              <w:jc w:val="center"/>
              <w:rPr>
                <w:color w:val="7030A0"/>
              </w:rPr>
            </w:pPr>
            <w:r w:rsidRPr="00A93118">
              <w:t>15423,12</w:t>
            </w:r>
          </w:p>
        </w:tc>
      </w:tr>
    </w:tbl>
    <w:p w14:paraId="50250D8F" w14:textId="3E1A01C6" w:rsidR="005D6549" w:rsidRPr="00D4090C" w:rsidRDefault="005D6549" w:rsidP="005D65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F1162">
        <w:rPr>
          <w:sz w:val="24"/>
          <w:szCs w:val="24"/>
        </w:rPr>
        <w:t xml:space="preserve">Объем отпуска питьевой воды принят в </w:t>
      </w:r>
      <w:r w:rsidRPr="00D4090C">
        <w:rPr>
          <w:sz w:val="24"/>
          <w:szCs w:val="24"/>
        </w:rPr>
        <w:t>размере 2</w:t>
      </w:r>
      <w:r w:rsidR="00467ACD" w:rsidRPr="00D4090C">
        <w:rPr>
          <w:sz w:val="24"/>
          <w:szCs w:val="24"/>
        </w:rPr>
        <w:t>2</w:t>
      </w:r>
      <w:r w:rsidR="00D4090C" w:rsidRPr="00D4090C">
        <w:rPr>
          <w:sz w:val="24"/>
          <w:szCs w:val="24"/>
        </w:rPr>
        <w:t>3,860</w:t>
      </w:r>
      <w:r w:rsidRPr="00D4090C">
        <w:rPr>
          <w:color w:val="FF0000"/>
          <w:sz w:val="24"/>
          <w:szCs w:val="24"/>
        </w:rPr>
        <w:t xml:space="preserve"> </w:t>
      </w:r>
      <w:r w:rsidRPr="00D4090C">
        <w:rPr>
          <w:sz w:val="24"/>
          <w:szCs w:val="24"/>
        </w:rPr>
        <w:t>тыс. куб.</w:t>
      </w:r>
      <w:r w:rsidRPr="00467ACD">
        <w:rPr>
          <w:sz w:val="24"/>
          <w:szCs w:val="24"/>
        </w:rPr>
        <w:t xml:space="preserve"> м в год. Объем электрической энергии определен в </w:t>
      </w:r>
      <w:r w:rsidRPr="00D4090C">
        <w:rPr>
          <w:sz w:val="24"/>
          <w:szCs w:val="24"/>
        </w:rPr>
        <w:t xml:space="preserve">размере </w:t>
      </w:r>
      <w:r w:rsidR="00467ACD" w:rsidRPr="00D4090C">
        <w:rPr>
          <w:sz w:val="24"/>
          <w:szCs w:val="24"/>
        </w:rPr>
        <w:t>3</w:t>
      </w:r>
      <w:r w:rsidR="00D4090C" w:rsidRPr="00D4090C">
        <w:rPr>
          <w:sz w:val="24"/>
          <w:szCs w:val="24"/>
        </w:rPr>
        <w:t>12,420</w:t>
      </w:r>
      <w:r w:rsidRPr="00D4090C">
        <w:rPr>
          <w:sz w:val="24"/>
          <w:szCs w:val="24"/>
        </w:rPr>
        <w:t xml:space="preserve"> тыс. </w:t>
      </w:r>
      <w:proofErr w:type="spellStart"/>
      <w:r w:rsidRPr="00D4090C">
        <w:rPr>
          <w:sz w:val="24"/>
          <w:szCs w:val="24"/>
        </w:rPr>
        <w:t>кВт·ч</w:t>
      </w:r>
      <w:proofErr w:type="spellEnd"/>
      <w:r w:rsidRPr="00D4090C">
        <w:rPr>
          <w:sz w:val="24"/>
          <w:szCs w:val="24"/>
        </w:rPr>
        <w:t>.</w:t>
      </w:r>
    </w:p>
    <w:p w14:paraId="38860AD4" w14:textId="77777777" w:rsidR="005D6549" w:rsidRDefault="005D6549" w:rsidP="005D65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4090C">
        <w:rPr>
          <w:sz w:val="24"/>
          <w:szCs w:val="24"/>
        </w:rPr>
        <w:t>В связи с осуществлением корректировки</w:t>
      </w:r>
      <w:r w:rsidRPr="00FE30B4">
        <w:rPr>
          <w:sz w:val="24"/>
          <w:szCs w:val="24"/>
        </w:rPr>
        <w:t xml:space="preserve"> установленных тарифов в соответствии с действующей Методикой, анализ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095A45BB" w14:textId="7C6BF71A" w:rsidR="005D6549" w:rsidRPr="00A93118" w:rsidRDefault="005D6549" w:rsidP="005D6549">
      <w:pPr>
        <w:pStyle w:val="20"/>
        <w:spacing w:after="0" w:line="240" w:lineRule="auto"/>
        <w:ind w:left="-11" w:firstLine="722"/>
        <w:jc w:val="both"/>
        <w:rPr>
          <w:sz w:val="24"/>
          <w:szCs w:val="24"/>
        </w:rPr>
      </w:pPr>
      <w:r w:rsidRPr="00516562">
        <w:rPr>
          <w:sz w:val="24"/>
          <w:szCs w:val="24"/>
        </w:rPr>
        <w:t xml:space="preserve">Исключены из расчета </w:t>
      </w:r>
      <w:r w:rsidRPr="006B2977">
        <w:rPr>
          <w:sz w:val="24"/>
          <w:szCs w:val="24"/>
        </w:rPr>
        <w:t xml:space="preserve">НВВ </w:t>
      </w:r>
      <w:r w:rsidRPr="00A93118">
        <w:rPr>
          <w:sz w:val="24"/>
          <w:szCs w:val="24"/>
        </w:rPr>
        <w:t>экономически не обоснованные расходы, учтенные                         ООО «Жилищно-коммунальное хозяйство» в предложении о корректировке тарифа на 202</w:t>
      </w:r>
      <w:r w:rsidR="0049180B" w:rsidRPr="00A93118">
        <w:rPr>
          <w:sz w:val="24"/>
          <w:szCs w:val="24"/>
        </w:rPr>
        <w:t>6</w:t>
      </w:r>
      <w:r w:rsidRPr="00A93118">
        <w:rPr>
          <w:sz w:val="24"/>
          <w:szCs w:val="24"/>
        </w:rPr>
        <w:t xml:space="preserve"> год:</w:t>
      </w:r>
    </w:p>
    <w:p w14:paraId="6731BAD2" w14:textId="22A99B77" w:rsidR="005D6549" w:rsidRPr="00A93118" w:rsidRDefault="005D6549" w:rsidP="005D654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-11" w:firstLine="14"/>
        <w:jc w:val="both"/>
        <w:rPr>
          <w:sz w:val="24"/>
          <w:szCs w:val="24"/>
        </w:rPr>
      </w:pPr>
      <w:r w:rsidRPr="00A93118">
        <w:rPr>
          <w:sz w:val="24"/>
          <w:szCs w:val="24"/>
        </w:rPr>
        <w:t xml:space="preserve">на приобретение электроэнергии в размере </w:t>
      </w:r>
      <w:r w:rsidR="006B2977" w:rsidRPr="00A93118">
        <w:rPr>
          <w:sz w:val="24"/>
          <w:szCs w:val="24"/>
        </w:rPr>
        <w:t>7</w:t>
      </w:r>
      <w:r w:rsidR="00A93118" w:rsidRPr="00A93118">
        <w:rPr>
          <w:sz w:val="24"/>
          <w:szCs w:val="24"/>
        </w:rPr>
        <w:t>38,57</w:t>
      </w:r>
      <w:r w:rsidRPr="00A93118">
        <w:rPr>
          <w:sz w:val="24"/>
          <w:szCs w:val="24"/>
        </w:rPr>
        <w:t xml:space="preserve"> тыс. руб., 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 РФ и на основании положений статьи 252 Налогового кодекса Российской Федерации (как необоснованные расходы);</w:t>
      </w:r>
    </w:p>
    <w:p w14:paraId="79D90AB7" w14:textId="439A8E36" w:rsidR="005D6549" w:rsidRPr="00BB3B9B" w:rsidRDefault="00BB3B9B" w:rsidP="005D654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-11" w:firstLine="1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расходы </w:t>
      </w:r>
      <w:r w:rsidR="005D6549" w:rsidRPr="00BB3B9B">
        <w:rPr>
          <w:sz w:val="24"/>
          <w:szCs w:val="24"/>
        </w:rPr>
        <w:t xml:space="preserve">по водному налогу </w:t>
      </w:r>
      <w:r w:rsidR="006B2977" w:rsidRPr="00BB3B9B">
        <w:rPr>
          <w:sz w:val="24"/>
          <w:szCs w:val="24"/>
        </w:rPr>
        <w:t xml:space="preserve">в размере </w:t>
      </w:r>
      <w:r w:rsidRPr="00BB3B9B">
        <w:rPr>
          <w:sz w:val="24"/>
          <w:szCs w:val="24"/>
        </w:rPr>
        <w:t>19,28</w:t>
      </w:r>
      <w:r w:rsidR="005D6549" w:rsidRPr="00BB3B9B">
        <w:rPr>
          <w:sz w:val="24"/>
          <w:szCs w:val="24"/>
        </w:rPr>
        <w:t xml:space="preserve"> тыс. руб., сложившиеся на основании расчета планового объема поднятой воды и ставок водного налога в соответствии с Налоговым кодексом РФ и на основании положений статьи 252 Налогового кодекса Российской Федерации (как необоснованные расходы);</w:t>
      </w:r>
    </w:p>
    <w:p w14:paraId="167CF50F" w14:textId="44EB8237" w:rsidR="005D6549" w:rsidRPr="00A93118" w:rsidRDefault="00BB3B9B" w:rsidP="005D654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-11" w:firstLine="14"/>
        <w:jc w:val="both"/>
        <w:rPr>
          <w:sz w:val="24"/>
          <w:szCs w:val="24"/>
        </w:rPr>
      </w:pPr>
      <w:r w:rsidRPr="00BB3B9B">
        <w:rPr>
          <w:sz w:val="24"/>
          <w:szCs w:val="24"/>
        </w:rPr>
        <w:t xml:space="preserve">расходы </w:t>
      </w:r>
      <w:r w:rsidR="005D6549" w:rsidRPr="00BB3B9B">
        <w:rPr>
          <w:sz w:val="24"/>
          <w:szCs w:val="24"/>
        </w:rPr>
        <w:t>по арендной плате</w:t>
      </w:r>
      <w:r w:rsidRPr="00BB3B9B">
        <w:rPr>
          <w:sz w:val="24"/>
          <w:szCs w:val="24"/>
        </w:rPr>
        <w:t xml:space="preserve"> и лизинговым платежам</w:t>
      </w:r>
      <w:r w:rsidR="005D6549" w:rsidRPr="00BB3B9B">
        <w:rPr>
          <w:sz w:val="24"/>
          <w:szCs w:val="24"/>
        </w:rPr>
        <w:t xml:space="preserve"> в размере </w:t>
      </w:r>
      <w:r w:rsidRPr="00BB3B9B">
        <w:rPr>
          <w:sz w:val="24"/>
          <w:szCs w:val="24"/>
        </w:rPr>
        <w:t>613,39</w:t>
      </w:r>
      <w:r w:rsidR="005D6549" w:rsidRPr="00BB3B9B">
        <w:rPr>
          <w:sz w:val="24"/>
          <w:szCs w:val="24"/>
        </w:rPr>
        <w:t xml:space="preserve"> тыс. руб., на основании положений статьи 252 </w:t>
      </w:r>
      <w:r w:rsidR="005D6549" w:rsidRPr="00A93118">
        <w:rPr>
          <w:sz w:val="24"/>
          <w:szCs w:val="24"/>
        </w:rPr>
        <w:t>Налогового кодекса Российской Федерации (как необоснованные расходы);</w:t>
      </w:r>
    </w:p>
    <w:p w14:paraId="52D20D8D" w14:textId="431D0B0F" w:rsidR="005D6549" w:rsidRPr="00A93118" w:rsidRDefault="005D6549" w:rsidP="005D6549">
      <w:pPr>
        <w:numPr>
          <w:ilvl w:val="0"/>
          <w:numId w:val="3"/>
        </w:numPr>
        <w:tabs>
          <w:tab w:val="left" w:pos="462"/>
        </w:tabs>
        <w:suppressAutoHyphens/>
        <w:ind w:left="0" w:hanging="28"/>
        <w:jc w:val="both"/>
        <w:rPr>
          <w:sz w:val="24"/>
          <w:szCs w:val="24"/>
        </w:rPr>
      </w:pPr>
      <w:r w:rsidRPr="00A93118">
        <w:rPr>
          <w:sz w:val="24"/>
          <w:szCs w:val="24"/>
        </w:rPr>
        <w:t>по амортизации в размер</w:t>
      </w:r>
      <w:r w:rsidR="006B2977" w:rsidRPr="00A93118">
        <w:rPr>
          <w:sz w:val="24"/>
          <w:szCs w:val="24"/>
        </w:rPr>
        <w:t>е 669,29</w:t>
      </w:r>
      <w:r w:rsidRPr="00A93118">
        <w:rPr>
          <w:sz w:val="24"/>
          <w:szCs w:val="24"/>
        </w:rPr>
        <w:t xml:space="preserve"> </w:t>
      </w:r>
      <w:proofErr w:type="spellStart"/>
      <w:r w:rsidRPr="00A93118">
        <w:rPr>
          <w:sz w:val="24"/>
          <w:szCs w:val="24"/>
        </w:rPr>
        <w:t>тыс.руб</w:t>
      </w:r>
      <w:proofErr w:type="spellEnd"/>
      <w:r w:rsidRPr="00A93118">
        <w:rPr>
          <w:sz w:val="24"/>
          <w:szCs w:val="24"/>
        </w:rPr>
        <w:t>. на основании положений статьи 252 Налогового кодекса Российской Федерации (как необоснованные расходы).</w:t>
      </w:r>
    </w:p>
    <w:p w14:paraId="5F5EB08A" w14:textId="047C33BE" w:rsidR="005D6549" w:rsidRDefault="005D6549" w:rsidP="005D6549">
      <w:pPr>
        <w:autoSpaceDE w:val="0"/>
        <w:autoSpaceDN w:val="0"/>
        <w:adjustRightInd w:val="0"/>
        <w:ind w:right="-1" w:firstLine="708"/>
        <w:jc w:val="both"/>
        <w:rPr>
          <w:sz w:val="24"/>
        </w:rPr>
      </w:pPr>
      <w:r w:rsidRPr="006B2977">
        <w:rPr>
          <w:sz w:val="24"/>
        </w:rPr>
        <w:t>Основные показатели расчета тарифов и расчетны</w:t>
      </w:r>
      <w:r w:rsidR="00D33F75" w:rsidRPr="006B2977">
        <w:rPr>
          <w:sz w:val="24"/>
        </w:rPr>
        <w:t>е одноставочные</w:t>
      </w:r>
      <w:r w:rsidRPr="00FB752C">
        <w:rPr>
          <w:sz w:val="24"/>
        </w:rPr>
        <w:t xml:space="preserve"> тариф</w:t>
      </w:r>
      <w:r w:rsidR="00D33F75">
        <w:rPr>
          <w:sz w:val="24"/>
        </w:rPr>
        <w:t>ы</w:t>
      </w:r>
      <w:r w:rsidRPr="00FB752C">
        <w:rPr>
          <w:sz w:val="24"/>
        </w:rPr>
        <w:t xml:space="preserve"> на питьевую воду (питьевое водоснабжение) </w:t>
      </w:r>
      <w:r>
        <w:rPr>
          <w:sz w:val="24"/>
        </w:rPr>
        <w:t xml:space="preserve">для потребителей </w:t>
      </w:r>
      <w:r w:rsidRPr="005F02A2">
        <w:rPr>
          <w:rFonts w:eastAsia="Calibri"/>
          <w:bCs/>
          <w:iCs/>
          <w:sz w:val="24"/>
          <w:szCs w:val="24"/>
        </w:rPr>
        <w:t>ООО «Жилищно-коммунальное хозяйство»</w:t>
      </w:r>
      <w:r>
        <w:rPr>
          <w:sz w:val="24"/>
          <w:szCs w:val="24"/>
        </w:rPr>
        <w:t xml:space="preserve"> </w:t>
      </w:r>
      <w:r w:rsidRPr="005F02A2">
        <w:rPr>
          <w:rFonts w:eastAsia="Calibri"/>
          <w:bCs/>
          <w:iCs/>
          <w:sz w:val="24"/>
          <w:szCs w:val="24"/>
        </w:rPr>
        <w:t>на территории Шемышейского района Пензенской области</w:t>
      </w:r>
      <w:r w:rsidRPr="005A1C91">
        <w:rPr>
          <w:sz w:val="24"/>
          <w:szCs w:val="24"/>
        </w:rPr>
        <w:t xml:space="preserve"> </w:t>
      </w:r>
      <w:r w:rsidRPr="009D2009">
        <w:rPr>
          <w:sz w:val="24"/>
          <w:szCs w:val="24"/>
        </w:rPr>
        <w:t xml:space="preserve">на </w:t>
      </w:r>
      <w:r w:rsidRPr="00FE30B4">
        <w:rPr>
          <w:sz w:val="24"/>
          <w:szCs w:val="24"/>
        </w:rPr>
        <w:t>202</w:t>
      </w:r>
      <w:r w:rsidR="00BD258A">
        <w:rPr>
          <w:sz w:val="24"/>
          <w:szCs w:val="24"/>
        </w:rPr>
        <w:t>6</w:t>
      </w:r>
      <w:r>
        <w:rPr>
          <w:sz w:val="24"/>
          <w:szCs w:val="24"/>
        </w:rPr>
        <w:t xml:space="preserve">-2028 годы </w:t>
      </w:r>
      <w:r w:rsidRPr="00FB752C">
        <w:rPr>
          <w:sz w:val="24"/>
        </w:rPr>
        <w:t>составили:</w:t>
      </w:r>
    </w:p>
    <w:tbl>
      <w:tblPr>
        <w:tblW w:w="10188" w:type="dxa"/>
        <w:tblInd w:w="113" w:type="dxa"/>
        <w:tblLook w:val="04A0" w:firstRow="1" w:lastRow="0" w:firstColumn="1" w:lastColumn="0" w:noHBand="0" w:noVBand="1"/>
      </w:tblPr>
      <w:tblGrid>
        <w:gridCol w:w="4957"/>
        <w:gridCol w:w="1799"/>
        <w:gridCol w:w="1199"/>
        <w:gridCol w:w="1172"/>
        <w:gridCol w:w="1061"/>
      </w:tblGrid>
      <w:tr w:rsidR="00BD258A" w:rsidRPr="00A93118" w14:paraId="610951FD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8190" w14:textId="77777777" w:rsidR="00BD258A" w:rsidRPr="00A93118" w:rsidRDefault="00BD258A" w:rsidP="00002E9F">
            <w:pPr>
              <w:ind w:right="361"/>
            </w:pPr>
            <w:r w:rsidRPr="00A93118">
              <w:t>Наименование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4C94" w14:textId="77777777" w:rsidR="00BD258A" w:rsidRPr="00A93118" w:rsidRDefault="00BD258A" w:rsidP="00002E9F">
            <w:pPr>
              <w:jc w:val="center"/>
            </w:pPr>
            <w:r w:rsidRPr="00A93118">
              <w:t>Ед. изм.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E1F37" w14:textId="77777777" w:rsidR="00BD258A" w:rsidRPr="00A93118" w:rsidRDefault="00BD258A" w:rsidP="00002E9F">
            <w:pPr>
              <w:jc w:val="center"/>
            </w:pPr>
            <w:r w:rsidRPr="00A93118">
              <w:t>2026 год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0568D" w14:textId="77777777" w:rsidR="00BD258A" w:rsidRPr="00A93118" w:rsidRDefault="00BD258A" w:rsidP="00002E9F">
            <w:pPr>
              <w:jc w:val="center"/>
            </w:pPr>
            <w:r w:rsidRPr="00A93118">
              <w:t>2027 год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52355" w14:textId="77777777" w:rsidR="00BD258A" w:rsidRPr="00A93118" w:rsidRDefault="00BD258A" w:rsidP="00002E9F">
            <w:pPr>
              <w:jc w:val="center"/>
            </w:pPr>
            <w:r w:rsidRPr="00A93118">
              <w:t>2028 год</w:t>
            </w:r>
          </w:p>
        </w:tc>
      </w:tr>
      <w:tr w:rsidR="00A93118" w:rsidRPr="00A93118" w14:paraId="081F0F9F" w14:textId="77777777" w:rsidTr="00DC3D8A">
        <w:trPr>
          <w:trHeight w:val="20"/>
          <w:tblHeader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3625" w14:textId="77777777" w:rsidR="00A93118" w:rsidRPr="00A93118" w:rsidRDefault="00A93118" w:rsidP="00A93118">
            <w:r w:rsidRPr="00A93118">
              <w:t>Текущие расходы, в том числе: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FE1D" w14:textId="77777777" w:rsidR="00A93118" w:rsidRPr="00A93118" w:rsidRDefault="00A93118" w:rsidP="00A93118">
            <w:pPr>
              <w:jc w:val="center"/>
            </w:pPr>
            <w:r w:rsidRPr="00A93118">
              <w:t>тыс. руб.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EE04" w14:textId="0AB9C3BE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10518,35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7E805" w14:textId="1396F737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11404,63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CD61E" w14:textId="2196AC62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11918,20</w:t>
            </w:r>
          </w:p>
        </w:tc>
      </w:tr>
      <w:tr w:rsidR="00A93118" w:rsidRPr="00A93118" w14:paraId="05034293" w14:textId="77777777" w:rsidTr="00DC3D8A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0E9F" w14:textId="77777777" w:rsidR="00A93118" w:rsidRPr="00A93118" w:rsidRDefault="00A93118" w:rsidP="00A93118">
            <w:pPr>
              <w:ind w:firstLineChars="100" w:firstLine="200"/>
            </w:pPr>
            <w:r w:rsidRPr="00A93118">
              <w:t>Операционные расходы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A4A7" w14:textId="77777777" w:rsidR="00A93118" w:rsidRPr="00A93118" w:rsidRDefault="00A93118" w:rsidP="00A93118">
            <w:pPr>
              <w:jc w:val="center"/>
            </w:pPr>
            <w:r w:rsidRPr="00A93118">
              <w:t>тыс. руб.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9DD" w14:textId="2C5FF64E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6270,04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207" w14:textId="7878EBD8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6455,64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237" w14:textId="51FCB1AF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6646,72</w:t>
            </w:r>
          </w:p>
        </w:tc>
      </w:tr>
      <w:tr w:rsidR="00A93118" w:rsidRPr="00A93118" w14:paraId="1843537A" w14:textId="77777777" w:rsidTr="00FB0A5E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A5AA" w14:textId="77777777" w:rsidR="00A93118" w:rsidRPr="00A93118" w:rsidRDefault="00A93118" w:rsidP="00A93118">
            <w:pPr>
              <w:ind w:firstLineChars="100" w:firstLine="200"/>
            </w:pPr>
            <w:r w:rsidRPr="00A93118">
              <w:t>Неподконтрольные расходы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67AA" w14:textId="77777777" w:rsidR="00A93118" w:rsidRPr="00A93118" w:rsidRDefault="00A93118" w:rsidP="00A93118">
            <w:pPr>
              <w:jc w:val="center"/>
            </w:pPr>
            <w:r w:rsidRPr="00A93118">
              <w:t>тыс. руб.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97C" w14:textId="5D25C214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449,30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74D" w14:textId="0C936B9C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596,48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2DD" w14:textId="0E93FA32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618,27</w:t>
            </w:r>
          </w:p>
        </w:tc>
      </w:tr>
      <w:tr w:rsidR="00A93118" w:rsidRPr="00A93118" w14:paraId="215492EA" w14:textId="77777777" w:rsidTr="00FB0A5E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4F7" w14:textId="77777777" w:rsidR="00A93118" w:rsidRPr="00A93118" w:rsidRDefault="00A93118" w:rsidP="00A93118">
            <w:pPr>
              <w:ind w:firstLineChars="100" w:firstLine="200"/>
            </w:pPr>
            <w:r w:rsidRPr="00A93118">
              <w:t>Расходы на приобретение электрической энергии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1A08" w14:textId="77777777" w:rsidR="00A93118" w:rsidRPr="00A93118" w:rsidRDefault="00A93118" w:rsidP="00A93118">
            <w:pPr>
              <w:jc w:val="center"/>
            </w:pPr>
            <w:r w:rsidRPr="00A93118">
              <w:t>тыс. руб.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F30F2" w14:textId="5DF1FE52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3799,00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59027" w14:textId="27B6656F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4352,51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F2A6" w14:textId="1B5E1E68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4653,21</w:t>
            </w:r>
          </w:p>
        </w:tc>
      </w:tr>
      <w:tr w:rsidR="00A93118" w:rsidRPr="00A93118" w14:paraId="772BC231" w14:textId="77777777" w:rsidTr="000512B0">
        <w:trPr>
          <w:trHeight w:val="20"/>
          <w:tblHeader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CEDC" w14:textId="77777777" w:rsidR="00A93118" w:rsidRPr="00A93118" w:rsidRDefault="00A93118" w:rsidP="00A93118">
            <w:r w:rsidRPr="00A93118">
              <w:t>Расходы на амортизацию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9C13" w14:textId="77777777" w:rsidR="00A93118" w:rsidRPr="00A93118" w:rsidRDefault="00A93118" w:rsidP="00A93118">
            <w:pPr>
              <w:jc w:val="center"/>
            </w:pPr>
            <w:r w:rsidRPr="00A93118">
              <w:t>тыс. руб.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8FAC7" w14:textId="24449610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1696,44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97C55" w14:textId="763DAE83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1696,44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3B321" w14:textId="375CDB77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1696,44</w:t>
            </w:r>
          </w:p>
        </w:tc>
      </w:tr>
      <w:tr w:rsidR="00A93118" w:rsidRPr="00A93118" w14:paraId="31A1F4A3" w14:textId="77777777" w:rsidTr="000512B0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BD65" w14:textId="2770DD92" w:rsidR="00A93118" w:rsidRPr="00A93118" w:rsidRDefault="00A93118" w:rsidP="00A93118">
            <w:r w:rsidRPr="00A93118">
              <w:t>Нормативная прибыль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C59A" w14:textId="77777777" w:rsidR="00A93118" w:rsidRPr="00A93118" w:rsidRDefault="00A93118" w:rsidP="00A93118">
            <w:pPr>
              <w:jc w:val="center"/>
            </w:pPr>
            <w:r w:rsidRPr="00A93118">
              <w:t>тыс. руб.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E0B" w14:textId="005C3216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CA9" w14:textId="6BFA1EE7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FDD" w14:textId="75806480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-</w:t>
            </w:r>
          </w:p>
        </w:tc>
      </w:tr>
      <w:tr w:rsidR="00A93118" w:rsidRPr="00A93118" w14:paraId="2A677C79" w14:textId="77777777" w:rsidTr="000512B0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D4BA" w14:textId="77777777" w:rsidR="00A93118" w:rsidRPr="00A93118" w:rsidRDefault="00A93118" w:rsidP="00A93118">
            <w:r w:rsidRPr="00A93118">
              <w:t>Расчетная предпринимательская прибыль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B04D" w14:textId="77777777" w:rsidR="00A93118" w:rsidRPr="00A93118" w:rsidRDefault="00A93118" w:rsidP="00A93118">
            <w:pPr>
              <w:jc w:val="center"/>
            </w:pPr>
            <w:r w:rsidRPr="00A93118">
              <w:t>тыс. руб.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E232C" w14:textId="599C6FF8" w:rsidR="00A93118" w:rsidRPr="00A93118" w:rsidRDefault="00A93118" w:rsidP="00A93118">
            <w:pPr>
              <w:jc w:val="center"/>
            </w:pPr>
            <w:r w:rsidRPr="00A93118"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F6D9" w14:textId="61806578" w:rsidR="00A93118" w:rsidRPr="00A93118" w:rsidRDefault="00A93118" w:rsidP="00A93118">
            <w:pPr>
              <w:jc w:val="center"/>
            </w:pPr>
            <w:r w:rsidRPr="00A93118">
              <w:t>655,05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AE95" w14:textId="15C18769" w:rsidR="00A93118" w:rsidRPr="00A93118" w:rsidRDefault="00A93118" w:rsidP="00A93118">
            <w:pPr>
              <w:jc w:val="center"/>
            </w:pPr>
            <w:r w:rsidRPr="00A93118">
              <w:t>680,73</w:t>
            </w:r>
          </w:p>
        </w:tc>
      </w:tr>
      <w:tr w:rsidR="00A93118" w:rsidRPr="00A93118" w14:paraId="537084DF" w14:textId="77777777" w:rsidTr="00133138">
        <w:trPr>
          <w:trHeight w:val="20"/>
          <w:tblHeader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E8A0" w14:textId="77777777" w:rsidR="00A93118" w:rsidRPr="00A93118" w:rsidRDefault="00A93118" w:rsidP="00A93118">
            <w:r w:rsidRPr="00A93118">
              <w:t>Корректировка НВВ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2495" w14:textId="77777777" w:rsidR="00A93118" w:rsidRPr="00A93118" w:rsidRDefault="00A93118" w:rsidP="00A93118">
            <w:pPr>
              <w:jc w:val="center"/>
            </w:pPr>
            <w:proofErr w:type="spellStart"/>
            <w:r w:rsidRPr="00A93118">
              <w:t>тыс.руб</w:t>
            </w:r>
            <w:proofErr w:type="spellEnd"/>
            <w:r w:rsidRPr="00A93118"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EC6BD" w14:textId="6252BE9D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-587,81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B43C9" w14:textId="1B6770EB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44B10" w14:textId="6A639FB7" w:rsidR="00A93118" w:rsidRPr="00A93118" w:rsidRDefault="00A93118" w:rsidP="00A93118">
            <w:pPr>
              <w:jc w:val="center"/>
              <w:rPr>
                <w:color w:val="7030A0"/>
              </w:rPr>
            </w:pPr>
            <w:r w:rsidRPr="00A93118">
              <w:t>0,00</w:t>
            </w:r>
          </w:p>
        </w:tc>
      </w:tr>
      <w:tr w:rsidR="00A93118" w:rsidRPr="00A93118" w14:paraId="681B3E90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339C" w14:textId="77777777" w:rsidR="00A93118" w:rsidRPr="00A93118" w:rsidRDefault="00A93118" w:rsidP="00A93118">
            <w:pPr>
              <w:outlineLvl w:val="0"/>
            </w:pPr>
            <w:r w:rsidRPr="00A93118">
              <w:t>Сглаживание НВВ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9DEB" w14:textId="77777777" w:rsidR="00A93118" w:rsidRPr="00A93118" w:rsidRDefault="00A93118" w:rsidP="00A93118">
            <w:pPr>
              <w:jc w:val="center"/>
              <w:outlineLvl w:val="0"/>
            </w:pPr>
            <w:proofErr w:type="spellStart"/>
            <w:r w:rsidRPr="00A93118">
              <w:t>тыс.руб</w:t>
            </w:r>
            <w:proofErr w:type="spellEnd"/>
            <w:r w:rsidRPr="00A93118"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AD9" w14:textId="0AF3201A" w:rsidR="00A93118" w:rsidRPr="00A93118" w:rsidRDefault="00A93118" w:rsidP="00A93118">
            <w:pPr>
              <w:jc w:val="center"/>
              <w:rPr>
                <w:color w:val="FF0000"/>
              </w:rPr>
            </w:pPr>
            <w:r w:rsidRPr="00A93118">
              <w:t>-176,54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374" w14:textId="2C233926" w:rsidR="00A93118" w:rsidRPr="00A93118" w:rsidRDefault="00A93118" w:rsidP="00A93118">
            <w:pPr>
              <w:jc w:val="center"/>
              <w:rPr>
                <w:color w:val="FF0000"/>
              </w:rPr>
            </w:pPr>
            <w:r w:rsidRPr="00A93118">
              <w:t>518,33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A98" w14:textId="5E542704" w:rsidR="00A93118" w:rsidRPr="00A93118" w:rsidRDefault="00A93118" w:rsidP="00A93118">
            <w:pPr>
              <w:jc w:val="center"/>
              <w:rPr>
                <w:color w:val="FF0000"/>
              </w:rPr>
            </w:pPr>
            <w:r w:rsidRPr="00A93118">
              <w:t>518,33</w:t>
            </w:r>
          </w:p>
        </w:tc>
      </w:tr>
      <w:tr w:rsidR="00A93118" w:rsidRPr="00A93118" w14:paraId="4060B30A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FB57" w14:textId="77777777" w:rsidR="00A93118" w:rsidRPr="00A93118" w:rsidRDefault="00A93118" w:rsidP="00A93118">
            <w:pPr>
              <w:outlineLvl w:val="0"/>
            </w:pPr>
            <w:r w:rsidRPr="00A93118">
              <w:t>Выпадающие расходы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416D" w14:textId="77777777" w:rsidR="00A93118" w:rsidRPr="00A93118" w:rsidRDefault="00A93118" w:rsidP="00A93118">
            <w:pPr>
              <w:ind w:left="-93"/>
              <w:jc w:val="center"/>
              <w:outlineLvl w:val="0"/>
            </w:pPr>
            <w:proofErr w:type="spellStart"/>
            <w:r w:rsidRPr="00A93118">
              <w:t>тыс.руб</w:t>
            </w:r>
            <w:proofErr w:type="spellEnd"/>
            <w:r w:rsidRPr="00A93118"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ABF" w14:textId="5D69B7D7" w:rsidR="00A93118" w:rsidRPr="0050347C" w:rsidRDefault="00A93118" w:rsidP="00A93118">
            <w:pPr>
              <w:jc w:val="center"/>
              <w:rPr>
                <w:color w:val="FF0000"/>
              </w:rPr>
            </w:pPr>
            <w:r w:rsidRPr="0050347C"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889" w14:textId="3BBEA8D2" w:rsidR="00A93118" w:rsidRPr="0050347C" w:rsidRDefault="00A93118" w:rsidP="00A93118">
            <w:pPr>
              <w:jc w:val="center"/>
              <w:rPr>
                <w:color w:val="FF0000"/>
              </w:rPr>
            </w:pPr>
            <w:r w:rsidRPr="0050347C">
              <w:t>609,41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4D9F" w14:textId="1C5F417B" w:rsidR="00A93118" w:rsidRPr="0050347C" w:rsidRDefault="00A93118" w:rsidP="00A93118">
            <w:pPr>
              <w:jc w:val="center"/>
              <w:rPr>
                <w:color w:val="FF0000"/>
              </w:rPr>
            </w:pPr>
            <w:r w:rsidRPr="0050347C">
              <w:t>609,41</w:t>
            </w:r>
          </w:p>
        </w:tc>
      </w:tr>
      <w:tr w:rsidR="00A93118" w:rsidRPr="00A93118" w14:paraId="552C7DB7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5E26" w14:textId="77777777" w:rsidR="00A93118" w:rsidRPr="00A93118" w:rsidRDefault="00A93118" w:rsidP="00A93118">
            <w:r w:rsidRPr="00A93118">
              <w:t>Итого необходимая валовая выручка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B7A4" w14:textId="77777777" w:rsidR="00A93118" w:rsidRPr="00A93118" w:rsidRDefault="00A93118" w:rsidP="00A93118">
            <w:pPr>
              <w:jc w:val="center"/>
            </w:pPr>
            <w:r w:rsidRPr="00A93118">
              <w:t>тыс. руб.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AAC0B" w14:textId="0D5FC036" w:rsidR="00A93118" w:rsidRPr="0050347C" w:rsidRDefault="00A93118" w:rsidP="00A93118">
            <w:pPr>
              <w:jc w:val="center"/>
              <w:rPr>
                <w:color w:val="FF0000"/>
              </w:rPr>
            </w:pPr>
            <w:r w:rsidRPr="0050347C">
              <w:t>11450,44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706ED" w14:textId="2D5D97C2" w:rsidR="00A93118" w:rsidRPr="0050347C" w:rsidRDefault="00A93118" w:rsidP="00A93118">
            <w:pPr>
              <w:jc w:val="center"/>
              <w:rPr>
                <w:color w:val="FF0000"/>
              </w:rPr>
            </w:pPr>
            <w:r w:rsidRPr="0050347C">
              <w:t>14883,86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17F47" w14:textId="7A93B388" w:rsidR="00A93118" w:rsidRPr="0050347C" w:rsidRDefault="00A93118" w:rsidP="00A93118">
            <w:pPr>
              <w:jc w:val="center"/>
              <w:rPr>
                <w:color w:val="FF0000"/>
              </w:rPr>
            </w:pPr>
            <w:r w:rsidRPr="0050347C">
              <w:t>15423,12</w:t>
            </w:r>
          </w:p>
        </w:tc>
      </w:tr>
      <w:tr w:rsidR="00BD258A" w:rsidRPr="00A93118" w14:paraId="511DDB42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B4CB" w14:textId="77777777" w:rsidR="00BD258A" w:rsidRPr="00A93118" w:rsidRDefault="00BD258A" w:rsidP="001A2CFA">
            <w:r w:rsidRPr="00A93118">
              <w:t>Объем реализации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8504" w14:textId="77777777" w:rsidR="00BD258A" w:rsidRPr="00A93118" w:rsidRDefault="00BD258A" w:rsidP="001A2CFA">
            <w:pPr>
              <w:jc w:val="center"/>
            </w:pPr>
            <w:r w:rsidRPr="00A93118">
              <w:t>тыс. куб. м.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853" w14:textId="3FD4A57D" w:rsidR="00BD258A" w:rsidRPr="0050347C" w:rsidRDefault="00A93118" w:rsidP="00A93118">
            <w:pPr>
              <w:jc w:val="center"/>
            </w:pPr>
            <w:r w:rsidRPr="0050347C">
              <w:t>223,860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63DF" w14:textId="5BDD7264" w:rsidR="00BD258A" w:rsidRPr="0050347C" w:rsidRDefault="00A93118" w:rsidP="00A93118">
            <w:pPr>
              <w:jc w:val="center"/>
            </w:pPr>
            <w:r w:rsidRPr="0050347C">
              <w:t>223,860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2EF" w14:textId="597A5931" w:rsidR="00BD258A" w:rsidRPr="0050347C" w:rsidRDefault="00A93118" w:rsidP="00A93118">
            <w:pPr>
              <w:jc w:val="center"/>
            </w:pPr>
            <w:r w:rsidRPr="0050347C">
              <w:t>223,860</w:t>
            </w:r>
          </w:p>
        </w:tc>
      </w:tr>
      <w:tr w:rsidR="0050347C" w:rsidRPr="00A93118" w14:paraId="71A053C7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FFC" w14:textId="135655AF" w:rsidR="0050347C" w:rsidRPr="00A93118" w:rsidRDefault="0050347C" w:rsidP="0050347C">
            <w:r w:rsidRPr="00A93118">
              <w:t>Тариф 01.01.2026-30.09.2026 (без НДС)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23A" w14:textId="2FE3EC0B" w:rsidR="0050347C" w:rsidRPr="00A93118" w:rsidRDefault="0050347C" w:rsidP="0050347C">
            <w:pPr>
              <w:jc w:val="center"/>
            </w:pPr>
            <w:r w:rsidRPr="00A93118">
              <w:t>руб. за 1 куб.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015" w14:textId="5EE5ACF6" w:rsidR="0050347C" w:rsidRPr="0050347C" w:rsidRDefault="0050347C" w:rsidP="0050347C">
            <w:pPr>
              <w:jc w:val="center"/>
            </w:pPr>
            <w:r w:rsidRPr="0050347C">
              <w:t xml:space="preserve"> 49,69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445" w14:textId="090975AA" w:rsidR="0050347C" w:rsidRPr="0050347C" w:rsidRDefault="0050347C" w:rsidP="0050347C">
            <w:pPr>
              <w:jc w:val="center"/>
            </w:pPr>
            <w:r w:rsidRPr="0050347C"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F36" w14:textId="5BDEB18D" w:rsidR="0050347C" w:rsidRPr="0050347C" w:rsidRDefault="0050347C" w:rsidP="0050347C">
            <w:pPr>
              <w:jc w:val="center"/>
            </w:pPr>
            <w:r w:rsidRPr="0050347C">
              <w:t>х</w:t>
            </w:r>
          </w:p>
        </w:tc>
      </w:tr>
      <w:tr w:rsidR="0050347C" w:rsidRPr="00A93118" w14:paraId="22C6B403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FAE" w14:textId="19BBF670" w:rsidR="0050347C" w:rsidRPr="00A93118" w:rsidRDefault="0050347C" w:rsidP="0050347C">
            <w:r w:rsidRPr="00A93118">
              <w:t>Тариф 01.01.2026-30.09.2026 (с учетом НДС)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3C86" w14:textId="55E32D86" w:rsidR="0050347C" w:rsidRPr="00A93118" w:rsidRDefault="0050347C" w:rsidP="0050347C">
            <w:pPr>
              <w:jc w:val="center"/>
            </w:pPr>
            <w:r w:rsidRPr="00A93118">
              <w:t>руб. за 1 куб.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A7A" w14:textId="2C293A53" w:rsidR="0050347C" w:rsidRPr="0050347C" w:rsidRDefault="0050347C" w:rsidP="0050347C">
            <w:pPr>
              <w:jc w:val="center"/>
            </w:pPr>
            <w:r w:rsidRPr="0050347C">
              <w:t xml:space="preserve"> 52,17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F4B" w14:textId="14D6F776" w:rsidR="0050347C" w:rsidRPr="0050347C" w:rsidRDefault="0050347C" w:rsidP="0050347C">
            <w:pPr>
              <w:jc w:val="center"/>
            </w:pPr>
            <w:r w:rsidRPr="0050347C"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CA31" w14:textId="094E6643" w:rsidR="0050347C" w:rsidRPr="0050347C" w:rsidRDefault="0050347C" w:rsidP="0050347C">
            <w:pPr>
              <w:jc w:val="center"/>
            </w:pPr>
            <w:r w:rsidRPr="0050347C">
              <w:t>х</w:t>
            </w:r>
          </w:p>
        </w:tc>
      </w:tr>
      <w:tr w:rsidR="0050347C" w:rsidRPr="00A93118" w14:paraId="0806E434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BF5" w14:textId="1E9DE6AF" w:rsidR="0050347C" w:rsidRPr="00A93118" w:rsidRDefault="0050347C" w:rsidP="0050347C">
            <w:r w:rsidRPr="00A93118">
              <w:t>Тариф 01.10.2026-31.12.2026 (без НДС)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B2A" w14:textId="07564B1E" w:rsidR="0050347C" w:rsidRPr="00A93118" w:rsidRDefault="0050347C" w:rsidP="0050347C">
            <w:pPr>
              <w:jc w:val="center"/>
            </w:pPr>
            <w:r w:rsidRPr="00A93118">
              <w:t>руб. за 1 куб.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6D5" w14:textId="44AF5DA4" w:rsidR="0050347C" w:rsidRPr="0050347C" w:rsidRDefault="0050347C" w:rsidP="0050347C">
            <w:pPr>
              <w:jc w:val="center"/>
            </w:pPr>
            <w:r w:rsidRPr="0050347C">
              <w:t xml:space="preserve"> 55,54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BA4" w14:textId="2182A282" w:rsidR="0050347C" w:rsidRPr="0050347C" w:rsidRDefault="0050347C" w:rsidP="0050347C">
            <w:pPr>
              <w:jc w:val="center"/>
            </w:pPr>
            <w:r w:rsidRPr="0050347C"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2DB" w14:textId="1FB5CB5E" w:rsidR="0050347C" w:rsidRPr="0050347C" w:rsidRDefault="0050347C" w:rsidP="0050347C">
            <w:pPr>
              <w:jc w:val="center"/>
            </w:pPr>
            <w:r w:rsidRPr="0050347C">
              <w:t>х</w:t>
            </w:r>
          </w:p>
        </w:tc>
      </w:tr>
      <w:tr w:rsidR="0050347C" w:rsidRPr="00A93118" w14:paraId="73BF79B5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FCD" w14:textId="2F0F4EB1" w:rsidR="0050347C" w:rsidRPr="00A93118" w:rsidRDefault="0050347C" w:rsidP="0050347C">
            <w:r w:rsidRPr="00A93118">
              <w:t>Тариф 01.10.2026-31.12.2026 (с учетом НДС)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B727" w14:textId="148C84C9" w:rsidR="0050347C" w:rsidRPr="00A93118" w:rsidRDefault="0050347C" w:rsidP="0050347C">
            <w:pPr>
              <w:jc w:val="center"/>
            </w:pPr>
            <w:r w:rsidRPr="00A93118">
              <w:t>руб. за 1 куб.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F67" w14:textId="50920EBA" w:rsidR="0050347C" w:rsidRPr="0050347C" w:rsidRDefault="0050347C" w:rsidP="0050347C">
            <w:pPr>
              <w:jc w:val="center"/>
            </w:pPr>
            <w:r w:rsidRPr="0050347C">
              <w:t xml:space="preserve"> 58,32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C09" w14:textId="2BA10ED9" w:rsidR="0050347C" w:rsidRPr="0050347C" w:rsidRDefault="0050347C" w:rsidP="0050347C">
            <w:pPr>
              <w:jc w:val="center"/>
            </w:pPr>
            <w:r w:rsidRPr="0050347C"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943" w14:textId="1C47A360" w:rsidR="0050347C" w:rsidRPr="0050347C" w:rsidRDefault="0050347C" w:rsidP="0050347C">
            <w:pPr>
              <w:jc w:val="center"/>
            </w:pPr>
            <w:r w:rsidRPr="0050347C">
              <w:t>х</w:t>
            </w:r>
          </w:p>
        </w:tc>
      </w:tr>
      <w:tr w:rsidR="0050347C" w:rsidRPr="00A93118" w14:paraId="7F0A6051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440E" w14:textId="5D6AF61C" w:rsidR="0050347C" w:rsidRPr="00A93118" w:rsidRDefault="0050347C" w:rsidP="0050347C">
            <w:r w:rsidRPr="00A93118">
              <w:t>Тариф 1 полугодия (без НДС)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6EBA" w14:textId="77777777" w:rsidR="0050347C" w:rsidRPr="00A93118" w:rsidRDefault="0050347C" w:rsidP="0050347C">
            <w:pPr>
              <w:ind w:left="-115" w:right="-97"/>
              <w:jc w:val="center"/>
            </w:pPr>
            <w:r w:rsidRPr="00A93118">
              <w:t>руб. за 1 куб.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A3C" w14:textId="0A505C5C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>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D99" w14:textId="5BA4A530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 xml:space="preserve"> 55,54 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5E3" w14:textId="3527BABF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 xml:space="preserve"> 77,43   </w:t>
            </w:r>
          </w:p>
        </w:tc>
      </w:tr>
      <w:tr w:rsidR="0050347C" w:rsidRPr="00A93118" w14:paraId="1811C0FE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6A91" w14:textId="49630048" w:rsidR="0050347C" w:rsidRPr="00A93118" w:rsidRDefault="0050347C" w:rsidP="0050347C">
            <w:r w:rsidRPr="00A93118">
              <w:t>Тариф 1 полугодия (с учетом НДС)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FDDD" w14:textId="0E15F0A0" w:rsidR="0050347C" w:rsidRPr="00A93118" w:rsidRDefault="0050347C" w:rsidP="0050347C">
            <w:pPr>
              <w:ind w:left="-115" w:right="-97"/>
              <w:jc w:val="center"/>
            </w:pPr>
            <w:r w:rsidRPr="00A93118">
              <w:t>руб. за 1 куб.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87D" w14:textId="47F3F3B0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>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978" w14:textId="566212E7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 xml:space="preserve"> 58,32 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411" w14:textId="503404DB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 xml:space="preserve"> 81,30   </w:t>
            </w:r>
          </w:p>
        </w:tc>
      </w:tr>
      <w:tr w:rsidR="0050347C" w:rsidRPr="00A93118" w14:paraId="33388D60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EEDF" w14:textId="474DBD70" w:rsidR="0050347C" w:rsidRPr="00A93118" w:rsidRDefault="0050347C" w:rsidP="0050347C">
            <w:r w:rsidRPr="00A93118">
              <w:t>Тариф 2 полугодия (без НДС)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CD22" w14:textId="77777777" w:rsidR="0050347C" w:rsidRPr="00A93118" w:rsidRDefault="0050347C" w:rsidP="0050347C">
            <w:pPr>
              <w:ind w:left="-115" w:right="-97"/>
              <w:jc w:val="center"/>
            </w:pPr>
            <w:r w:rsidRPr="00A93118">
              <w:t>руб. за 1 куб. 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AA356" w14:textId="74D87E9A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>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D6B5" w14:textId="0B7C1A69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 xml:space="preserve"> 77,43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1CE00" w14:textId="76AB2CBB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 xml:space="preserve"> 60,36   </w:t>
            </w:r>
          </w:p>
        </w:tc>
      </w:tr>
      <w:tr w:rsidR="0050347C" w:rsidRPr="00A93118" w14:paraId="5D24E4E9" w14:textId="77777777" w:rsidTr="00A40B76">
        <w:trPr>
          <w:trHeight w:val="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6BC" w14:textId="6DB4A2C0" w:rsidR="0050347C" w:rsidRPr="00A93118" w:rsidRDefault="0050347C" w:rsidP="0050347C">
            <w:r w:rsidRPr="00A93118">
              <w:t>Тариф 2 полугодия (с учетом НДС)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FD22" w14:textId="7ABCE863" w:rsidR="0050347C" w:rsidRPr="00A93118" w:rsidRDefault="0050347C" w:rsidP="0050347C">
            <w:pPr>
              <w:ind w:left="-115" w:right="-97"/>
              <w:jc w:val="center"/>
            </w:pPr>
            <w:r w:rsidRPr="00A93118">
              <w:t>руб. за 1 куб. 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636EC" w14:textId="307DC7B7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>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5CA30" w14:textId="330DF69A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 xml:space="preserve"> 81,30 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A4DBC" w14:textId="1FE006B5" w:rsidR="0050347C" w:rsidRPr="0050347C" w:rsidRDefault="0050347C" w:rsidP="0050347C">
            <w:pPr>
              <w:jc w:val="center"/>
              <w:rPr>
                <w:color w:val="FF0000"/>
              </w:rPr>
            </w:pPr>
            <w:r w:rsidRPr="0050347C">
              <w:t xml:space="preserve"> 63,38   </w:t>
            </w:r>
          </w:p>
        </w:tc>
      </w:tr>
    </w:tbl>
    <w:p w14:paraId="1B945845" w14:textId="77777777" w:rsidR="005D6549" w:rsidRPr="00FE30B4" w:rsidRDefault="005D6549" w:rsidP="005D65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50B11FB" w14:textId="77777777" w:rsidR="005D6549" w:rsidRPr="006B13D2" w:rsidRDefault="005D6549" w:rsidP="005D65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B13D2">
        <w:rPr>
          <w:sz w:val="24"/>
          <w:szCs w:val="24"/>
        </w:rPr>
        <w:t>Долгосрочные параметры регулирования на питьевое водоснабжение установлены Приказом Управления по регулированию тарифов и энергосбережению Пензенской области от 01.04.2020 №</w:t>
      </w:r>
      <w:r>
        <w:rPr>
          <w:sz w:val="24"/>
          <w:szCs w:val="24"/>
        </w:rPr>
        <w:t> </w:t>
      </w:r>
      <w:r w:rsidRPr="006B13D2">
        <w:rPr>
          <w:sz w:val="24"/>
          <w:szCs w:val="24"/>
        </w:rPr>
        <w:t>29 и изменению не подлежат: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1540"/>
        <w:gridCol w:w="2465"/>
      </w:tblGrid>
      <w:tr w:rsidR="005D6549" w:rsidRPr="006B13D2" w14:paraId="40A49D31" w14:textId="77777777" w:rsidTr="00D4090C">
        <w:trPr>
          <w:trHeight w:val="20"/>
        </w:trPr>
        <w:tc>
          <w:tcPr>
            <w:tcW w:w="6201" w:type="dxa"/>
            <w:noWrap/>
            <w:vAlign w:val="center"/>
          </w:tcPr>
          <w:p w14:paraId="34BD8587" w14:textId="77777777" w:rsidR="005D6549" w:rsidRPr="006B13D2" w:rsidRDefault="005D6549" w:rsidP="00002E9F">
            <w:pPr>
              <w:jc w:val="center"/>
              <w:rPr>
                <w:b/>
                <w:bCs/>
              </w:rPr>
            </w:pPr>
            <w:r w:rsidRPr="006B13D2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1540" w:type="dxa"/>
            <w:vAlign w:val="center"/>
          </w:tcPr>
          <w:p w14:paraId="65B8607C" w14:textId="77777777" w:rsidR="005D6549" w:rsidRPr="006B13D2" w:rsidRDefault="005D6549" w:rsidP="00002E9F">
            <w:pPr>
              <w:jc w:val="center"/>
              <w:rPr>
                <w:b/>
                <w:bCs/>
              </w:rPr>
            </w:pPr>
            <w:r w:rsidRPr="006B13D2">
              <w:rPr>
                <w:b/>
                <w:bCs/>
              </w:rPr>
              <w:t>2020 год</w:t>
            </w:r>
          </w:p>
        </w:tc>
        <w:tc>
          <w:tcPr>
            <w:tcW w:w="2465" w:type="dxa"/>
            <w:noWrap/>
            <w:vAlign w:val="center"/>
          </w:tcPr>
          <w:p w14:paraId="6D5A6A15" w14:textId="77777777" w:rsidR="005D6549" w:rsidRPr="006B13D2" w:rsidRDefault="005D6549" w:rsidP="00002E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2021-2028 гг.                  (по каждому году)</w:t>
            </w:r>
          </w:p>
        </w:tc>
      </w:tr>
      <w:tr w:rsidR="005D6549" w:rsidRPr="006B13D2" w14:paraId="597CE066" w14:textId="77777777" w:rsidTr="00D4090C">
        <w:trPr>
          <w:trHeight w:val="20"/>
        </w:trPr>
        <w:tc>
          <w:tcPr>
            <w:tcW w:w="6201" w:type="dxa"/>
            <w:noWrap/>
            <w:vAlign w:val="bottom"/>
          </w:tcPr>
          <w:p w14:paraId="062F3A7E" w14:textId="7F278521" w:rsidR="005D6549" w:rsidRPr="006B13D2" w:rsidRDefault="005D6549" w:rsidP="008C2905">
            <w:pPr>
              <w:ind w:firstLine="34"/>
            </w:pPr>
            <w:r w:rsidRPr="006B13D2">
              <w:t>базовый уровень операционных расходов</w:t>
            </w:r>
            <w:r w:rsidR="008C2905">
              <w:t xml:space="preserve"> (</w:t>
            </w:r>
            <w:proofErr w:type="spellStart"/>
            <w:r w:rsidR="008C2905">
              <w:t>тыс.руб</w:t>
            </w:r>
            <w:proofErr w:type="spellEnd"/>
            <w:r w:rsidR="008C2905">
              <w:t>.)</w:t>
            </w:r>
          </w:p>
        </w:tc>
        <w:tc>
          <w:tcPr>
            <w:tcW w:w="1540" w:type="dxa"/>
            <w:noWrap/>
            <w:vAlign w:val="bottom"/>
          </w:tcPr>
          <w:p w14:paraId="5CE3B782" w14:textId="77777777" w:rsidR="005D6549" w:rsidRPr="006B13D2" w:rsidRDefault="005D6549" w:rsidP="00002E9F">
            <w:pPr>
              <w:jc w:val="center"/>
            </w:pPr>
            <w:r w:rsidRPr="006B13D2">
              <w:t>4527,665</w:t>
            </w:r>
          </w:p>
        </w:tc>
        <w:tc>
          <w:tcPr>
            <w:tcW w:w="2465" w:type="dxa"/>
            <w:noWrap/>
            <w:vAlign w:val="bottom"/>
          </w:tcPr>
          <w:p w14:paraId="2703D7DC" w14:textId="77777777" w:rsidR="005D6549" w:rsidRPr="006B13D2" w:rsidRDefault="005D6549" w:rsidP="00002E9F">
            <w:pPr>
              <w:jc w:val="center"/>
            </w:pPr>
            <w:r w:rsidRPr="006B13D2">
              <w:t>х</w:t>
            </w:r>
          </w:p>
        </w:tc>
      </w:tr>
      <w:tr w:rsidR="005D6549" w:rsidRPr="006B13D2" w14:paraId="6EC93F03" w14:textId="77777777" w:rsidTr="00D4090C">
        <w:trPr>
          <w:trHeight w:val="20"/>
        </w:trPr>
        <w:tc>
          <w:tcPr>
            <w:tcW w:w="6201" w:type="dxa"/>
            <w:noWrap/>
            <w:vAlign w:val="bottom"/>
          </w:tcPr>
          <w:p w14:paraId="26B97BDA" w14:textId="64217FAD" w:rsidR="005D6549" w:rsidRPr="006B13D2" w:rsidRDefault="005D6549" w:rsidP="00002E9F">
            <w:pPr>
              <w:ind w:right="34"/>
            </w:pPr>
            <w:r w:rsidRPr="006B13D2">
              <w:t>индекс эффективности операционных расходов</w:t>
            </w:r>
            <w:r w:rsidR="008C2905">
              <w:t xml:space="preserve"> (%)</w:t>
            </w:r>
          </w:p>
        </w:tc>
        <w:tc>
          <w:tcPr>
            <w:tcW w:w="1540" w:type="dxa"/>
            <w:noWrap/>
            <w:vAlign w:val="bottom"/>
          </w:tcPr>
          <w:p w14:paraId="34D12905" w14:textId="77777777" w:rsidR="005D6549" w:rsidRPr="006B13D2" w:rsidRDefault="005D6549" w:rsidP="00002E9F">
            <w:pPr>
              <w:jc w:val="center"/>
            </w:pPr>
            <w:r w:rsidRPr="006B13D2">
              <w:t>1</w:t>
            </w:r>
          </w:p>
        </w:tc>
        <w:tc>
          <w:tcPr>
            <w:tcW w:w="2465" w:type="dxa"/>
            <w:noWrap/>
            <w:vAlign w:val="bottom"/>
          </w:tcPr>
          <w:p w14:paraId="571F81F4" w14:textId="77777777" w:rsidR="005D6549" w:rsidRPr="006B13D2" w:rsidRDefault="005D6549" w:rsidP="00002E9F">
            <w:pPr>
              <w:jc w:val="center"/>
            </w:pPr>
            <w:r w:rsidRPr="006B13D2">
              <w:t>1</w:t>
            </w:r>
          </w:p>
        </w:tc>
      </w:tr>
      <w:tr w:rsidR="005D6549" w:rsidRPr="006B13D2" w14:paraId="4491804F" w14:textId="77777777" w:rsidTr="00D4090C">
        <w:trPr>
          <w:trHeight w:val="20"/>
        </w:trPr>
        <w:tc>
          <w:tcPr>
            <w:tcW w:w="6201" w:type="dxa"/>
            <w:noWrap/>
            <w:vAlign w:val="bottom"/>
          </w:tcPr>
          <w:p w14:paraId="398339F8" w14:textId="4C0D7E28" w:rsidR="005D6549" w:rsidRPr="006B13D2" w:rsidRDefault="005D6549" w:rsidP="008C2905">
            <w:pPr>
              <w:ind w:right="34"/>
            </w:pPr>
            <w:r w:rsidRPr="006B13D2">
              <w:t>нормативный уровень прибыли</w:t>
            </w:r>
            <w:r w:rsidR="008C2905">
              <w:t xml:space="preserve"> (%)</w:t>
            </w:r>
          </w:p>
        </w:tc>
        <w:tc>
          <w:tcPr>
            <w:tcW w:w="1540" w:type="dxa"/>
            <w:noWrap/>
            <w:vAlign w:val="bottom"/>
          </w:tcPr>
          <w:p w14:paraId="7A53BDE0" w14:textId="77777777" w:rsidR="005D6549" w:rsidRPr="006B13D2" w:rsidRDefault="005D6549" w:rsidP="00002E9F">
            <w:pPr>
              <w:jc w:val="center"/>
            </w:pPr>
            <w:r w:rsidRPr="006B13D2">
              <w:t>0</w:t>
            </w:r>
          </w:p>
        </w:tc>
        <w:tc>
          <w:tcPr>
            <w:tcW w:w="2465" w:type="dxa"/>
            <w:noWrap/>
            <w:vAlign w:val="bottom"/>
          </w:tcPr>
          <w:p w14:paraId="79A831F5" w14:textId="77777777" w:rsidR="005D6549" w:rsidRPr="006B13D2" w:rsidRDefault="005D6549" w:rsidP="00002E9F">
            <w:pPr>
              <w:jc w:val="center"/>
            </w:pPr>
            <w:r w:rsidRPr="006B13D2">
              <w:t>0</w:t>
            </w:r>
          </w:p>
        </w:tc>
      </w:tr>
      <w:tr w:rsidR="005D6549" w:rsidRPr="006B13D2" w14:paraId="6B1321FB" w14:textId="77777777" w:rsidTr="00D4090C">
        <w:trPr>
          <w:trHeight w:val="20"/>
        </w:trPr>
        <w:tc>
          <w:tcPr>
            <w:tcW w:w="6201" w:type="dxa"/>
            <w:noWrap/>
            <w:vAlign w:val="bottom"/>
          </w:tcPr>
          <w:p w14:paraId="1CF43DBA" w14:textId="77E337DD" w:rsidR="005D6549" w:rsidRPr="006B13D2" w:rsidRDefault="005D6549" w:rsidP="008C2905">
            <w:pPr>
              <w:ind w:right="34"/>
            </w:pPr>
            <w:r w:rsidRPr="006B13D2">
              <w:t xml:space="preserve">показатели энергосбережения и энергетической эффективности: </w:t>
            </w:r>
            <w:r w:rsidRPr="006B13D2">
              <w:br/>
              <w:t>- уровень потерь воды</w:t>
            </w:r>
            <w:r w:rsidR="008C2905">
              <w:t xml:space="preserve"> (%)</w:t>
            </w:r>
          </w:p>
        </w:tc>
        <w:tc>
          <w:tcPr>
            <w:tcW w:w="1540" w:type="dxa"/>
            <w:noWrap/>
            <w:vAlign w:val="bottom"/>
          </w:tcPr>
          <w:p w14:paraId="60F0D90B" w14:textId="46D96B03" w:rsidR="005D6549" w:rsidRPr="006B13D2" w:rsidRDefault="008C2905" w:rsidP="00002E9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9,0</w:t>
            </w:r>
          </w:p>
        </w:tc>
        <w:tc>
          <w:tcPr>
            <w:tcW w:w="2465" w:type="dxa"/>
            <w:noWrap/>
            <w:vAlign w:val="bottom"/>
          </w:tcPr>
          <w:p w14:paraId="12C357FC" w14:textId="1AACD244" w:rsidR="005D6549" w:rsidRPr="006B13D2" w:rsidRDefault="008C2905" w:rsidP="00002E9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9,0</w:t>
            </w:r>
          </w:p>
        </w:tc>
      </w:tr>
      <w:tr w:rsidR="005D6549" w:rsidRPr="006B13D2" w14:paraId="7D000B14" w14:textId="77777777" w:rsidTr="00D4090C">
        <w:trPr>
          <w:trHeight w:val="20"/>
        </w:trPr>
        <w:tc>
          <w:tcPr>
            <w:tcW w:w="6201" w:type="dxa"/>
            <w:vAlign w:val="bottom"/>
          </w:tcPr>
          <w:p w14:paraId="580B864E" w14:textId="77777777" w:rsidR="005D6549" w:rsidRPr="006B13D2" w:rsidRDefault="005D6549" w:rsidP="00002E9F">
            <w:r w:rsidRPr="006B13D2">
              <w:t xml:space="preserve">- </w:t>
            </w:r>
            <w:r w:rsidRPr="00190764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</w:t>
            </w:r>
            <w:r w:rsidRPr="00190764">
              <w:rPr>
                <w:sz w:val="18"/>
                <w:szCs w:val="18"/>
              </w:rPr>
              <w:t>кВтч/</w:t>
            </w:r>
            <w:proofErr w:type="spellStart"/>
            <w:proofErr w:type="gramStart"/>
            <w:r w:rsidRPr="00190764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190764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  <w:vAlign w:val="bottom"/>
          </w:tcPr>
          <w:p w14:paraId="4D2C3C5F" w14:textId="77777777" w:rsidR="005D6549" w:rsidRPr="006B13D2" w:rsidRDefault="005D6549" w:rsidP="00002E9F">
            <w:pPr>
              <w:jc w:val="center"/>
            </w:pPr>
            <w:r w:rsidRPr="006B13D2">
              <w:t>1,27</w:t>
            </w:r>
          </w:p>
        </w:tc>
        <w:tc>
          <w:tcPr>
            <w:tcW w:w="2465" w:type="dxa"/>
            <w:vAlign w:val="bottom"/>
          </w:tcPr>
          <w:p w14:paraId="3514E0C7" w14:textId="77777777" w:rsidR="005D6549" w:rsidRPr="006B13D2" w:rsidRDefault="005D6549" w:rsidP="00002E9F">
            <w:pPr>
              <w:jc w:val="center"/>
            </w:pPr>
            <w:r w:rsidRPr="006B13D2">
              <w:t>1,27</w:t>
            </w:r>
          </w:p>
        </w:tc>
      </w:tr>
    </w:tbl>
    <w:p w14:paraId="05B607D6" w14:textId="77777777" w:rsidR="005D6549" w:rsidRDefault="005D6549" w:rsidP="005D65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</w:rPr>
      </w:pPr>
    </w:p>
    <w:p w14:paraId="3357631A" w14:textId="77777777" w:rsidR="005D6549" w:rsidRPr="00D55E69" w:rsidRDefault="005D6549" w:rsidP="005D6549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5D6549" w:rsidRPr="006B7E02" w14:paraId="15375568" w14:textId="77777777" w:rsidTr="00002E9F">
        <w:tc>
          <w:tcPr>
            <w:tcW w:w="5529" w:type="dxa"/>
            <w:vMerge w:val="restart"/>
            <w:vAlign w:val="center"/>
          </w:tcPr>
          <w:p w14:paraId="3A81A56D" w14:textId="77777777" w:rsidR="005D6549" w:rsidRPr="00192586" w:rsidRDefault="005D6549" w:rsidP="00002E9F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AB41D4B" w14:textId="77777777" w:rsidR="005D6549" w:rsidRPr="00192586" w:rsidRDefault="005D6549" w:rsidP="00002E9F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0AD47FCB" w14:textId="7FB83CD8" w:rsidR="005D6549" w:rsidRPr="00192586" w:rsidRDefault="005D6549" w:rsidP="00BB70BA">
            <w:pPr>
              <w:jc w:val="center"/>
            </w:pPr>
            <w:r>
              <w:t>202</w:t>
            </w:r>
            <w:r w:rsidR="00BB70BA">
              <w:t>6</w:t>
            </w:r>
            <w:r>
              <w:t xml:space="preserve"> год</w:t>
            </w:r>
          </w:p>
        </w:tc>
      </w:tr>
      <w:tr w:rsidR="005D6549" w:rsidRPr="006B7E02" w14:paraId="0A8DACB3" w14:textId="77777777" w:rsidTr="00002E9F">
        <w:tc>
          <w:tcPr>
            <w:tcW w:w="5529" w:type="dxa"/>
            <w:vMerge/>
            <w:vAlign w:val="center"/>
          </w:tcPr>
          <w:p w14:paraId="06D43546" w14:textId="77777777" w:rsidR="005D6549" w:rsidRPr="00192586" w:rsidRDefault="005D6549" w:rsidP="00002E9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60C84A4" w14:textId="77777777" w:rsidR="005D6549" w:rsidRPr="00192586" w:rsidRDefault="005D6549" w:rsidP="00002E9F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949429E" w14:textId="77777777" w:rsidR="005D6549" w:rsidRPr="00192586" w:rsidRDefault="005D6549" w:rsidP="00002E9F">
            <w:pPr>
              <w:jc w:val="center"/>
            </w:pPr>
            <w:r w:rsidRPr="00192586">
              <w:t>План Министерства</w:t>
            </w:r>
          </w:p>
        </w:tc>
      </w:tr>
      <w:tr w:rsidR="005D6549" w:rsidRPr="006B7E02" w14:paraId="32B45E76" w14:textId="77777777" w:rsidTr="00002E9F">
        <w:trPr>
          <w:trHeight w:val="400"/>
        </w:trPr>
        <w:tc>
          <w:tcPr>
            <w:tcW w:w="5529" w:type="dxa"/>
            <w:vMerge w:val="restart"/>
            <w:vAlign w:val="center"/>
          </w:tcPr>
          <w:p w14:paraId="782707E5" w14:textId="77777777" w:rsidR="005D6549" w:rsidRPr="00192586" w:rsidRDefault="005D6549" w:rsidP="00002E9F">
            <w:pPr>
              <w:jc w:val="center"/>
            </w:pPr>
            <w:r w:rsidRPr="0019258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0C66D73A" w14:textId="77777777" w:rsidR="005D6549" w:rsidRPr="00192586" w:rsidRDefault="005D6549" w:rsidP="00002E9F">
            <w:pPr>
              <w:jc w:val="center"/>
            </w:pPr>
            <w:proofErr w:type="spellStart"/>
            <w:proofErr w:type="gramStart"/>
            <w:r w:rsidRPr="00192586">
              <w:t>тыс.кВт.ч</w:t>
            </w:r>
            <w:proofErr w:type="spellEnd"/>
            <w:proofErr w:type="gramEnd"/>
            <w:r w:rsidRPr="00192586">
              <w:t>/год</w:t>
            </w:r>
          </w:p>
        </w:tc>
        <w:tc>
          <w:tcPr>
            <w:tcW w:w="3118" w:type="dxa"/>
            <w:vAlign w:val="center"/>
          </w:tcPr>
          <w:p w14:paraId="605B896F" w14:textId="5D4112AD" w:rsidR="005D6549" w:rsidRPr="00D52993" w:rsidRDefault="00D4090C" w:rsidP="00002E9F">
            <w:pPr>
              <w:jc w:val="center"/>
            </w:pPr>
            <w:r w:rsidRPr="00D4090C">
              <w:t>312,420</w:t>
            </w:r>
          </w:p>
        </w:tc>
      </w:tr>
      <w:tr w:rsidR="005D6549" w:rsidRPr="006B7E02" w14:paraId="559E5943" w14:textId="77777777" w:rsidTr="00002E9F">
        <w:tc>
          <w:tcPr>
            <w:tcW w:w="5529" w:type="dxa"/>
            <w:vMerge/>
            <w:vAlign w:val="center"/>
          </w:tcPr>
          <w:p w14:paraId="4C98A75D" w14:textId="77777777" w:rsidR="005D6549" w:rsidRPr="00192586" w:rsidRDefault="005D6549" w:rsidP="00002E9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59741A" w14:textId="77777777" w:rsidR="005D6549" w:rsidRPr="00192586" w:rsidRDefault="005D6549" w:rsidP="00002E9F">
            <w:pPr>
              <w:jc w:val="center"/>
            </w:pPr>
            <w:proofErr w:type="spellStart"/>
            <w:r w:rsidRPr="00192586">
              <w:t>кВт.ч</w:t>
            </w:r>
            <w:proofErr w:type="spellEnd"/>
            <w:r w:rsidRPr="00192586">
              <w:t>/</w:t>
            </w:r>
            <w:proofErr w:type="spellStart"/>
            <w:proofErr w:type="gramStart"/>
            <w:r w:rsidRPr="00192586">
              <w:t>куб.м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14:paraId="5DC7D0B3" w14:textId="77777777" w:rsidR="005D6549" w:rsidRPr="005718B5" w:rsidRDefault="005D6549" w:rsidP="00002E9F">
            <w:pPr>
              <w:jc w:val="center"/>
            </w:pPr>
            <w:r w:rsidRPr="005718B5">
              <w:rPr>
                <w:rFonts w:eastAsia="Calibri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5D6549" w:rsidRPr="006B7E02" w14:paraId="5BE02ACA" w14:textId="77777777" w:rsidTr="00002E9F">
        <w:trPr>
          <w:trHeight w:val="189"/>
        </w:trPr>
        <w:tc>
          <w:tcPr>
            <w:tcW w:w="5529" w:type="dxa"/>
            <w:vMerge w:val="restart"/>
          </w:tcPr>
          <w:p w14:paraId="36D3514F" w14:textId="77777777" w:rsidR="005D6549" w:rsidRPr="00192586" w:rsidRDefault="005D6549" w:rsidP="00002E9F">
            <w:pPr>
              <w:jc w:val="center"/>
            </w:pPr>
            <w:r w:rsidRPr="0019258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63E301BD" w14:textId="77777777" w:rsidR="005D6549" w:rsidRPr="00192586" w:rsidRDefault="005D6549" w:rsidP="00002E9F">
            <w:pPr>
              <w:jc w:val="center"/>
            </w:pPr>
            <w:r w:rsidRPr="00192586">
              <w:t>кг/год</w:t>
            </w:r>
          </w:p>
        </w:tc>
        <w:tc>
          <w:tcPr>
            <w:tcW w:w="3118" w:type="dxa"/>
          </w:tcPr>
          <w:p w14:paraId="16C698CA" w14:textId="77777777" w:rsidR="005D6549" w:rsidRPr="00192586" w:rsidRDefault="005D6549" w:rsidP="00002E9F">
            <w:pPr>
              <w:jc w:val="center"/>
            </w:pPr>
            <w:r w:rsidRPr="00192586">
              <w:t>-</w:t>
            </w:r>
          </w:p>
        </w:tc>
      </w:tr>
      <w:tr w:rsidR="005D6549" w:rsidRPr="006B7E02" w14:paraId="66A0916B" w14:textId="77777777" w:rsidTr="00002E9F">
        <w:tc>
          <w:tcPr>
            <w:tcW w:w="5529" w:type="dxa"/>
            <w:vMerge/>
          </w:tcPr>
          <w:p w14:paraId="41D66412" w14:textId="77777777" w:rsidR="005D6549" w:rsidRPr="00192586" w:rsidRDefault="005D6549" w:rsidP="00002E9F">
            <w:pPr>
              <w:jc w:val="center"/>
            </w:pPr>
          </w:p>
        </w:tc>
        <w:tc>
          <w:tcPr>
            <w:tcW w:w="1559" w:type="dxa"/>
          </w:tcPr>
          <w:p w14:paraId="58C9D477" w14:textId="77777777" w:rsidR="005D6549" w:rsidRPr="00192586" w:rsidRDefault="005D6549" w:rsidP="00002E9F">
            <w:pPr>
              <w:jc w:val="center"/>
            </w:pPr>
            <w:r w:rsidRPr="00192586">
              <w:t>г/</w:t>
            </w:r>
            <w:proofErr w:type="spellStart"/>
            <w:proofErr w:type="gramStart"/>
            <w:r w:rsidRPr="00192586">
              <w:t>куб.м</w:t>
            </w:r>
            <w:proofErr w:type="spellEnd"/>
            <w:proofErr w:type="gramEnd"/>
            <w:r w:rsidRPr="00192586">
              <w:t xml:space="preserve"> (мг/л)</w:t>
            </w:r>
          </w:p>
        </w:tc>
        <w:tc>
          <w:tcPr>
            <w:tcW w:w="3118" w:type="dxa"/>
          </w:tcPr>
          <w:p w14:paraId="51E8AF79" w14:textId="77777777" w:rsidR="005D6549" w:rsidRPr="00192586" w:rsidRDefault="005D6549" w:rsidP="00002E9F">
            <w:pPr>
              <w:jc w:val="center"/>
            </w:pPr>
            <w:r w:rsidRPr="00192586">
              <w:t>-</w:t>
            </w:r>
          </w:p>
        </w:tc>
      </w:tr>
    </w:tbl>
    <w:p w14:paraId="38F79541" w14:textId="77777777" w:rsidR="005D6549" w:rsidRPr="00DB6B95" w:rsidRDefault="005D6549" w:rsidP="005D6549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DB6B95">
        <w:rPr>
          <w:rFonts w:eastAsia="Calibri"/>
          <w:sz w:val="24"/>
          <w:szCs w:val="24"/>
        </w:rPr>
        <w:t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 917/</w:t>
      </w:r>
      <w:proofErr w:type="spellStart"/>
      <w:r w:rsidRPr="00DB6B95">
        <w:rPr>
          <w:rFonts w:eastAsia="Calibri"/>
          <w:sz w:val="24"/>
          <w:szCs w:val="24"/>
        </w:rPr>
        <w:t>пр</w:t>
      </w:r>
      <w:proofErr w:type="spellEnd"/>
      <w:r w:rsidRPr="00DB6B95">
        <w:rPr>
          <w:rFonts w:eastAsia="Calibri"/>
          <w:sz w:val="24"/>
          <w:szCs w:val="24"/>
        </w:rPr>
        <w:t xml:space="preserve">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</w:t>
      </w:r>
      <w:r w:rsidRPr="00DB6B95">
        <w:rPr>
          <w:rFonts w:eastAsia="Calibri"/>
          <w:sz w:val="24"/>
          <w:szCs w:val="24"/>
        </w:rPr>
        <w:lastRenderedPageBreak/>
        <w:t>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0D25C139" w14:textId="77777777" w:rsidR="005D6549" w:rsidRPr="00F13219" w:rsidRDefault="005D6549" w:rsidP="005D654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 xml:space="preserve">Плановые </w:t>
      </w:r>
      <w:r>
        <w:t xml:space="preserve">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516"/>
        <w:gridCol w:w="6352"/>
        <w:gridCol w:w="1267"/>
        <w:gridCol w:w="929"/>
        <w:gridCol w:w="1395"/>
      </w:tblGrid>
      <w:tr w:rsidR="005D6549" w:rsidRPr="00192586" w14:paraId="25B8BE0D" w14:textId="77777777" w:rsidTr="00D33F75">
        <w:trPr>
          <w:trHeight w:val="20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5CAE" w14:textId="77777777" w:rsidR="005D6549" w:rsidRPr="00192586" w:rsidRDefault="005D6549" w:rsidP="00002E9F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6929" w14:textId="77777777" w:rsidR="005D6549" w:rsidRPr="00192586" w:rsidRDefault="005D6549" w:rsidP="00002E9F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DBE" w14:textId="77777777" w:rsidR="005D6549" w:rsidRPr="00192586" w:rsidRDefault="005D6549" w:rsidP="00002E9F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BF51" w14:textId="443C52D0" w:rsidR="005D6549" w:rsidRPr="00192586" w:rsidRDefault="005D6549" w:rsidP="00BB7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BB70BA">
              <w:rPr>
                <w:b/>
                <w:bCs/>
              </w:rPr>
              <w:t>4</w:t>
            </w:r>
            <w:r w:rsidR="00D33F75">
              <w:rPr>
                <w:b/>
                <w:bCs/>
              </w:rPr>
              <w:t xml:space="preserve"> г.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503C" w14:textId="44653577" w:rsidR="005D6549" w:rsidRPr="00192586" w:rsidRDefault="005D6549" w:rsidP="00BB7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BB70BA">
              <w:rPr>
                <w:b/>
                <w:bCs/>
              </w:rPr>
              <w:t>6</w:t>
            </w:r>
            <w:r>
              <w:rPr>
                <w:b/>
                <w:bCs/>
              </w:rPr>
              <w:t>-2028 гг. (по каждому году)</w:t>
            </w:r>
          </w:p>
        </w:tc>
      </w:tr>
      <w:tr w:rsidR="005D6549" w:rsidRPr="00192586" w14:paraId="741AB18B" w14:textId="77777777" w:rsidTr="00D33F75">
        <w:trPr>
          <w:trHeight w:val="194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D1AA" w14:textId="77777777" w:rsidR="005D6549" w:rsidRPr="00192586" w:rsidRDefault="005D6549" w:rsidP="00002E9F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4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488A" w14:textId="77777777" w:rsidR="005D6549" w:rsidRPr="00192586" w:rsidRDefault="005D6549" w:rsidP="00002E9F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5D6549" w:rsidRPr="00F75C3E" w14:paraId="291D021F" w14:textId="77777777" w:rsidTr="00D33F75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126A" w14:textId="77777777" w:rsidR="005D6549" w:rsidRPr="00192586" w:rsidRDefault="005D6549" w:rsidP="00002E9F">
            <w:pPr>
              <w:jc w:val="right"/>
            </w:pPr>
            <w:r w:rsidRPr="00192586">
              <w:t>1.1.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13C28" w14:textId="77777777" w:rsidR="005D6549" w:rsidRPr="00192586" w:rsidRDefault="005D6549" w:rsidP="00002E9F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797" w14:textId="77777777" w:rsidR="005D6549" w:rsidRPr="00192586" w:rsidRDefault="005D6549" w:rsidP="00002E9F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3C9F" w14:textId="21000682" w:rsidR="005D6549" w:rsidRPr="00F35909" w:rsidRDefault="00F35909" w:rsidP="00002E9F">
            <w:pPr>
              <w:jc w:val="center"/>
            </w:pPr>
            <w:r w:rsidRPr="00F35909">
              <w:t>0,09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87D6" w14:textId="77777777" w:rsidR="005D6549" w:rsidRPr="00F35909" w:rsidRDefault="005D6549" w:rsidP="00002E9F">
            <w:pPr>
              <w:jc w:val="center"/>
            </w:pPr>
            <w:r w:rsidRPr="00F35909">
              <w:t>0,25</w:t>
            </w:r>
          </w:p>
        </w:tc>
      </w:tr>
      <w:tr w:rsidR="005D6549" w:rsidRPr="00F75C3E" w14:paraId="7919B3BC" w14:textId="77777777" w:rsidTr="00D33F75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72FE2" w14:textId="77777777" w:rsidR="005D6549" w:rsidRPr="00EB55BE" w:rsidRDefault="005D6549" w:rsidP="00002E9F">
            <w:pPr>
              <w:jc w:val="right"/>
              <w:rPr>
                <w:b/>
                <w:bCs/>
              </w:rPr>
            </w:pPr>
            <w:r w:rsidRPr="00EB55BE">
              <w:rPr>
                <w:b/>
                <w:bCs/>
              </w:rPr>
              <w:t>2.</w:t>
            </w:r>
          </w:p>
        </w:tc>
        <w:tc>
          <w:tcPr>
            <w:tcW w:w="4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DC06" w14:textId="77777777" w:rsidR="005D6549" w:rsidRPr="00EB55BE" w:rsidRDefault="005D6549" w:rsidP="00002E9F">
            <w:pPr>
              <w:ind w:left="-109"/>
            </w:pPr>
            <w:r w:rsidRPr="00EB55BE">
              <w:rPr>
                <w:b/>
                <w:bCs/>
              </w:rPr>
              <w:t>Качество питьевой воды</w:t>
            </w:r>
          </w:p>
        </w:tc>
      </w:tr>
      <w:tr w:rsidR="005D6549" w:rsidRPr="00F75C3E" w14:paraId="41AC0C03" w14:textId="77777777" w:rsidTr="00D33F75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202A" w14:textId="77777777" w:rsidR="005D6549" w:rsidRPr="00192586" w:rsidRDefault="005D6549" w:rsidP="00002E9F">
            <w:pPr>
              <w:jc w:val="right"/>
            </w:pPr>
            <w:r w:rsidRPr="00192586">
              <w:t>2.1.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0BE89D" w14:textId="77777777" w:rsidR="005D6549" w:rsidRPr="00192586" w:rsidRDefault="005D6549" w:rsidP="00002E9F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A475" w14:textId="77777777" w:rsidR="005D6549" w:rsidRPr="00192586" w:rsidRDefault="005D6549" w:rsidP="00002E9F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D2AD" w14:textId="77777777" w:rsidR="005D6549" w:rsidRPr="004F643F" w:rsidRDefault="005D6549" w:rsidP="00002E9F">
            <w:pPr>
              <w:jc w:val="center"/>
            </w:pPr>
            <w:r w:rsidRPr="004F643F"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1D34" w14:textId="77777777" w:rsidR="005D6549" w:rsidRPr="004F643F" w:rsidRDefault="005D6549" w:rsidP="00002E9F">
            <w:pPr>
              <w:jc w:val="center"/>
            </w:pPr>
            <w:r w:rsidRPr="004F643F">
              <w:t>0</w:t>
            </w:r>
          </w:p>
        </w:tc>
      </w:tr>
      <w:tr w:rsidR="005D6549" w:rsidRPr="00F75C3E" w14:paraId="1B481503" w14:textId="77777777" w:rsidTr="00D33F75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AACE" w14:textId="77777777" w:rsidR="005D6549" w:rsidRPr="00192586" w:rsidRDefault="005D6549" w:rsidP="00002E9F">
            <w:pPr>
              <w:jc w:val="right"/>
            </w:pPr>
            <w:r w:rsidRPr="00192586">
              <w:t>2.2.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8660E6" w14:textId="77777777" w:rsidR="005D6549" w:rsidRPr="00192586" w:rsidRDefault="005D6549" w:rsidP="00002E9F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3D02" w14:textId="77777777" w:rsidR="005D6549" w:rsidRPr="00192586" w:rsidRDefault="005D6549" w:rsidP="00002E9F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BB3" w14:textId="77777777" w:rsidR="005D6549" w:rsidRPr="004F643F" w:rsidRDefault="005D6549" w:rsidP="00002E9F">
            <w:pPr>
              <w:jc w:val="center"/>
            </w:pPr>
            <w:r w:rsidRPr="004F643F"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EA65" w14:textId="77777777" w:rsidR="005D6549" w:rsidRPr="004F643F" w:rsidRDefault="005D6549" w:rsidP="00002E9F">
            <w:pPr>
              <w:jc w:val="center"/>
            </w:pPr>
            <w:r w:rsidRPr="004F643F">
              <w:t>0</w:t>
            </w:r>
          </w:p>
        </w:tc>
      </w:tr>
      <w:tr w:rsidR="00EB55BE" w:rsidRPr="00EB55BE" w14:paraId="24F57117" w14:textId="77777777" w:rsidTr="00D33F75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D248" w14:textId="77777777" w:rsidR="005D6549" w:rsidRPr="00EB55BE" w:rsidRDefault="005D6549" w:rsidP="00002E9F">
            <w:pPr>
              <w:jc w:val="right"/>
              <w:rPr>
                <w:b/>
                <w:bCs/>
              </w:rPr>
            </w:pPr>
            <w:r w:rsidRPr="00EB55BE">
              <w:rPr>
                <w:b/>
                <w:bCs/>
              </w:rPr>
              <w:t>3.</w:t>
            </w:r>
          </w:p>
        </w:tc>
        <w:tc>
          <w:tcPr>
            <w:tcW w:w="4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E4DB" w14:textId="77777777" w:rsidR="005D6549" w:rsidRPr="00EB55BE" w:rsidRDefault="005D6549" w:rsidP="00002E9F">
            <w:pPr>
              <w:ind w:left="-109"/>
            </w:pPr>
            <w:r w:rsidRPr="00EB55BE">
              <w:rPr>
                <w:b/>
                <w:bCs/>
              </w:rPr>
              <w:t>Энергетическая эффективность</w:t>
            </w:r>
          </w:p>
        </w:tc>
      </w:tr>
      <w:tr w:rsidR="005D6549" w:rsidRPr="00F75C3E" w14:paraId="696A9C1C" w14:textId="77777777" w:rsidTr="00D33F75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366D" w14:textId="77777777" w:rsidR="005D6549" w:rsidRPr="00192586" w:rsidRDefault="005D6549" w:rsidP="00002E9F">
            <w:pPr>
              <w:jc w:val="right"/>
            </w:pPr>
            <w:r w:rsidRPr="00192586">
              <w:t>3.1.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4E0D7" w14:textId="77777777" w:rsidR="005D6549" w:rsidRPr="00192586" w:rsidRDefault="005D6549" w:rsidP="00002E9F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9204" w14:textId="77777777" w:rsidR="005D6549" w:rsidRPr="00192586" w:rsidRDefault="005D6549" w:rsidP="00002E9F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6B3C" w14:textId="0F744899" w:rsidR="005D6549" w:rsidRPr="00F35909" w:rsidRDefault="004F643F" w:rsidP="00F35909">
            <w:pPr>
              <w:jc w:val="center"/>
            </w:pPr>
            <w:r w:rsidRPr="00F35909">
              <w:t>4,</w:t>
            </w:r>
            <w:r w:rsidR="00F35909" w:rsidRPr="00F35909">
              <w:t>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B716" w14:textId="77777777" w:rsidR="005D6549" w:rsidRPr="00F35909" w:rsidRDefault="005D6549" w:rsidP="00002E9F">
            <w:pPr>
              <w:jc w:val="center"/>
            </w:pPr>
            <w:r w:rsidRPr="00F35909">
              <w:t>9,0</w:t>
            </w:r>
          </w:p>
        </w:tc>
      </w:tr>
      <w:tr w:rsidR="005D6549" w:rsidRPr="00F75C3E" w14:paraId="1A778365" w14:textId="77777777" w:rsidTr="00D33F75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C533" w14:textId="77777777" w:rsidR="005D6549" w:rsidRPr="00192586" w:rsidRDefault="005D6549" w:rsidP="00002E9F">
            <w:pPr>
              <w:jc w:val="right"/>
            </w:pPr>
            <w:r w:rsidRPr="00192586">
              <w:t>3.2.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E10600" w14:textId="77777777" w:rsidR="005D6549" w:rsidRPr="00192586" w:rsidRDefault="005D6549" w:rsidP="00002E9F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0AFC" w14:textId="77777777" w:rsidR="005D6549" w:rsidRPr="00192586" w:rsidRDefault="005D6549" w:rsidP="003F01C3">
            <w:pPr>
              <w:ind w:left="1"/>
              <w:jc w:val="center"/>
            </w:pPr>
            <w:r w:rsidRPr="00192586">
              <w:t>кВт ч/куб. м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4F58" w14:textId="1569CC71" w:rsidR="005D6549" w:rsidRPr="00F35909" w:rsidRDefault="005D6549" w:rsidP="004F643F">
            <w:pPr>
              <w:jc w:val="center"/>
            </w:pPr>
            <w:r w:rsidRPr="00F35909">
              <w:t>1,</w:t>
            </w:r>
            <w:r w:rsidR="004F643F" w:rsidRPr="00F35909">
              <w:t>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CF17" w14:textId="77777777" w:rsidR="005D6549" w:rsidRPr="00F35909" w:rsidRDefault="005D6549" w:rsidP="00002E9F">
            <w:pPr>
              <w:jc w:val="center"/>
            </w:pPr>
            <w:r w:rsidRPr="00F35909">
              <w:t>1,27</w:t>
            </w:r>
          </w:p>
        </w:tc>
      </w:tr>
      <w:tr w:rsidR="005D6549" w14:paraId="35A76D0E" w14:textId="77777777" w:rsidTr="00D33F75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6B97" w14:textId="77777777" w:rsidR="005D6549" w:rsidRPr="00192586" w:rsidRDefault="005D6549" w:rsidP="00002E9F">
            <w:pPr>
              <w:jc w:val="right"/>
            </w:pPr>
            <w:r w:rsidRPr="00192586">
              <w:t>3.3.</w:t>
            </w:r>
          </w:p>
        </w:tc>
        <w:tc>
          <w:tcPr>
            <w:tcW w:w="3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447F02" w14:textId="77777777" w:rsidR="005D6549" w:rsidRPr="00192586" w:rsidRDefault="005D6549" w:rsidP="00002E9F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5302" w14:textId="77777777" w:rsidR="005D6549" w:rsidRPr="00192586" w:rsidRDefault="005D6549" w:rsidP="003F01C3">
            <w:pPr>
              <w:ind w:left="1"/>
              <w:jc w:val="center"/>
            </w:pPr>
            <w:r w:rsidRPr="00192586">
              <w:t>кВт ч/куб. м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410D" w14:textId="77777777" w:rsidR="005D6549" w:rsidRPr="00F35909" w:rsidRDefault="005D6549" w:rsidP="00002E9F">
            <w:pPr>
              <w:jc w:val="center"/>
            </w:pPr>
            <w:r w:rsidRPr="00F35909">
              <w:t>-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7AF3" w14:textId="77777777" w:rsidR="005D6549" w:rsidRPr="00F35909" w:rsidRDefault="005D6549" w:rsidP="00002E9F">
            <w:pPr>
              <w:jc w:val="center"/>
            </w:pPr>
            <w:r w:rsidRPr="00F35909">
              <w:t>-</w:t>
            </w:r>
          </w:p>
        </w:tc>
      </w:tr>
    </w:tbl>
    <w:p w14:paraId="730F9570" w14:textId="1244DF0D" w:rsidR="005D6549" w:rsidRDefault="005D6549" w:rsidP="005D65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ООО «</w:t>
      </w:r>
      <w:r w:rsidRPr="005F02A2">
        <w:rPr>
          <w:rFonts w:eastAsia="Calibri"/>
          <w:bCs/>
          <w:iCs/>
          <w:sz w:val="24"/>
          <w:szCs w:val="24"/>
        </w:rPr>
        <w:t xml:space="preserve">«Жилищно-коммунальное хозяйство» </w:t>
      </w:r>
      <w:r>
        <w:rPr>
          <w:sz w:val="24"/>
          <w:szCs w:val="24"/>
        </w:rPr>
        <w:t>на 2020-2028 гг.</w:t>
      </w:r>
    </w:p>
    <w:p w14:paraId="37E4E459" w14:textId="07239536" w:rsidR="005D6549" w:rsidRDefault="005D6549" w:rsidP="005D65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904880">
        <w:rPr>
          <w:sz w:val="24"/>
          <w:szCs w:val="24"/>
          <w:lang w:eastAsia="ar-SA"/>
        </w:rPr>
        <w:t>Расчетны</w:t>
      </w:r>
      <w:r w:rsidR="006A627D">
        <w:rPr>
          <w:sz w:val="24"/>
          <w:szCs w:val="24"/>
          <w:lang w:eastAsia="ar-SA"/>
        </w:rPr>
        <w:t>е одноставочные</w:t>
      </w:r>
      <w:r w:rsidRPr="00904880">
        <w:rPr>
          <w:sz w:val="24"/>
          <w:szCs w:val="24"/>
          <w:lang w:eastAsia="ar-SA"/>
        </w:rPr>
        <w:t xml:space="preserve"> тариф</w:t>
      </w:r>
      <w:r w:rsidR="006A627D">
        <w:rPr>
          <w:sz w:val="24"/>
          <w:szCs w:val="24"/>
          <w:lang w:eastAsia="ar-SA"/>
        </w:rPr>
        <w:t>ы</w:t>
      </w:r>
      <w:r w:rsidRPr="00904880">
        <w:rPr>
          <w:sz w:val="24"/>
          <w:szCs w:val="24"/>
          <w:lang w:eastAsia="ar-SA"/>
        </w:rPr>
        <w:t xml:space="preserve"> на питьевую воду (питьевое водоснабжение) для потребителей </w:t>
      </w:r>
      <w:r w:rsidRPr="005F02A2">
        <w:rPr>
          <w:rFonts w:eastAsia="Calibri"/>
          <w:bCs/>
          <w:iCs/>
          <w:sz w:val="24"/>
          <w:szCs w:val="24"/>
        </w:rPr>
        <w:t>ООО «Жилищно-коммунальное хозяйство» на территории Шемышейского района Пензенской области</w:t>
      </w:r>
      <w:r>
        <w:rPr>
          <w:rFonts w:eastAsia="Calibri"/>
          <w:bCs/>
          <w:iCs/>
          <w:sz w:val="24"/>
          <w:szCs w:val="24"/>
        </w:rPr>
        <w:t xml:space="preserve"> на 202</w:t>
      </w:r>
      <w:r w:rsidR="00BB70BA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-2028 годы</w:t>
      </w:r>
      <w:r w:rsidRPr="00243A5C">
        <w:rPr>
          <w:sz w:val="24"/>
          <w:szCs w:val="24"/>
          <w:lang w:eastAsia="ar-SA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долгосрочного пе</w:t>
      </w:r>
      <w:r>
        <w:rPr>
          <w:rFonts w:eastAsia="Calibri"/>
          <w:bCs/>
          <w:iCs/>
          <w:sz w:val="24"/>
          <w:szCs w:val="24"/>
        </w:rPr>
        <w:t xml:space="preserve">риода регулирования 2020-2028 годов </w:t>
      </w:r>
      <w:r w:rsidRPr="00243A5C">
        <w:rPr>
          <w:sz w:val="24"/>
          <w:szCs w:val="24"/>
          <w:lang w:eastAsia="ar-SA"/>
        </w:rPr>
        <w:t>составил</w:t>
      </w:r>
      <w:r w:rsidR="006A627D">
        <w:rPr>
          <w:sz w:val="24"/>
          <w:szCs w:val="24"/>
          <w:lang w:eastAsia="ar-SA"/>
        </w:rPr>
        <w:t>и</w:t>
      </w:r>
      <w:r w:rsidRPr="00243A5C">
        <w:rPr>
          <w:sz w:val="24"/>
          <w:szCs w:val="24"/>
          <w:lang w:eastAsia="ar-SA"/>
        </w:rPr>
        <w:t>: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1110"/>
        <w:gridCol w:w="1110"/>
        <w:gridCol w:w="1110"/>
        <w:gridCol w:w="1110"/>
        <w:gridCol w:w="1110"/>
        <w:gridCol w:w="1110"/>
      </w:tblGrid>
      <w:tr w:rsidR="003F01C3" w:rsidRPr="00AE18C2" w14:paraId="759B780B" w14:textId="77777777" w:rsidTr="00D57C6C">
        <w:trPr>
          <w:trHeight w:val="563"/>
          <w:tblHeader/>
        </w:trPr>
        <w:tc>
          <w:tcPr>
            <w:tcW w:w="3542" w:type="dxa"/>
            <w:vAlign w:val="center"/>
          </w:tcPr>
          <w:p w14:paraId="43739479" w14:textId="77777777" w:rsidR="003F01C3" w:rsidRPr="00AE18C2" w:rsidRDefault="003F01C3" w:rsidP="006A627D">
            <w:pPr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Период</w:t>
            </w:r>
          </w:p>
        </w:tc>
        <w:tc>
          <w:tcPr>
            <w:tcW w:w="1110" w:type="dxa"/>
          </w:tcPr>
          <w:p w14:paraId="088C012E" w14:textId="48C7C306" w:rsidR="003F01C3" w:rsidRPr="00AE18C2" w:rsidRDefault="001B73FD" w:rsidP="006A627D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</w:t>
            </w:r>
            <w:r w:rsidR="003F01C3" w:rsidRPr="00AE18C2">
              <w:rPr>
                <w:sz w:val="19"/>
                <w:szCs w:val="19"/>
              </w:rPr>
              <w:t>.2026</w:t>
            </w:r>
          </w:p>
        </w:tc>
        <w:tc>
          <w:tcPr>
            <w:tcW w:w="1110" w:type="dxa"/>
          </w:tcPr>
          <w:p w14:paraId="7E15F628" w14:textId="5A10F07C" w:rsidR="003F01C3" w:rsidRPr="00AE18C2" w:rsidRDefault="001B73FD" w:rsidP="006A627D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</w:t>
            </w:r>
            <w:r w:rsidR="003F01C3" w:rsidRPr="00AE18C2">
              <w:rPr>
                <w:sz w:val="19"/>
                <w:szCs w:val="19"/>
              </w:rPr>
              <w:t>.2026 по 31.12.2026</w:t>
            </w:r>
          </w:p>
        </w:tc>
        <w:tc>
          <w:tcPr>
            <w:tcW w:w="1110" w:type="dxa"/>
          </w:tcPr>
          <w:p w14:paraId="64AD7C17" w14:textId="79CFBA2C" w:rsidR="003F01C3" w:rsidRPr="00AE18C2" w:rsidRDefault="003F01C3" w:rsidP="006A627D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110" w:type="dxa"/>
          </w:tcPr>
          <w:p w14:paraId="40C38E6B" w14:textId="31262877" w:rsidR="003F01C3" w:rsidRPr="00AE18C2" w:rsidRDefault="003F01C3" w:rsidP="006A627D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01.07.2027 по 31.12.2027</w:t>
            </w:r>
          </w:p>
        </w:tc>
        <w:tc>
          <w:tcPr>
            <w:tcW w:w="1110" w:type="dxa"/>
          </w:tcPr>
          <w:p w14:paraId="2B91626E" w14:textId="6102B666" w:rsidR="003F01C3" w:rsidRPr="00AE18C2" w:rsidRDefault="003F01C3" w:rsidP="006A627D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01.01.2028</w:t>
            </w:r>
            <w:r w:rsidRPr="00AE18C2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110" w:type="dxa"/>
          </w:tcPr>
          <w:p w14:paraId="0379E038" w14:textId="54FB2743" w:rsidR="003F01C3" w:rsidRPr="00AE18C2" w:rsidRDefault="003F01C3" w:rsidP="006A627D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8</w:t>
            </w:r>
            <w:r w:rsidRPr="00AE18C2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8</w:t>
            </w:r>
          </w:p>
        </w:tc>
      </w:tr>
      <w:tr w:rsidR="0050347C" w:rsidRPr="005C64A7" w14:paraId="6C17C10A" w14:textId="77777777" w:rsidTr="0050347C">
        <w:trPr>
          <w:trHeight w:val="579"/>
        </w:trPr>
        <w:tc>
          <w:tcPr>
            <w:tcW w:w="3542" w:type="dxa"/>
            <w:vAlign w:val="center"/>
          </w:tcPr>
          <w:p w14:paraId="68592492" w14:textId="77777777" w:rsidR="0050347C" w:rsidRPr="00AE18C2" w:rsidRDefault="0050347C" w:rsidP="0050347C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>
              <w:rPr>
                <w:color w:val="000000"/>
                <w:sz w:val="19"/>
                <w:szCs w:val="19"/>
              </w:rPr>
              <w:t>(без НДС)</w:t>
            </w:r>
          </w:p>
        </w:tc>
        <w:tc>
          <w:tcPr>
            <w:tcW w:w="1110" w:type="dxa"/>
            <w:vAlign w:val="center"/>
          </w:tcPr>
          <w:p w14:paraId="46DF8F24" w14:textId="4FF20ACB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49,69   </w:t>
            </w:r>
          </w:p>
        </w:tc>
        <w:tc>
          <w:tcPr>
            <w:tcW w:w="1110" w:type="dxa"/>
            <w:vAlign w:val="center"/>
          </w:tcPr>
          <w:p w14:paraId="09833358" w14:textId="10892599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55,54   </w:t>
            </w:r>
          </w:p>
        </w:tc>
        <w:tc>
          <w:tcPr>
            <w:tcW w:w="1110" w:type="dxa"/>
            <w:vAlign w:val="center"/>
          </w:tcPr>
          <w:p w14:paraId="0417F927" w14:textId="58B79CD5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55,54   </w:t>
            </w:r>
          </w:p>
        </w:tc>
        <w:tc>
          <w:tcPr>
            <w:tcW w:w="1110" w:type="dxa"/>
            <w:vAlign w:val="center"/>
          </w:tcPr>
          <w:p w14:paraId="666AF421" w14:textId="1EA7E198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77,43   </w:t>
            </w:r>
          </w:p>
        </w:tc>
        <w:tc>
          <w:tcPr>
            <w:tcW w:w="1110" w:type="dxa"/>
            <w:vAlign w:val="center"/>
          </w:tcPr>
          <w:p w14:paraId="09557397" w14:textId="5A680F85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77,43   </w:t>
            </w:r>
          </w:p>
        </w:tc>
        <w:tc>
          <w:tcPr>
            <w:tcW w:w="1110" w:type="dxa"/>
            <w:vAlign w:val="center"/>
          </w:tcPr>
          <w:p w14:paraId="2E40194F" w14:textId="4D5CCAF6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60,36   </w:t>
            </w:r>
          </w:p>
        </w:tc>
      </w:tr>
      <w:tr w:rsidR="0050347C" w:rsidRPr="005C64A7" w14:paraId="2849C364" w14:textId="77777777" w:rsidTr="0050347C">
        <w:trPr>
          <w:trHeight w:val="573"/>
        </w:trPr>
        <w:tc>
          <w:tcPr>
            <w:tcW w:w="3542" w:type="dxa"/>
            <w:vAlign w:val="center"/>
          </w:tcPr>
          <w:p w14:paraId="66559890" w14:textId="77777777" w:rsidR="0050347C" w:rsidRPr="00AE18C2" w:rsidRDefault="0050347C" w:rsidP="0050347C">
            <w:pPr>
              <w:ind w:left="-108" w:right="-61"/>
              <w:jc w:val="center"/>
              <w:rPr>
                <w:color w:val="000000"/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>
              <w:rPr>
                <w:color w:val="000000"/>
                <w:sz w:val="19"/>
                <w:szCs w:val="19"/>
              </w:rPr>
              <w:t>(с учетом НДС)</w:t>
            </w:r>
          </w:p>
        </w:tc>
        <w:tc>
          <w:tcPr>
            <w:tcW w:w="1110" w:type="dxa"/>
            <w:vAlign w:val="center"/>
          </w:tcPr>
          <w:p w14:paraId="25517428" w14:textId="1394F261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52,17   </w:t>
            </w:r>
          </w:p>
        </w:tc>
        <w:tc>
          <w:tcPr>
            <w:tcW w:w="1110" w:type="dxa"/>
            <w:vAlign w:val="center"/>
          </w:tcPr>
          <w:p w14:paraId="40E1DF86" w14:textId="78741A72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58,32 </w:t>
            </w:r>
          </w:p>
        </w:tc>
        <w:tc>
          <w:tcPr>
            <w:tcW w:w="1110" w:type="dxa"/>
            <w:vAlign w:val="center"/>
          </w:tcPr>
          <w:p w14:paraId="6361FDA5" w14:textId="1708800E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58,32 </w:t>
            </w:r>
          </w:p>
        </w:tc>
        <w:tc>
          <w:tcPr>
            <w:tcW w:w="1110" w:type="dxa"/>
            <w:vAlign w:val="center"/>
          </w:tcPr>
          <w:p w14:paraId="01E2BE2E" w14:textId="29864735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81,30   </w:t>
            </w:r>
          </w:p>
        </w:tc>
        <w:tc>
          <w:tcPr>
            <w:tcW w:w="1110" w:type="dxa"/>
            <w:vAlign w:val="center"/>
          </w:tcPr>
          <w:p w14:paraId="3448EBFA" w14:textId="65283768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81,30   </w:t>
            </w:r>
          </w:p>
        </w:tc>
        <w:tc>
          <w:tcPr>
            <w:tcW w:w="1110" w:type="dxa"/>
            <w:vAlign w:val="center"/>
          </w:tcPr>
          <w:p w14:paraId="6C91968E" w14:textId="7BE316CE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63,38   </w:t>
            </w:r>
          </w:p>
        </w:tc>
      </w:tr>
    </w:tbl>
    <w:p w14:paraId="0D690B14" w14:textId="77777777" w:rsidR="002E3FA1" w:rsidRPr="00AA33EE" w:rsidRDefault="002E3FA1" w:rsidP="002E3FA1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2A33CC0" w14:textId="0120DEC6" w:rsidR="004576DE" w:rsidRPr="004576DE" w:rsidRDefault="004576DE" w:rsidP="00174FEA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5F02A2">
        <w:rPr>
          <w:rFonts w:eastAsia="Calibri"/>
          <w:bCs/>
          <w:iCs/>
          <w:sz w:val="24"/>
          <w:szCs w:val="24"/>
        </w:rPr>
        <w:t>ООО «Жилищно-коммунальное хозяйство»</w:t>
      </w:r>
      <w:r>
        <w:rPr>
          <w:rFonts w:eastAsia="Calibri"/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15E4AA1D" w14:textId="0139F635" w:rsidR="005D6549" w:rsidRDefault="005D6549" w:rsidP="0078771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</w:t>
      </w:r>
      <w:r w:rsidR="0057128D">
        <w:rPr>
          <w:sz w:val="24"/>
          <w:szCs w:val="24"/>
        </w:rPr>
        <w:t>ести на голосование предлагаемые</w:t>
      </w:r>
      <w:r w:rsidRPr="00AB50BC">
        <w:rPr>
          <w:sz w:val="24"/>
          <w:szCs w:val="24"/>
        </w:rPr>
        <w:t xml:space="preserve"> к утверждению одноставочны</w:t>
      </w:r>
      <w:r w:rsidR="0057128D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тариф</w:t>
      </w:r>
      <w:r w:rsidR="0057128D">
        <w:rPr>
          <w:sz w:val="24"/>
          <w:szCs w:val="24"/>
        </w:rPr>
        <w:t>ы</w:t>
      </w:r>
      <w:r w:rsidRPr="00AB50BC">
        <w:rPr>
          <w:sz w:val="24"/>
          <w:szCs w:val="24"/>
        </w:rPr>
        <w:t xml:space="preserve">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F02A2">
        <w:rPr>
          <w:rFonts w:eastAsia="Calibri"/>
          <w:bCs/>
          <w:iCs/>
          <w:sz w:val="24"/>
          <w:szCs w:val="24"/>
        </w:rPr>
        <w:t>ООО «Жилищно-коммунальное хозяйство» на территории Шемышейского района Пензенской области</w:t>
      </w:r>
      <w:r w:rsidRPr="00243A5C">
        <w:rPr>
          <w:sz w:val="24"/>
          <w:szCs w:val="24"/>
          <w:lang w:eastAsia="ar-SA"/>
        </w:rPr>
        <w:t xml:space="preserve"> </w:t>
      </w:r>
      <w:r>
        <w:rPr>
          <w:rFonts w:eastAsia="Calibri"/>
          <w:bCs/>
          <w:iCs/>
          <w:sz w:val="24"/>
          <w:szCs w:val="24"/>
        </w:rPr>
        <w:t>на 202</w:t>
      </w:r>
      <w:r w:rsidR="00F86B0D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-2028 годы</w:t>
      </w:r>
      <w:r w:rsidRPr="00243A5C">
        <w:rPr>
          <w:sz w:val="24"/>
          <w:szCs w:val="24"/>
          <w:lang w:eastAsia="ar-SA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долгосрочного пе</w:t>
      </w:r>
      <w:r>
        <w:rPr>
          <w:rFonts w:eastAsia="Calibri"/>
          <w:bCs/>
          <w:iCs/>
          <w:sz w:val="24"/>
          <w:szCs w:val="24"/>
        </w:rPr>
        <w:t xml:space="preserve">риода регулирования 2020-2028 годов </w:t>
      </w:r>
      <w:r>
        <w:rPr>
          <w:sz w:val="24"/>
          <w:szCs w:val="24"/>
          <w:lang w:eastAsia="ar-SA"/>
        </w:rPr>
        <w:t>в размере</w:t>
      </w:r>
      <w:r w:rsidRPr="00243A5C">
        <w:rPr>
          <w:sz w:val="24"/>
          <w:szCs w:val="24"/>
          <w:lang w:eastAsia="ar-SA"/>
        </w:rPr>
        <w:t>: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1110"/>
        <w:gridCol w:w="1110"/>
        <w:gridCol w:w="1110"/>
        <w:gridCol w:w="1110"/>
        <w:gridCol w:w="1110"/>
        <w:gridCol w:w="1110"/>
      </w:tblGrid>
      <w:tr w:rsidR="00003436" w:rsidRPr="00AE18C2" w14:paraId="552C2CDB" w14:textId="77777777" w:rsidTr="00484DB8">
        <w:trPr>
          <w:trHeight w:val="563"/>
          <w:tblHeader/>
        </w:trPr>
        <w:tc>
          <w:tcPr>
            <w:tcW w:w="3542" w:type="dxa"/>
            <w:vAlign w:val="center"/>
          </w:tcPr>
          <w:p w14:paraId="427802B7" w14:textId="77777777" w:rsidR="00003436" w:rsidRPr="00AE18C2" w:rsidRDefault="00003436" w:rsidP="00484DB8">
            <w:pPr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lastRenderedPageBreak/>
              <w:t>Период</w:t>
            </w:r>
          </w:p>
        </w:tc>
        <w:tc>
          <w:tcPr>
            <w:tcW w:w="1110" w:type="dxa"/>
          </w:tcPr>
          <w:p w14:paraId="110CFEAD" w14:textId="77777777" w:rsidR="00003436" w:rsidRPr="00AE18C2" w:rsidRDefault="00003436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</w:t>
            </w:r>
            <w:r w:rsidRPr="00AE18C2">
              <w:rPr>
                <w:sz w:val="19"/>
                <w:szCs w:val="19"/>
              </w:rPr>
              <w:t>.2026</w:t>
            </w:r>
          </w:p>
        </w:tc>
        <w:tc>
          <w:tcPr>
            <w:tcW w:w="1110" w:type="dxa"/>
          </w:tcPr>
          <w:p w14:paraId="3A92DE4F" w14:textId="77777777" w:rsidR="00003436" w:rsidRPr="00AE18C2" w:rsidRDefault="00003436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</w:t>
            </w:r>
            <w:r w:rsidRPr="00AE18C2">
              <w:rPr>
                <w:sz w:val="19"/>
                <w:szCs w:val="19"/>
              </w:rPr>
              <w:t>.2026 по 31.12.2026</w:t>
            </w:r>
          </w:p>
        </w:tc>
        <w:tc>
          <w:tcPr>
            <w:tcW w:w="1110" w:type="dxa"/>
          </w:tcPr>
          <w:p w14:paraId="2F673DAA" w14:textId="77777777" w:rsidR="00003436" w:rsidRPr="00AE18C2" w:rsidRDefault="00003436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110" w:type="dxa"/>
          </w:tcPr>
          <w:p w14:paraId="26B568BE" w14:textId="77777777" w:rsidR="00003436" w:rsidRPr="00AE18C2" w:rsidRDefault="00003436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01.07.2027 по 31.12.2027</w:t>
            </w:r>
          </w:p>
        </w:tc>
        <w:tc>
          <w:tcPr>
            <w:tcW w:w="1110" w:type="dxa"/>
          </w:tcPr>
          <w:p w14:paraId="18800D87" w14:textId="77777777" w:rsidR="00003436" w:rsidRPr="00AE18C2" w:rsidRDefault="00003436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01.01.2028</w:t>
            </w:r>
            <w:r w:rsidRPr="00AE18C2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110" w:type="dxa"/>
          </w:tcPr>
          <w:p w14:paraId="0393B8FB" w14:textId="77777777" w:rsidR="00003436" w:rsidRPr="00AE18C2" w:rsidRDefault="00003436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8</w:t>
            </w:r>
            <w:r w:rsidRPr="00AE18C2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8</w:t>
            </w:r>
          </w:p>
        </w:tc>
      </w:tr>
      <w:tr w:rsidR="0050347C" w:rsidRPr="005C64A7" w14:paraId="2F323364" w14:textId="77777777" w:rsidTr="007C6C51">
        <w:trPr>
          <w:trHeight w:val="579"/>
        </w:trPr>
        <w:tc>
          <w:tcPr>
            <w:tcW w:w="3542" w:type="dxa"/>
            <w:vAlign w:val="center"/>
          </w:tcPr>
          <w:p w14:paraId="1AC1A5D4" w14:textId="77777777" w:rsidR="0050347C" w:rsidRPr="00AE18C2" w:rsidRDefault="0050347C" w:rsidP="0050347C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>
              <w:rPr>
                <w:color w:val="000000"/>
                <w:sz w:val="19"/>
                <w:szCs w:val="19"/>
              </w:rPr>
              <w:t>(без НДС)</w:t>
            </w:r>
          </w:p>
        </w:tc>
        <w:tc>
          <w:tcPr>
            <w:tcW w:w="1110" w:type="dxa"/>
            <w:vAlign w:val="center"/>
          </w:tcPr>
          <w:p w14:paraId="12036872" w14:textId="3B7432B1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49,69   </w:t>
            </w:r>
          </w:p>
        </w:tc>
        <w:tc>
          <w:tcPr>
            <w:tcW w:w="1110" w:type="dxa"/>
            <w:vAlign w:val="center"/>
          </w:tcPr>
          <w:p w14:paraId="27CA9A42" w14:textId="73C990BB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55,54   </w:t>
            </w:r>
          </w:p>
        </w:tc>
        <w:tc>
          <w:tcPr>
            <w:tcW w:w="1110" w:type="dxa"/>
            <w:vAlign w:val="center"/>
          </w:tcPr>
          <w:p w14:paraId="228C9C56" w14:textId="16C24D5F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55,54   </w:t>
            </w:r>
          </w:p>
        </w:tc>
        <w:tc>
          <w:tcPr>
            <w:tcW w:w="1110" w:type="dxa"/>
            <w:vAlign w:val="center"/>
          </w:tcPr>
          <w:p w14:paraId="0756583A" w14:textId="371EFDAB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77,43   </w:t>
            </w:r>
          </w:p>
        </w:tc>
        <w:tc>
          <w:tcPr>
            <w:tcW w:w="1110" w:type="dxa"/>
            <w:vAlign w:val="center"/>
          </w:tcPr>
          <w:p w14:paraId="16835967" w14:textId="3AF65FE4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77,43   </w:t>
            </w:r>
          </w:p>
        </w:tc>
        <w:tc>
          <w:tcPr>
            <w:tcW w:w="1110" w:type="dxa"/>
            <w:vAlign w:val="center"/>
          </w:tcPr>
          <w:p w14:paraId="48097DF6" w14:textId="18C96E58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60,36   </w:t>
            </w:r>
          </w:p>
        </w:tc>
      </w:tr>
      <w:tr w:rsidR="0050347C" w:rsidRPr="005C64A7" w14:paraId="62108A00" w14:textId="77777777" w:rsidTr="007C6C51">
        <w:trPr>
          <w:trHeight w:val="573"/>
        </w:trPr>
        <w:tc>
          <w:tcPr>
            <w:tcW w:w="3542" w:type="dxa"/>
            <w:vAlign w:val="center"/>
          </w:tcPr>
          <w:p w14:paraId="33EA41D2" w14:textId="77777777" w:rsidR="0050347C" w:rsidRPr="00AE18C2" w:rsidRDefault="0050347C" w:rsidP="0050347C">
            <w:pPr>
              <w:ind w:left="-108" w:right="-61"/>
              <w:jc w:val="center"/>
              <w:rPr>
                <w:color w:val="000000"/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>
              <w:rPr>
                <w:color w:val="000000"/>
                <w:sz w:val="19"/>
                <w:szCs w:val="19"/>
              </w:rPr>
              <w:t>(с учетом НДС)</w:t>
            </w:r>
          </w:p>
        </w:tc>
        <w:tc>
          <w:tcPr>
            <w:tcW w:w="1110" w:type="dxa"/>
            <w:vAlign w:val="center"/>
          </w:tcPr>
          <w:p w14:paraId="3CEBDB7F" w14:textId="029AE882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52,17   </w:t>
            </w:r>
          </w:p>
        </w:tc>
        <w:tc>
          <w:tcPr>
            <w:tcW w:w="1110" w:type="dxa"/>
            <w:vAlign w:val="center"/>
          </w:tcPr>
          <w:p w14:paraId="3F50788B" w14:textId="0BD68218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58,32 </w:t>
            </w:r>
          </w:p>
        </w:tc>
        <w:tc>
          <w:tcPr>
            <w:tcW w:w="1110" w:type="dxa"/>
            <w:vAlign w:val="center"/>
          </w:tcPr>
          <w:p w14:paraId="0D2D4B6F" w14:textId="3F499568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58,32 </w:t>
            </w:r>
          </w:p>
        </w:tc>
        <w:tc>
          <w:tcPr>
            <w:tcW w:w="1110" w:type="dxa"/>
            <w:vAlign w:val="center"/>
          </w:tcPr>
          <w:p w14:paraId="1DB39A1F" w14:textId="04F59A95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81,30   </w:t>
            </w:r>
          </w:p>
        </w:tc>
        <w:tc>
          <w:tcPr>
            <w:tcW w:w="1110" w:type="dxa"/>
            <w:vAlign w:val="center"/>
          </w:tcPr>
          <w:p w14:paraId="0E2C64F7" w14:textId="5D37E838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81,30   </w:t>
            </w:r>
          </w:p>
        </w:tc>
        <w:tc>
          <w:tcPr>
            <w:tcW w:w="1110" w:type="dxa"/>
            <w:vAlign w:val="center"/>
          </w:tcPr>
          <w:p w14:paraId="582A1911" w14:textId="44D49EFC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63,38   </w:t>
            </w:r>
          </w:p>
        </w:tc>
      </w:tr>
    </w:tbl>
    <w:p w14:paraId="27A70102" w14:textId="2ED050D3" w:rsidR="00003436" w:rsidRDefault="00003436" w:rsidP="0078771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</w:p>
    <w:p w14:paraId="41C4CCC0" w14:textId="77777777" w:rsidR="005D6549" w:rsidRPr="00540FE5" w:rsidRDefault="005D6549" w:rsidP="005D654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5EFBCCA" w14:textId="504769FB" w:rsidR="005D6549" w:rsidRDefault="005D6549" w:rsidP="005D6549">
      <w:pPr>
        <w:autoSpaceDE w:val="0"/>
        <w:autoSpaceDN w:val="0"/>
        <w:adjustRightInd w:val="0"/>
        <w:ind w:left="-28" w:firstLine="448"/>
        <w:jc w:val="both"/>
        <w:rPr>
          <w:sz w:val="24"/>
          <w:szCs w:val="24"/>
          <w:lang w:eastAsia="ar-SA"/>
        </w:rPr>
      </w:pPr>
      <w:r w:rsidRPr="00540FE5">
        <w:rPr>
          <w:b/>
          <w:bCs/>
          <w:sz w:val="24"/>
          <w:szCs w:val="24"/>
        </w:rPr>
        <w:tab/>
        <w:t>Постановили</w:t>
      </w:r>
      <w:r w:rsidRPr="00540FE5">
        <w:rPr>
          <w:sz w:val="24"/>
          <w:szCs w:val="24"/>
        </w:rPr>
        <w:t>: установить и ввести в действие одноставочны</w:t>
      </w:r>
      <w:r w:rsidR="00DB5A6F">
        <w:rPr>
          <w:sz w:val="24"/>
          <w:szCs w:val="24"/>
        </w:rPr>
        <w:t>е</w:t>
      </w:r>
      <w:r w:rsidRPr="00540FE5">
        <w:rPr>
          <w:sz w:val="24"/>
          <w:szCs w:val="24"/>
        </w:rPr>
        <w:t xml:space="preserve"> тариф</w:t>
      </w:r>
      <w:r w:rsidR="00DB5A6F">
        <w:rPr>
          <w:sz w:val="24"/>
          <w:szCs w:val="24"/>
        </w:rPr>
        <w:t>ы</w:t>
      </w:r>
      <w:r w:rsidRPr="00540FE5">
        <w:rPr>
          <w:sz w:val="24"/>
          <w:szCs w:val="24"/>
        </w:rPr>
        <w:t xml:space="preserve">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5F02A2">
        <w:rPr>
          <w:rFonts w:eastAsia="Calibri"/>
          <w:bCs/>
          <w:iCs/>
          <w:sz w:val="24"/>
          <w:szCs w:val="24"/>
        </w:rPr>
        <w:t>ООО «Жилищно-коммунальное хозяйство» на территории Шемышейского района Пензенской области</w:t>
      </w:r>
      <w:r w:rsidRPr="00243A5C">
        <w:rPr>
          <w:sz w:val="24"/>
          <w:szCs w:val="24"/>
          <w:lang w:eastAsia="ar-SA"/>
        </w:rPr>
        <w:t xml:space="preserve"> </w:t>
      </w:r>
      <w:r>
        <w:rPr>
          <w:rFonts w:eastAsia="Calibri"/>
          <w:bCs/>
          <w:iCs/>
          <w:sz w:val="24"/>
          <w:szCs w:val="24"/>
        </w:rPr>
        <w:t>на 202</w:t>
      </w:r>
      <w:r w:rsidR="00B165CA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-2028 годы</w:t>
      </w:r>
      <w:r w:rsidRPr="00243A5C">
        <w:rPr>
          <w:sz w:val="24"/>
          <w:szCs w:val="24"/>
          <w:lang w:eastAsia="ar-SA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долгосрочного пе</w:t>
      </w:r>
      <w:r>
        <w:rPr>
          <w:rFonts w:eastAsia="Calibri"/>
          <w:bCs/>
          <w:iCs/>
          <w:sz w:val="24"/>
          <w:szCs w:val="24"/>
        </w:rPr>
        <w:t xml:space="preserve">риода регулирования 2020-2028 годов </w:t>
      </w:r>
      <w:r>
        <w:rPr>
          <w:sz w:val="24"/>
          <w:szCs w:val="24"/>
          <w:lang w:eastAsia="ar-SA"/>
        </w:rPr>
        <w:t>в размере</w:t>
      </w:r>
      <w:r w:rsidRPr="00243A5C">
        <w:rPr>
          <w:sz w:val="24"/>
          <w:szCs w:val="24"/>
          <w:lang w:eastAsia="ar-SA"/>
        </w:rPr>
        <w:t>: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1110"/>
        <w:gridCol w:w="1110"/>
        <w:gridCol w:w="1110"/>
        <w:gridCol w:w="1110"/>
        <w:gridCol w:w="1110"/>
        <w:gridCol w:w="1110"/>
      </w:tblGrid>
      <w:tr w:rsidR="00B165CA" w:rsidRPr="00AE18C2" w14:paraId="2FB8BE3F" w14:textId="77777777" w:rsidTr="00484DB8">
        <w:trPr>
          <w:trHeight w:val="563"/>
          <w:tblHeader/>
        </w:trPr>
        <w:tc>
          <w:tcPr>
            <w:tcW w:w="3542" w:type="dxa"/>
            <w:vAlign w:val="center"/>
          </w:tcPr>
          <w:p w14:paraId="55D637D9" w14:textId="77777777" w:rsidR="00B165CA" w:rsidRPr="00AE18C2" w:rsidRDefault="00B165CA" w:rsidP="00484DB8">
            <w:pPr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Период</w:t>
            </w:r>
          </w:p>
        </w:tc>
        <w:tc>
          <w:tcPr>
            <w:tcW w:w="1110" w:type="dxa"/>
          </w:tcPr>
          <w:p w14:paraId="16296C5E" w14:textId="77777777" w:rsidR="00B165CA" w:rsidRPr="00AE18C2" w:rsidRDefault="00B165CA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</w:t>
            </w:r>
            <w:r w:rsidRPr="00AE18C2">
              <w:rPr>
                <w:sz w:val="19"/>
                <w:szCs w:val="19"/>
              </w:rPr>
              <w:t>.2026</w:t>
            </w:r>
          </w:p>
        </w:tc>
        <w:tc>
          <w:tcPr>
            <w:tcW w:w="1110" w:type="dxa"/>
          </w:tcPr>
          <w:p w14:paraId="4E2F1CED" w14:textId="77777777" w:rsidR="00B165CA" w:rsidRPr="00AE18C2" w:rsidRDefault="00B165CA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</w:t>
            </w:r>
            <w:r w:rsidRPr="00AE18C2">
              <w:rPr>
                <w:sz w:val="19"/>
                <w:szCs w:val="19"/>
              </w:rPr>
              <w:t>.2026 по 31.12.2026</w:t>
            </w:r>
          </w:p>
        </w:tc>
        <w:tc>
          <w:tcPr>
            <w:tcW w:w="1110" w:type="dxa"/>
          </w:tcPr>
          <w:p w14:paraId="00759495" w14:textId="77777777" w:rsidR="00B165CA" w:rsidRPr="00AE18C2" w:rsidRDefault="00B165CA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110" w:type="dxa"/>
          </w:tcPr>
          <w:p w14:paraId="39D1BB7F" w14:textId="77777777" w:rsidR="00B165CA" w:rsidRPr="00AE18C2" w:rsidRDefault="00B165CA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01.07.2027 по 31.12.2027</w:t>
            </w:r>
          </w:p>
        </w:tc>
        <w:tc>
          <w:tcPr>
            <w:tcW w:w="1110" w:type="dxa"/>
          </w:tcPr>
          <w:p w14:paraId="3E12C6C9" w14:textId="77777777" w:rsidR="00B165CA" w:rsidRPr="00AE18C2" w:rsidRDefault="00B165CA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01.01.2028</w:t>
            </w:r>
            <w:r w:rsidRPr="00AE18C2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110" w:type="dxa"/>
          </w:tcPr>
          <w:p w14:paraId="7160F58B" w14:textId="77777777" w:rsidR="00B165CA" w:rsidRPr="00AE18C2" w:rsidRDefault="00B165CA" w:rsidP="00484DB8">
            <w:pPr>
              <w:ind w:left="-92" w:right="-79"/>
              <w:jc w:val="center"/>
              <w:rPr>
                <w:sz w:val="19"/>
                <w:szCs w:val="19"/>
              </w:rPr>
            </w:pPr>
            <w:r w:rsidRPr="00AE18C2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8</w:t>
            </w:r>
            <w:r w:rsidRPr="00AE18C2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8</w:t>
            </w:r>
          </w:p>
        </w:tc>
      </w:tr>
      <w:tr w:rsidR="0050347C" w:rsidRPr="005C64A7" w14:paraId="2A5DAC21" w14:textId="77777777" w:rsidTr="008B605E">
        <w:trPr>
          <w:trHeight w:val="579"/>
        </w:trPr>
        <w:tc>
          <w:tcPr>
            <w:tcW w:w="3542" w:type="dxa"/>
            <w:vAlign w:val="center"/>
          </w:tcPr>
          <w:p w14:paraId="5D674E54" w14:textId="77777777" w:rsidR="0050347C" w:rsidRPr="00AE18C2" w:rsidRDefault="0050347C" w:rsidP="0050347C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>
              <w:rPr>
                <w:color w:val="000000"/>
                <w:sz w:val="19"/>
                <w:szCs w:val="19"/>
              </w:rPr>
              <w:t>(без НДС)</w:t>
            </w:r>
          </w:p>
        </w:tc>
        <w:tc>
          <w:tcPr>
            <w:tcW w:w="1110" w:type="dxa"/>
            <w:vAlign w:val="center"/>
          </w:tcPr>
          <w:p w14:paraId="5F34C561" w14:textId="350622FD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49,69   </w:t>
            </w:r>
          </w:p>
        </w:tc>
        <w:tc>
          <w:tcPr>
            <w:tcW w:w="1110" w:type="dxa"/>
            <w:vAlign w:val="center"/>
          </w:tcPr>
          <w:p w14:paraId="0685046A" w14:textId="47790626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55,54   </w:t>
            </w:r>
          </w:p>
        </w:tc>
        <w:tc>
          <w:tcPr>
            <w:tcW w:w="1110" w:type="dxa"/>
            <w:vAlign w:val="center"/>
          </w:tcPr>
          <w:p w14:paraId="380718BF" w14:textId="08EDA92A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55,54   </w:t>
            </w:r>
          </w:p>
        </w:tc>
        <w:tc>
          <w:tcPr>
            <w:tcW w:w="1110" w:type="dxa"/>
            <w:vAlign w:val="center"/>
          </w:tcPr>
          <w:p w14:paraId="034D20BF" w14:textId="207F5D11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77,43   </w:t>
            </w:r>
          </w:p>
        </w:tc>
        <w:tc>
          <w:tcPr>
            <w:tcW w:w="1110" w:type="dxa"/>
            <w:vAlign w:val="center"/>
          </w:tcPr>
          <w:p w14:paraId="40EDEC32" w14:textId="5122207A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77,43   </w:t>
            </w:r>
          </w:p>
        </w:tc>
        <w:tc>
          <w:tcPr>
            <w:tcW w:w="1110" w:type="dxa"/>
            <w:vAlign w:val="center"/>
          </w:tcPr>
          <w:p w14:paraId="028B0579" w14:textId="2544D737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60,36   </w:t>
            </w:r>
          </w:p>
        </w:tc>
      </w:tr>
      <w:tr w:rsidR="0050347C" w:rsidRPr="005C64A7" w14:paraId="3A6BC049" w14:textId="77777777" w:rsidTr="008B605E">
        <w:trPr>
          <w:trHeight w:val="573"/>
        </w:trPr>
        <w:tc>
          <w:tcPr>
            <w:tcW w:w="3542" w:type="dxa"/>
            <w:vAlign w:val="center"/>
          </w:tcPr>
          <w:p w14:paraId="66A1382B" w14:textId="77777777" w:rsidR="0050347C" w:rsidRPr="00AE18C2" w:rsidRDefault="0050347C" w:rsidP="0050347C">
            <w:pPr>
              <w:ind w:left="-108" w:right="-61"/>
              <w:jc w:val="center"/>
              <w:rPr>
                <w:color w:val="000000"/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>
              <w:rPr>
                <w:color w:val="000000"/>
                <w:sz w:val="19"/>
                <w:szCs w:val="19"/>
              </w:rPr>
              <w:t>(с учетом НДС)</w:t>
            </w:r>
          </w:p>
        </w:tc>
        <w:tc>
          <w:tcPr>
            <w:tcW w:w="1110" w:type="dxa"/>
            <w:vAlign w:val="center"/>
          </w:tcPr>
          <w:p w14:paraId="51F4B3B8" w14:textId="5D012C39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52,17   </w:t>
            </w:r>
          </w:p>
        </w:tc>
        <w:tc>
          <w:tcPr>
            <w:tcW w:w="1110" w:type="dxa"/>
            <w:vAlign w:val="center"/>
          </w:tcPr>
          <w:p w14:paraId="339F7B7A" w14:textId="110A7F58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58,32 </w:t>
            </w:r>
          </w:p>
        </w:tc>
        <w:tc>
          <w:tcPr>
            <w:tcW w:w="1110" w:type="dxa"/>
            <w:vAlign w:val="center"/>
          </w:tcPr>
          <w:p w14:paraId="0850C4CD" w14:textId="5AC41761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58,32 </w:t>
            </w:r>
          </w:p>
        </w:tc>
        <w:tc>
          <w:tcPr>
            <w:tcW w:w="1110" w:type="dxa"/>
            <w:vAlign w:val="center"/>
          </w:tcPr>
          <w:p w14:paraId="1D9A98E8" w14:textId="2FC1B7DC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81,30   </w:t>
            </w:r>
          </w:p>
        </w:tc>
        <w:tc>
          <w:tcPr>
            <w:tcW w:w="1110" w:type="dxa"/>
            <w:vAlign w:val="center"/>
          </w:tcPr>
          <w:p w14:paraId="4EE8CB1B" w14:textId="35B741AC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81,30   </w:t>
            </w:r>
          </w:p>
        </w:tc>
        <w:tc>
          <w:tcPr>
            <w:tcW w:w="1110" w:type="dxa"/>
            <w:vAlign w:val="center"/>
          </w:tcPr>
          <w:p w14:paraId="53C4A7F2" w14:textId="525F39A7" w:rsidR="0050347C" w:rsidRPr="00CC308D" w:rsidRDefault="0050347C" w:rsidP="0050347C">
            <w:pPr>
              <w:jc w:val="center"/>
              <w:rPr>
                <w:color w:val="FF0000"/>
                <w:sz w:val="19"/>
                <w:szCs w:val="19"/>
              </w:rPr>
            </w:pPr>
            <w:r w:rsidRPr="0050347C">
              <w:t xml:space="preserve"> 63,38   </w:t>
            </w:r>
          </w:p>
        </w:tc>
      </w:tr>
    </w:tbl>
    <w:p w14:paraId="3570D0CD" w14:textId="312F0F4F" w:rsidR="00F54788" w:rsidRDefault="00F54788" w:rsidP="005D6549">
      <w:pPr>
        <w:autoSpaceDE w:val="0"/>
        <w:autoSpaceDN w:val="0"/>
        <w:adjustRightInd w:val="0"/>
        <w:ind w:left="-28" w:firstLine="448"/>
        <w:jc w:val="both"/>
        <w:rPr>
          <w:sz w:val="19"/>
          <w:szCs w:val="19"/>
        </w:rPr>
      </w:pPr>
    </w:p>
    <w:p w14:paraId="756B0C4F" w14:textId="77777777" w:rsidR="00B165CA" w:rsidRDefault="00B165CA" w:rsidP="005D6549">
      <w:pPr>
        <w:autoSpaceDE w:val="0"/>
        <w:autoSpaceDN w:val="0"/>
        <w:adjustRightInd w:val="0"/>
        <w:ind w:left="-28" w:firstLine="448"/>
        <w:jc w:val="both"/>
        <w:rPr>
          <w:sz w:val="24"/>
          <w:szCs w:val="24"/>
          <w:lang w:eastAsia="ar-SA"/>
        </w:rPr>
      </w:pPr>
    </w:p>
    <w:p w14:paraId="44072BAE" w14:textId="77777777" w:rsidR="00F54788" w:rsidRDefault="00F54788" w:rsidP="005D6549">
      <w:pPr>
        <w:autoSpaceDE w:val="0"/>
        <w:autoSpaceDN w:val="0"/>
        <w:adjustRightInd w:val="0"/>
        <w:ind w:left="-28" w:firstLine="448"/>
        <w:jc w:val="both"/>
        <w:rPr>
          <w:sz w:val="24"/>
          <w:szCs w:val="24"/>
          <w:lang w:eastAsia="ar-SA"/>
        </w:rPr>
      </w:pPr>
    </w:p>
    <w:p w14:paraId="67CC8826" w14:textId="77777777" w:rsidR="001A2E3A" w:rsidRPr="00C410AA" w:rsidRDefault="001A2E3A" w:rsidP="00451488">
      <w:pPr>
        <w:jc w:val="both"/>
        <w:rPr>
          <w:color w:val="FF0000"/>
          <w:sz w:val="26"/>
          <w:szCs w:val="26"/>
        </w:rPr>
      </w:pPr>
    </w:p>
    <w:p w14:paraId="2C90161D" w14:textId="4CD34CC4" w:rsidR="007730C0" w:rsidRPr="008C0D6B" w:rsidRDefault="00451488" w:rsidP="00451488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</w:t>
      </w:r>
      <w:r w:rsidR="005D6549">
        <w:rPr>
          <w:sz w:val="24"/>
          <w:szCs w:val="24"/>
        </w:rPr>
        <w:t xml:space="preserve">  Н.В. Корнеева </w:t>
      </w:r>
      <w:r w:rsidR="000204A8" w:rsidRPr="008C0D6B">
        <w:rPr>
          <w:sz w:val="24"/>
          <w:szCs w:val="24"/>
        </w:rPr>
        <w:t xml:space="preserve"> </w:t>
      </w:r>
    </w:p>
    <w:p w14:paraId="5501944A" w14:textId="552B7647" w:rsidR="00451488" w:rsidRPr="00D73880" w:rsidRDefault="00451488" w:rsidP="00416EF2">
      <w:pPr>
        <w:spacing w:after="160" w:line="259" w:lineRule="auto"/>
        <w:rPr>
          <w:rFonts w:eastAsia="Calibri"/>
          <w:sz w:val="24"/>
          <w:szCs w:val="24"/>
        </w:rPr>
      </w:pPr>
    </w:p>
    <w:sectPr w:rsidR="00451488" w:rsidRPr="00D73880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8462" w14:textId="77777777" w:rsidR="00F55267" w:rsidRDefault="00F55267">
      <w:r>
        <w:separator/>
      </w:r>
    </w:p>
  </w:endnote>
  <w:endnote w:type="continuationSeparator" w:id="0">
    <w:p w14:paraId="04FBD18F" w14:textId="77777777" w:rsidR="00F55267" w:rsidRDefault="00F5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7446C000" w:rsidR="002814DE" w:rsidRDefault="002814D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35909">
      <w:rPr>
        <w:noProof/>
      </w:rPr>
      <w:t>4</w:t>
    </w:r>
    <w:r>
      <w:fldChar w:fldCharType="end"/>
    </w:r>
  </w:p>
  <w:p w14:paraId="329FE9F7" w14:textId="77777777" w:rsidR="002814DE" w:rsidRDefault="002814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9C07" w14:textId="77777777" w:rsidR="00F55267" w:rsidRDefault="00F55267">
      <w:r>
        <w:separator/>
      </w:r>
    </w:p>
  </w:footnote>
  <w:footnote w:type="continuationSeparator" w:id="0">
    <w:p w14:paraId="706BCA62" w14:textId="77777777" w:rsidR="00F55267" w:rsidRDefault="00F5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75E69CD"/>
    <w:multiLevelType w:val="hybridMultilevel"/>
    <w:tmpl w:val="E5E05106"/>
    <w:lvl w:ilvl="0" w:tplc="A6C43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2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311791400">
    <w:abstractNumId w:val="32"/>
  </w:num>
  <w:num w:numId="2" w16cid:durableId="1118257459">
    <w:abstractNumId w:val="20"/>
  </w:num>
  <w:num w:numId="3" w16cid:durableId="307825623">
    <w:abstractNumId w:val="26"/>
  </w:num>
  <w:num w:numId="4" w16cid:durableId="1056396693">
    <w:abstractNumId w:val="33"/>
  </w:num>
  <w:num w:numId="5" w16cid:durableId="1159004391">
    <w:abstractNumId w:val="13"/>
  </w:num>
  <w:num w:numId="6" w16cid:durableId="220336522">
    <w:abstractNumId w:val="40"/>
  </w:num>
  <w:num w:numId="7" w16cid:durableId="786120214">
    <w:abstractNumId w:val="3"/>
  </w:num>
  <w:num w:numId="8" w16cid:durableId="719675645">
    <w:abstractNumId w:val="7"/>
  </w:num>
  <w:num w:numId="9" w16cid:durableId="506484947">
    <w:abstractNumId w:val="4"/>
  </w:num>
  <w:num w:numId="10" w16cid:durableId="239298025">
    <w:abstractNumId w:val="45"/>
  </w:num>
  <w:num w:numId="11" w16cid:durableId="269169767">
    <w:abstractNumId w:val="44"/>
  </w:num>
  <w:num w:numId="12" w16cid:durableId="1715344355">
    <w:abstractNumId w:val="27"/>
  </w:num>
  <w:num w:numId="13" w16cid:durableId="242567596">
    <w:abstractNumId w:val="11"/>
  </w:num>
  <w:num w:numId="14" w16cid:durableId="2058238314">
    <w:abstractNumId w:val="21"/>
  </w:num>
  <w:num w:numId="15" w16cid:durableId="1767463711">
    <w:abstractNumId w:val="29"/>
  </w:num>
  <w:num w:numId="16" w16cid:durableId="849150209">
    <w:abstractNumId w:val="37"/>
  </w:num>
  <w:num w:numId="17" w16cid:durableId="1663587032">
    <w:abstractNumId w:val="42"/>
  </w:num>
  <w:num w:numId="18" w16cid:durableId="1979146720">
    <w:abstractNumId w:val="10"/>
  </w:num>
  <w:num w:numId="19" w16cid:durableId="1863281598">
    <w:abstractNumId w:val="31"/>
  </w:num>
  <w:num w:numId="20" w16cid:durableId="446660490">
    <w:abstractNumId w:val="18"/>
  </w:num>
  <w:num w:numId="21" w16cid:durableId="969016211">
    <w:abstractNumId w:val="6"/>
  </w:num>
  <w:num w:numId="22" w16cid:durableId="730424252">
    <w:abstractNumId w:val="5"/>
  </w:num>
  <w:num w:numId="23" w16cid:durableId="956713306">
    <w:abstractNumId w:val="17"/>
  </w:num>
  <w:num w:numId="24" w16cid:durableId="31812051">
    <w:abstractNumId w:val="39"/>
  </w:num>
  <w:num w:numId="25" w16cid:durableId="1022390956">
    <w:abstractNumId w:val="30"/>
  </w:num>
  <w:num w:numId="26" w16cid:durableId="445007245">
    <w:abstractNumId w:val="36"/>
  </w:num>
  <w:num w:numId="27" w16cid:durableId="1734622107">
    <w:abstractNumId w:val="12"/>
  </w:num>
  <w:num w:numId="28" w16cid:durableId="939143283">
    <w:abstractNumId w:val="25"/>
  </w:num>
  <w:num w:numId="29" w16cid:durableId="727416812">
    <w:abstractNumId w:val="35"/>
  </w:num>
  <w:num w:numId="30" w16cid:durableId="2127653423">
    <w:abstractNumId w:val="0"/>
  </w:num>
  <w:num w:numId="31" w16cid:durableId="140002616">
    <w:abstractNumId w:val="2"/>
  </w:num>
  <w:num w:numId="32" w16cid:durableId="2036733170">
    <w:abstractNumId w:val="43"/>
  </w:num>
  <w:num w:numId="33" w16cid:durableId="2107193905">
    <w:abstractNumId w:val="28"/>
  </w:num>
  <w:num w:numId="34" w16cid:durableId="1999767064">
    <w:abstractNumId w:val="16"/>
  </w:num>
  <w:num w:numId="35" w16cid:durableId="252322286">
    <w:abstractNumId w:val="24"/>
  </w:num>
  <w:num w:numId="36" w16cid:durableId="2362385">
    <w:abstractNumId w:val="9"/>
  </w:num>
  <w:num w:numId="37" w16cid:durableId="1454595965">
    <w:abstractNumId w:val="34"/>
  </w:num>
  <w:num w:numId="38" w16cid:durableId="1540507411">
    <w:abstractNumId w:val="22"/>
  </w:num>
  <w:num w:numId="39" w16cid:durableId="1147359553">
    <w:abstractNumId w:val="1"/>
  </w:num>
  <w:num w:numId="40" w16cid:durableId="409617658">
    <w:abstractNumId w:val="19"/>
  </w:num>
  <w:num w:numId="41" w16cid:durableId="1711107971">
    <w:abstractNumId w:val="23"/>
  </w:num>
  <w:num w:numId="42" w16cid:durableId="1080709446">
    <w:abstractNumId w:val="14"/>
  </w:num>
  <w:num w:numId="43" w16cid:durableId="2085562702">
    <w:abstractNumId w:val="41"/>
  </w:num>
  <w:num w:numId="44" w16cid:durableId="1510944756">
    <w:abstractNumId w:val="15"/>
  </w:num>
  <w:num w:numId="45" w16cid:durableId="1180656773">
    <w:abstractNumId w:val="38"/>
  </w:num>
  <w:num w:numId="46" w16cid:durableId="1282692246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436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500D2"/>
    <w:rsid w:val="00050D28"/>
    <w:rsid w:val="00050EB9"/>
    <w:rsid w:val="00054B6B"/>
    <w:rsid w:val="00056C7D"/>
    <w:rsid w:val="00057D37"/>
    <w:rsid w:val="00060EBF"/>
    <w:rsid w:val="0006223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707F"/>
    <w:rsid w:val="0009711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07BA"/>
    <w:rsid w:val="00171295"/>
    <w:rsid w:val="00171DFE"/>
    <w:rsid w:val="00172AA3"/>
    <w:rsid w:val="00174771"/>
    <w:rsid w:val="00174E11"/>
    <w:rsid w:val="00174FEA"/>
    <w:rsid w:val="00180089"/>
    <w:rsid w:val="00180F24"/>
    <w:rsid w:val="001813EF"/>
    <w:rsid w:val="00183768"/>
    <w:rsid w:val="00183F2F"/>
    <w:rsid w:val="00186F39"/>
    <w:rsid w:val="001870CD"/>
    <w:rsid w:val="00190ABC"/>
    <w:rsid w:val="00190B22"/>
    <w:rsid w:val="00192586"/>
    <w:rsid w:val="001A258D"/>
    <w:rsid w:val="001A2CFA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3FD"/>
    <w:rsid w:val="001B75FE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32588"/>
    <w:rsid w:val="002329D4"/>
    <w:rsid w:val="00233DA6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B6830"/>
    <w:rsid w:val="002C0D4F"/>
    <w:rsid w:val="002C1093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3FA1"/>
    <w:rsid w:val="002E5BC0"/>
    <w:rsid w:val="002E62FE"/>
    <w:rsid w:val="002E7A76"/>
    <w:rsid w:val="002F0FF9"/>
    <w:rsid w:val="002F1237"/>
    <w:rsid w:val="002F36A4"/>
    <w:rsid w:val="002F4B6B"/>
    <w:rsid w:val="00300E69"/>
    <w:rsid w:val="00302194"/>
    <w:rsid w:val="003022CA"/>
    <w:rsid w:val="00302C74"/>
    <w:rsid w:val="003034B9"/>
    <w:rsid w:val="00305F1B"/>
    <w:rsid w:val="0030611E"/>
    <w:rsid w:val="0030677F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20E0"/>
    <w:rsid w:val="003438E1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6BC6"/>
    <w:rsid w:val="003A6F8D"/>
    <w:rsid w:val="003B38A7"/>
    <w:rsid w:val="003B47DB"/>
    <w:rsid w:val="003C1590"/>
    <w:rsid w:val="003C5EA1"/>
    <w:rsid w:val="003D07E1"/>
    <w:rsid w:val="003D38A5"/>
    <w:rsid w:val="003E18FB"/>
    <w:rsid w:val="003E3E6B"/>
    <w:rsid w:val="003E6210"/>
    <w:rsid w:val="003E7650"/>
    <w:rsid w:val="003F01C3"/>
    <w:rsid w:val="003F0A7F"/>
    <w:rsid w:val="003F0DCB"/>
    <w:rsid w:val="003F0F23"/>
    <w:rsid w:val="003F276E"/>
    <w:rsid w:val="003F2F90"/>
    <w:rsid w:val="003F38AA"/>
    <w:rsid w:val="003F4C05"/>
    <w:rsid w:val="003F57B2"/>
    <w:rsid w:val="00401057"/>
    <w:rsid w:val="00401549"/>
    <w:rsid w:val="00404690"/>
    <w:rsid w:val="004057F2"/>
    <w:rsid w:val="00406204"/>
    <w:rsid w:val="00412826"/>
    <w:rsid w:val="00412F02"/>
    <w:rsid w:val="0041302C"/>
    <w:rsid w:val="00413ABB"/>
    <w:rsid w:val="00414807"/>
    <w:rsid w:val="00416EF2"/>
    <w:rsid w:val="00417A3C"/>
    <w:rsid w:val="0042189A"/>
    <w:rsid w:val="00425769"/>
    <w:rsid w:val="00431601"/>
    <w:rsid w:val="00432AC4"/>
    <w:rsid w:val="00434B8A"/>
    <w:rsid w:val="004410AB"/>
    <w:rsid w:val="00451488"/>
    <w:rsid w:val="00456419"/>
    <w:rsid w:val="00457506"/>
    <w:rsid w:val="004576DE"/>
    <w:rsid w:val="004609CB"/>
    <w:rsid w:val="00461B5F"/>
    <w:rsid w:val="004628E4"/>
    <w:rsid w:val="00464DA6"/>
    <w:rsid w:val="00466241"/>
    <w:rsid w:val="0046626D"/>
    <w:rsid w:val="00466AC1"/>
    <w:rsid w:val="00467194"/>
    <w:rsid w:val="00467ACD"/>
    <w:rsid w:val="00471B0F"/>
    <w:rsid w:val="004721F6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6F32"/>
    <w:rsid w:val="00487B80"/>
    <w:rsid w:val="0049180B"/>
    <w:rsid w:val="004951B4"/>
    <w:rsid w:val="00495FFF"/>
    <w:rsid w:val="004971E1"/>
    <w:rsid w:val="004A3584"/>
    <w:rsid w:val="004A3649"/>
    <w:rsid w:val="004A4A05"/>
    <w:rsid w:val="004B102A"/>
    <w:rsid w:val="004B1B19"/>
    <w:rsid w:val="004B3DFB"/>
    <w:rsid w:val="004B52CB"/>
    <w:rsid w:val="004B66D5"/>
    <w:rsid w:val="004C3340"/>
    <w:rsid w:val="004C7174"/>
    <w:rsid w:val="004D02B5"/>
    <w:rsid w:val="004D2237"/>
    <w:rsid w:val="004D39D9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329"/>
    <w:rsid w:val="004F643F"/>
    <w:rsid w:val="005009AD"/>
    <w:rsid w:val="00502914"/>
    <w:rsid w:val="0050347C"/>
    <w:rsid w:val="00504919"/>
    <w:rsid w:val="00505E48"/>
    <w:rsid w:val="005060B5"/>
    <w:rsid w:val="0050625C"/>
    <w:rsid w:val="005062CF"/>
    <w:rsid w:val="00513833"/>
    <w:rsid w:val="00516727"/>
    <w:rsid w:val="00517E62"/>
    <w:rsid w:val="00523D59"/>
    <w:rsid w:val="00524525"/>
    <w:rsid w:val="0052455A"/>
    <w:rsid w:val="00525CBF"/>
    <w:rsid w:val="00526EFE"/>
    <w:rsid w:val="005306E8"/>
    <w:rsid w:val="00535BAE"/>
    <w:rsid w:val="005363F2"/>
    <w:rsid w:val="005427C7"/>
    <w:rsid w:val="00543274"/>
    <w:rsid w:val="005435F8"/>
    <w:rsid w:val="00543E71"/>
    <w:rsid w:val="0054413B"/>
    <w:rsid w:val="0054522D"/>
    <w:rsid w:val="00546B3D"/>
    <w:rsid w:val="0055557D"/>
    <w:rsid w:val="0055724A"/>
    <w:rsid w:val="00560487"/>
    <w:rsid w:val="0056051A"/>
    <w:rsid w:val="00560FFD"/>
    <w:rsid w:val="00561510"/>
    <w:rsid w:val="00562C8D"/>
    <w:rsid w:val="00564622"/>
    <w:rsid w:val="0056666E"/>
    <w:rsid w:val="005671B8"/>
    <w:rsid w:val="0057128D"/>
    <w:rsid w:val="00571FF3"/>
    <w:rsid w:val="005730B4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549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4EE5"/>
    <w:rsid w:val="00617D74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A2FEC"/>
    <w:rsid w:val="006A627D"/>
    <w:rsid w:val="006A79B5"/>
    <w:rsid w:val="006B2977"/>
    <w:rsid w:val="006B2C3F"/>
    <w:rsid w:val="006B41B6"/>
    <w:rsid w:val="006B522C"/>
    <w:rsid w:val="006B601A"/>
    <w:rsid w:val="006B6975"/>
    <w:rsid w:val="006B6B8A"/>
    <w:rsid w:val="006B7215"/>
    <w:rsid w:val="006B7E02"/>
    <w:rsid w:val="006C44AC"/>
    <w:rsid w:val="006C6C4C"/>
    <w:rsid w:val="006C6D2A"/>
    <w:rsid w:val="006C7AEC"/>
    <w:rsid w:val="006C7CFF"/>
    <w:rsid w:val="006D3021"/>
    <w:rsid w:val="006D3159"/>
    <w:rsid w:val="006D5A34"/>
    <w:rsid w:val="006D65F0"/>
    <w:rsid w:val="006E130B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6F2F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771D"/>
    <w:rsid w:val="0079091C"/>
    <w:rsid w:val="00791651"/>
    <w:rsid w:val="0079758F"/>
    <w:rsid w:val="007A0CAC"/>
    <w:rsid w:val="007A117E"/>
    <w:rsid w:val="007B0F3C"/>
    <w:rsid w:val="007B1DFC"/>
    <w:rsid w:val="007B46B4"/>
    <w:rsid w:val="007B60E9"/>
    <w:rsid w:val="007B6E54"/>
    <w:rsid w:val="007C575B"/>
    <w:rsid w:val="007D0197"/>
    <w:rsid w:val="007D3F30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31103"/>
    <w:rsid w:val="008318A5"/>
    <w:rsid w:val="00833534"/>
    <w:rsid w:val="00835B8F"/>
    <w:rsid w:val="00836074"/>
    <w:rsid w:val="008377A2"/>
    <w:rsid w:val="00840D58"/>
    <w:rsid w:val="00841DE0"/>
    <w:rsid w:val="00843016"/>
    <w:rsid w:val="00845F02"/>
    <w:rsid w:val="0084784A"/>
    <w:rsid w:val="008479E7"/>
    <w:rsid w:val="00850140"/>
    <w:rsid w:val="0085311F"/>
    <w:rsid w:val="008550F4"/>
    <w:rsid w:val="00856EE7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71BA"/>
    <w:rsid w:val="008C0D6B"/>
    <w:rsid w:val="008C2680"/>
    <w:rsid w:val="008C2905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80B"/>
    <w:rsid w:val="008F37AF"/>
    <w:rsid w:val="008F3D8E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5463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7D94"/>
    <w:rsid w:val="009643C6"/>
    <w:rsid w:val="0096464B"/>
    <w:rsid w:val="009709FD"/>
    <w:rsid w:val="0097314F"/>
    <w:rsid w:val="00974A93"/>
    <w:rsid w:val="00975530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0B76"/>
    <w:rsid w:val="00A4460B"/>
    <w:rsid w:val="00A44B97"/>
    <w:rsid w:val="00A44BEC"/>
    <w:rsid w:val="00A50780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D64"/>
    <w:rsid w:val="00A8347F"/>
    <w:rsid w:val="00A83F23"/>
    <w:rsid w:val="00A846CC"/>
    <w:rsid w:val="00A87365"/>
    <w:rsid w:val="00A91164"/>
    <w:rsid w:val="00A92F2B"/>
    <w:rsid w:val="00A93118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F80"/>
    <w:rsid w:val="00AD2689"/>
    <w:rsid w:val="00AD456F"/>
    <w:rsid w:val="00AD4980"/>
    <w:rsid w:val="00AD4B9F"/>
    <w:rsid w:val="00AD63BB"/>
    <w:rsid w:val="00AD6FB3"/>
    <w:rsid w:val="00AE18C2"/>
    <w:rsid w:val="00AE26FB"/>
    <w:rsid w:val="00AE2B66"/>
    <w:rsid w:val="00AE4802"/>
    <w:rsid w:val="00AF226D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165CA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B10DF"/>
    <w:rsid w:val="00BB1733"/>
    <w:rsid w:val="00BB2F14"/>
    <w:rsid w:val="00BB3B9B"/>
    <w:rsid w:val="00BB5103"/>
    <w:rsid w:val="00BB617C"/>
    <w:rsid w:val="00BB70BA"/>
    <w:rsid w:val="00BC0556"/>
    <w:rsid w:val="00BC5866"/>
    <w:rsid w:val="00BC62C9"/>
    <w:rsid w:val="00BD189B"/>
    <w:rsid w:val="00BD258A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0542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308D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D002D0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30750"/>
    <w:rsid w:val="00D32582"/>
    <w:rsid w:val="00D326B8"/>
    <w:rsid w:val="00D33F75"/>
    <w:rsid w:val="00D370BC"/>
    <w:rsid w:val="00D37DE6"/>
    <w:rsid w:val="00D4090C"/>
    <w:rsid w:val="00D411BE"/>
    <w:rsid w:val="00D42371"/>
    <w:rsid w:val="00D46298"/>
    <w:rsid w:val="00D51B8B"/>
    <w:rsid w:val="00D5349C"/>
    <w:rsid w:val="00D55E69"/>
    <w:rsid w:val="00D574F0"/>
    <w:rsid w:val="00D57C6C"/>
    <w:rsid w:val="00D6040F"/>
    <w:rsid w:val="00D64C53"/>
    <w:rsid w:val="00D660EA"/>
    <w:rsid w:val="00D7126D"/>
    <w:rsid w:val="00D73880"/>
    <w:rsid w:val="00D75A91"/>
    <w:rsid w:val="00D904EA"/>
    <w:rsid w:val="00D91942"/>
    <w:rsid w:val="00D92422"/>
    <w:rsid w:val="00D92F4B"/>
    <w:rsid w:val="00D933E5"/>
    <w:rsid w:val="00D93607"/>
    <w:rsid w:val="00D939B3"/>
    <w:rsid w:val="00D96B43"/>
    <w:rsid w:val="00D97593"/>
    <w:rsid w:val="00DA36C6"/>
    <w:rsid w:val="00DA39CB"/>
    <w:rsid w:val="00DA5E62"/>
    <w:rsid w:val="00DA7B08"/>
    <w:rsid w:val="00DB00C8"/>
    <w:rsid w:val="00DB1262"/>
    <w:rsid w:val="00DB2F95"/>
    <w:rsid w:val="00DB4021"/>
    <w:rsid w:val="00DB4159"/>
    <w:rsid w:val="00DB49A5"/>
    <w:rsid w:val="00DB5A6F"/>
    <w:rsid w:val="00DC206C"/>
    <w:rsid w:val="00DC6E45"/>
    <w:rsid w:val="00DC75E0"/>
    <w:rsid w:val="00DD12DD"/>
    <w:rsid w:val="00DD755C"/>
    <w:rsid w:val="00DD7F6D"/>
    <w:rsid w:val="00DE1897"/>
    <w:rsid w:val="00DE4B9F"/>
    <w:rsid w:val="00DE4D9C"/>
    <w:rsid w:val="00DE64A4"/>
    <w:rsid w:val="00DE672B"/>
    <w:rsid w:val="00DE7F03"/>
    <w:rsid w:val="00DF31BB"/>
    <w:rsid w:val="00DF63B2"/>
    <w:rsid w:val="00DF6E82"/>
    <w:rsid w:val="00DF75B5"/>
    <w:rsid w:val="00E01DE8"/>
    <w:rsid w:val="00E03710"/>
    <w:rsid w:val="00E05CE8"/>
    <w:rsid w:val="00E06091"/>
    <w:rsid w:val="00E061B3"/>
    <w:rsid w:val="00E104E9"/>
    <w:rsid w:val="00E222E9"/>
    <w:rsid w:val="00E24227"/>
    <w:rsid w:val="00E24245"/>
    <w:rsid w:val="00E2470C"/>
    <w:rsid w:val="00E26645"/>
    <w:rsid w:val="00E30AB4"/>
    <w:rsid w:val="00E37D82"/>
    <w:rsid w:val="00E508E8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5BE"/>
    <w:rsid w:val="00EB5761"/>
    <w:rsid w:val="00EB5C5A"/>
    <w:rsid w:val="00EC3657"/>
    <w:rsid w:val="00EC553F"/>
    <w:rsid w:val="00EC6D67"/>
    <w:rsid w:val="00ED22D7"/>
    <w:rsid w:val="00ED7641"/>
    <w:rsid w:val="00EE00C9"/>
    <w:rsid w:val="00EE3667"/>
    <w:rsid w:val="00EF10A0"/>
    <w:rsid w:val="00EF57C8"/>
    <w:rsid w:val="00F003DD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5F03"/>
    <w:rsid w:val="00F26E52"/>
    <w:rsid w:val="00F26F42"/>
    <w:rsid w:val="00F26F6F"/>
    <w:rsid w:val="00F2735C"/>
    <w:rsid w:val="00F31462"/>
    <w:rsid w:val="00F32198"/>
    <w:rsid w:val="00F324EB"/>
    <w:rsid w:val="00F35909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4788"/>
    <w:rsid w:val="00F55267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84D"/>
    <w:rsid w:val="00F758D1"/>
    <w:rsid w:val="00F76F99"/>
    <w:rsid w:val="00F772BA"/>
    <w:rsid w:val="00F8015B"/>
    <w:rsid w:val="00F81292"/>
    <w:rsid w:val="00F8138C"/>
    <w:rsid w:val="00F85A15"/>
    <w:rsid w:val="00F86B0D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946"/>
    <w:rsid w:val="00FA5EE3"/>
    <w:rsid w:val="00FA64D2"/>
    <w:rsid w:val="00FB0A10"/>
    <w:rsid w:val="00FB496A"/>
    <w:rsid w:val="00FB610A"/>
    <w:rsid w:val="00FB64DB"/>
    <w:rsid w:val="00FB728B"/>
    <w:rsid w:val="00FB752C"/>
    <w:rsid w:val="00FB796D"/>
    <w:rsid w:val="00FC074A"/>
    <w:rsid w:val="00FC21DF"/>
    <w:rsid w:val="00FC269E"/>
    <w:rsid w:val="00FC3890"/>
    <w:rsid w:val="00FC515A"/>
    <w:rsid w:val="00FC5262"/>
    <w:rsid w:val="00FD0B73"/>
    <w:rsid w:val="00FD1FAC"/>
    <w:rsid w:val="00FD2347"/>
    <w:rsid w:val="00FD3550"/>
    <w:rsid w:val="00FD6820"/>
    <w:rsid w:val="00FE1C76"/>
    <w:rsid w:val="00FE30B4"/>
    <w:rsid w:val="00FE3AAF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1CAB-97ED-4DD3-842F-293BC208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4888</TotalTime>
  <Pages>5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802</cp:revision>
  <cp:lastPrinted>2024-12-16T14:35:00Z</cp:lastPrinted>
  <dcterms:created xsi:type="dcterms:W3CDTF">2022-08-12T06:23:00Z</dcterms:created>
  <dcterms:modified xsi:type="dcterms:W3CDTF">2025-12-30T07:20:00Z</dcterms:modified>
</cp:coreProperties>
</file>