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21E10470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>Протокол №</w:t>
      </w:r>
      <w:r w:rsidR="00B35852" w:rsidRPr="00EB087B">
        <w:rPr>
          <w:b/>
          <w:sz w:val="24"/>
          <w:szCs w:val="24"/>
        </w:rPr>
        <w:t xml:space="preserve"> </w:t>
      </w:r>
      <w:r w:rsidR="00F503FF">
        <w:rPr>
          <w:b/>
          <w:sz w:val="24"/>
          <w:szCs w:val="24"/>
        </w:rPr>
        <w:t>108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2E6545C2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4C2D06">
        <w:rPr>
          <w:b/>
          <w:sz w:val="24"/>
          <w:szCs w:val="24"/>
        </w:rPr>
        <w:t xml:space="preserve">от </w:t>
      </w:r>
      <w:r w:rsidR="009C3302">
        <w:rPr>
          <w:b/>
          <w:sz w:val="24"/>
          <w:szCs w:val="24"/>
        </w:rPr>
        <w:t>16</w:t>
      </w:r>
      <w:r w:rsidR="006B41B6" w:rsidRPr="004C2D06">
        <w:rPr>
          <w:b/>
          <w:sz w:val="24"/>
          <w:szCs w:val="24"/>
        </w:rPr>
        <w:t xml:space="preserve"> </w:t>
      </w:r>
      <w:r w:rsidR="006501D1" w:rsidRPr="003F2487">
        <w:rPr>
          <w:b/>
          <w:sz w:val="24"/>
          <w:szCs w:val="24"/>
        </w:rPr>
        <w:t>декабря</w:t>
      </w:r>
      <w:r w:rsidR="000D6ECD" w:rsidRPr="003F2487">
        <w:rPr>
          <w:b/>
          <w:sz w:val="24"/>
          <w:szCs w:val="24"/>
        </w:rPr>
        <w:t xml:space="preserve"> </w:t>
      </w:r>
      <w:r w:rsidR="0008680F" w:rsidRPr="003F2487">
        <w:rPr>
          <w:b/>
          <w:sz w:val="24"/>
          <w:szCs w:val="24"/>
        </w:rPr>
        <w:t>2</w:t>
      </w:r>
      <w:r w:rsidR="0008680F" w:rsidRPr="0008680F">
        <w:rPr>
          <w:b/>
          <w:sz w:val="24"/>
          <w:szCs w:val="24"/>
        </w:rPr>
        <w:t>024</w:t>
      </w:r>
      <w:r w:rsidR="00513833" w:rsidRPr="0008680F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8680F">
        <w:rPr>
          <w:b/>
          <w:sz w:val="24"/>
          <w:szCs w:val="24"/>
        </w:rPr>
        <w:t xml:space="preserve">                  </w:t>
      </w:r>
      <w:r w:rsidR="00283B05" w:rsidRPr="00C410AA">
        <w:rPr>
          <w:b/>
          <w:color w:val="FF0000"/>
          <w:sz w:val="24"/>
          <w:szCs w:val="24"/>
        </w:rPr>
        <w:tab/>
        <w:t xml:space="preserve">       </w:t>
      </w:r>
      <w:r w:rsidR="003D38A5" w:rsidRPr="00C410AA">
        <w:rPr>
          <w:b/>
          <w:color w:val="FF0000"/>
          <w:sz w:val="24"/>
          <w:szCs w:val="24"/>
        </w:rPr>
        <w:tab/>
        <w:t xml:space="preserve">           </w:t>
      </w:r>
      <w:r w:rsidR="00283B05" w:rsidRPr="00C410AA">
        <w:rPr>
          <w:b/>
          <w:color w:val="FF0000"/>
          <w:sz w:val="24"/>
          <w:szCs w:val="24"/>
        </w:rPr>
        <w:t xml:space="preserve">  </w:t>
      </w:r>
      <w:r w:rsidR="00513833" w:rsidRPr="00EB087B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9C3302" w:rsidRPr="006E130B" w14:paraId="60BA3DD6" w14:textId="77777777" w:rsidTr="00711A8A">
        <w:tc>
          <w:tcPr>
            <w:tcW w:w="7371" w:type="dxa"/>
            <w:vAlign w:val="center"/>
          </w:tcPr>
          <w:p w14:paraId="1511782C" w14:textId="77777777" w:rsidR="009C3302" w:rsidRPr="006E130B" w:rsidRDefault="009C3302" w:rsidP="00711A8A">
            <w:pPr>
              <w:ind w:right="317"/>
              <w:rPr>
                <w:b/>
                <w:sz w:val="24"/>
                <w:szCs w:val="24"/>
              </w:rPr>
            </w:pPr>
            <w:r w:rsidRPr="006E130B">
              <w:rPr>
                <w:b/>
                <w:sz w:val="24"/>
                <w:szCs w:val="24"/>
              </w:rPr>
              <w:t>Члены Правления</w:t>
            </w:r>
          </w:p>
          <w:p w14:paraId="5A3BEC27" w14:textId="77777777" w:rsidR="009C3302" w:rsidRPr="006E130B" w:rsidRDefault="009C3302" w:rsidP="00711A8A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47DF6889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М.А. Панюхин</w:t>
            </w:r>
          </w:p>
        </w:tc>
      </w:tr>
      <w:tr w:rsidR="009C3302" w:rsidRPr="006E130B" w14:paraId="40628265" w14:textId="77777777" w:rsidTr="00711A8A">
        <w:tc>
          <w:tcPr>
            <w:tcW w:w="7371" w:type="dxa"/>
            <w:vAlign w:val="center"/>
          </w:tcPr>
          <w:p w14:paraId="63E3346D" w14:textId="77777777" w:rsidR="009C3302" w:rsidRPr="006E130B" w:rsidRDefault="009C3302" w:rsidP="00711A8A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E5F12D7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Д.И. Сагайдачный</w:t>
            </w:r>
          </w:p>
        </w:tc>
      </w:tr>
      <w:tr w:rsidR="009C3302" w:rsidRPr="006E130B" w14:paraId="1DBE8230" w14:textId="77777777" w:rsidTr="00711A8A">
        <w:tc>
          <w:tcPr>
            <w:tcW w:w="7371" w:type="dxa"/>
            <w:vAlign w:val="center"/>
          </w:tcPr>
          <w:p w14:paraId="1E3130B0" w14:textId="77777777" w:rsidR="009C3302" w:rsidRPr="006E130B" w:rsidRDefault="009C3302" w:rsidP="00711A8A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0259B2A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А.В. Суворов</w:t>
            </w:r>
          </w:p>
        </w:tc>
      </w:tr>
      <w:tr w:rsidR="009C3302" w:rsidRPr="006E130B" w14:paraId="7E3EEE34" w14:textId="77777777" w:rsidTr="00711A8A">
        <w:tc>
          <w:tcPr>
            <w:tcW w:w="7371" w:type="dxa"/>
            <w:vAlign w:val="center"/>
          </w:tcPr>
          <w:p w14:paraId="30951C71" w14:textId="77777777" w:rsidR="009C3302" w:rsidRPr="006E130B" w:rsidRDefault="009C3302" w:rsidP="00711A8A">
            <w:pPr>
              <w:ind w:right="317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услуги, член Правления</w:t>
            </w:r>
          </w:p>
        </w:tc>
        <w:tc>
          <w:tcPr>
            <w:tcW w:w="2977" w:type="dxa"/>
            <w:vAlign w:val="center"/>
          </w:tcPr>
          <w:p w14:paraId="6370ECF2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Ю.А. Дасаева</w:t>
            </w:r>
          </w:p>
        </w:tc>
      </w:tr>
      <w:tr w:rsidR="009C3302" w:rsidRPr="006E130B" w14:paraId="71FDAB98" w14:textId="77777777" w:rsidTr="00711A8A">
        <w:tc>
          <w:tcPr>
            <w:tcW w:w="7371" w:type="dxa"/>
          </w:tcPr>
          <w:p w14:paraId="4F454F7B" w14:textId="77777777" w:rsidR="009C3302" w:rsidRPr="006E130B" w:rsidRDefault="009C3302" w:rsidP="00711A8A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3106EEA3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О.А. Куличенко</w:t>
            </w:r>
          </w:p>
        </w:tc>
      </w:tr>
      <w:tr w:rsidR="009C3302" w:rsidRPr="006E130B" w14:paraId="45ECBD80" w14:textId="77777777" w:rsidTr="00711A8A">
        <w:tc>
          <w:tcPr>
            <w:tcW w:w="7371" w:type="dxa"/>
          </w:tcPr>
          <w:p w14:paraId="2BACD1E4" w14:textId="77777777" w:rsidR="009C3302" w:rsidRPr="006E130B" w:rsidRDefault="009C3302" w:rsidP="00711A8A">
            <w:pPr>
              <w:jc w:val="both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поставке, член Правления</w:t>
            </w:r>
          </w:p>
        </w:tc>
        <w:tc>
          <w:tcPr>
            <w:tcW w:w="2977" w:type="dxa"/>
            <w:vAlign w:val="center"/>
          </w:tcPr>
          <w:p w14:paraId="1FFCF26B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6E130B">
              <w:rPr>
                <w:sz w:val="24"/>
                <w:szCs w:val="24"/>
              </w:rPr>
              <w:t>Н.А. Сибирева</w:t>
            </w:r>
          </w:p>
        </w:tc>
      </w:tr>
      <w:tr w:rsidR="009C3302" w:rsidRPr="006E130B" w14:paraId="5839D1FE" w14:textId="77777777" w:rsidTr="00711A8A">
        <w:tc>
          <w:tcPr>
            <w:tcW w:w="7371" w:type="dxa"/>
          </w:tcPr>
          <w:p w14:paraId="262EAE0B" w14:textId="77777777" w:rsidR="009C3302" w:rsidRPr="006E130B" w:rsidRDefault="009C3302" w:rsidP="00711A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C003D">
              <w:rPr>
                <w:sz w:val="24"/>
                <w:szCs w:val="24"/>
              </w:rPr>
              <w:t>ачальник отдела отраслевых технологий, энергетики и энергосбережения</w:t>
            </w:r>
          </w:p>
        </w:tc>
        <w:tc>
          <w:tcPr>
            <w:tcW w:w="2977" w:type="dxa"/>
            <w:vAlign w:val="center"/>
          </w:tcPr>
          <w:p w14:paraId="67D7ADF7" w14:textId="77777777" w:rsidR="009C3302" w:rsidRPr="006E130B" w:rsidRDefault="009C3302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А.Е. Белонучкин</w:t>
            </w:r>
          </w:p>
        </w:tc>
      </w:tr>
      <w:tr w:rsidR="009C3302" w:rsidRPr="006E130B" w14:paraId="251B0319" w14:textId="77777777" w:rsidTr="00711A8A">
        <w:tc>
          <w:tcPr>
            <w:tcW w:w="7371" w:type="dxa"/>
            <w:vAlign w:val="center"/>
          </w:tcPr>
          <w:p w14:paraId="3D39E161" w14:textId="2F437F3D" w:rsidR="009C3302" w:rsidRPr="0041436C" w:rsidRDefault="00A74E4A" w:rsidP="00711A8A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</w:t>
            </w:r>
            <w:r w:rsidR="009C3302" w:rsidRPr="0041436C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я</w:t>
            </w:r>
            <w:r w:rsidR="009C3302" w:rsidRPr="0041436C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7088137D" w14:textId="7AE4F71E" w:rsidR="009C3302" w:rsidRPr="0041436C" w:rsidRDefault="009C3302" w:rsidP="00711A8A">
            <w:pPr>
              <w:ind w:right="317"/>
              <w:jc w:val="both"/>
              <w:rPr>
                <w:sz w:val="24"/>
                <w:szCs w:val="24"/>
              </w:rPr>
            </w:pPr>
            <w:r w:rsidRPr="0041436C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41436C">
              <w:rPr>
                <w:sz w:val="24"/>
                <w:szCs w:val="24"/>
              </w:rPr>
              <w:t xml:space="preserve"> </w:t>
            </w:r>
            <w:r w:rsidR="0041436C">
              <w:rPr>
                <w:sz w:val="24"/>
                <w:szCs w:val="24"/>
              </w:rPr>
              <w:t>7</w:t>
            </w:r>
            <w:r w:rsidRPr="0041436C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2F6086AA" w14:textId="3362F8F3" w:rsidR="009C3302" w:rsidRPr="0041436C" w:rsidRDefault="00A74E4A" w:rsidP="00711A8A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Прокаева</w:t>
            </w:r>
          </w:p>
        </w:tc>
      </w:tr>
      <w:tr w:rsidR="009C3302" w:rsidRPr="00FE30B4" w14:paraId="2535FEFD" w14:textId="77777777" w:rsidTr="00711A8A">
        <w:trPr>
          <w:trHeight w:val="315"/>
        </w:trPr>
        <w:tc>
          <w:tcPr>
            <w:tcW w:w="7371" w:type="dxa"/>
            <w:vAlign w:val="center"/>
          </w:tcPr>
          <w:p w14:paraId="185299AC" w14:textId="77777777" w:rsidR="009C3302" w:rsidRPr="00EB087B" w:rsidRDefault="009C3302" w:rsidP="00711A8A">
            <w:pPr>
              <w:ind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EB087B">
              <w:rPr>
                <w:sz w:val="24"/>
                <w:szCs w:val="24"/>
              </w:rPr>
              <w:t xml:space="preserve"> отдела ценообразования </w:t>
            </w:r>
          </w:p>
          <w:p w14:paraId="33DE08D1" w14:textId="77777777" w:rsidR="009C3302" w:rsidRPr="00FE30B4" w:rsidRDefault="009C3302" w:rsidP="00711A8A">
            <w:pPr>
              <w:ind w:right="318"/>
              <w:rPr>
                <w:sz w:val="24"/>
                <w:szCs w:val="24"/>
              </w:rPr>
            </w:pPr>
            <w:r w:rsidRPr="00EB087B">
              <w:rPr>
                <w:sz w:val="24"/>
                <w:szCs w:val="24"/>
              </w:rPr>
              <w:t>на лекарственные средства, транспортные и коммунальные услуги</w:t>
            </w:r>
          </w:p>
        </w:tc>
        <w:tc>
          <w:tcPr>
            <w:tcW w:w="2977" w:type="dxa"/>
            <w:vAlign w:val="center"/>
          </w:tcPr>
          <w:p w14:paraId="68050FA4" w14:textId="77777777" w:rsidR="009C3302" w:rsidRPr="00FE30B4" w:rsidRDefault="009C3302" w:rsidP="00711A8A">
            <w:pPr>
              <w:pStyle w:val="1"/>
              <w:numPr>
                <w:ilvl w:val="0"/>
                <w:numId w:val="2"/>
              </w:numPr>
              <w:ind w:left="34" w:right="77" w:firstLine="425"/>
              <w:jc w:val="right"/>
              <w:rPr>
                <w:rFonts w:eastAsia="Times New Roman"/>
              </w:rPr>
            </w:pPr>
            <w:r w:rsidRPr="00EB087B">
              <w:rPr>
                <w:rFonts w:eastAsia="Times New Roman"/>
              </w:rPr>
              <w:t xml:space="preserve">Н.М. Андреева </w:t>
            </w:r>
          </w:p>
        </w:tc>
      </w:tr>
    </w:tbl>
    <w:p w14:paraId="623E484A" w14:textId="77777777" w:rsidR="006E130B" w:rsidRDefault="006E130B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</w:p>
    <w:p w14:paraId="492C4AF8" w14:textId="1061B07C" w:rsidR="00DC75E0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3D6918">
        <w:rPr>
          <w:b/>
          <w:sz w:val="24"/>
          <w:szCs w:val="24"/>
        </w:rPr>
        <w:t>Слушали:</w:t>
      </w:r>
      <w:r w:rsidRPr="003D6918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об установлении тарифов</w:t>
      </w:r>
      <w:r w:rsidRPr="00BF2EA8">
        <w:rPr>
          <w:rFonts w:eastAsia="Calibri"/>
          <w:sz w:val="24"/>
          <w:szCs w:val="24"/>
        </w:rPr>
        <w:t xml:space="preserve"> </w:t>
      </w:r>
      <w:r w:rsidRPr="000D6ECD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>
        <w:rPr>
          <w:rFonts w:eastAsia="Calibri"/>
          <w:sz w:val="24"/>
          <w:szCs w:val="24"/>
        </w:rPr>
        <w:t xml:space="preserve">и водоотведение </w:t>
      </w:r>
      <w:r w:rsidRPr="003D6918">
        <w:rPr>
          <w:sz w:val="24"/>
          <w:szCs w:val="24"/>
        </w:rPr>
        <w:t xml:space="preserve">для </w:t>
      </w:r>
      <w:r w:rsidR="006C12F9">
        <w:rPr>
          <w:sz w:val="24"/>
          <w:szCs w:val="24"/>
        </w:rPr>
        <w:t xml:space="preserve">потребителей </w:t>
      </w:r>
      <w:r w:rsidRPr="003D6918">
        <w:rPr>
          <w:sz w:val="24"/>
          <w:szCs w:val="24"/>
        </w:rPr>
        <w:t>организаций водопроводно-канализационного хозяйства на территории Пензенской области</w:t>
      </w:r>
      <w:r w:rsidRPr="003D6918">
        <w:rPr>
          <w:color w:val="FF0000"/>
          <w:sz w:val="24"/>
          <w:szCs w:val="24"/>
        </w:rPr>
        <w:t xml:space="preserve"> </w:t>
      </w:r>
      <w:r w:rsidRPr="00FE30B4">
        <w:rPr>
          <w:rFonts w:eastAsia="Calibri"/>
          <w:sz w:val="24"/>
          <w:szCs w:val="24"/>
        </w:rPr>
        <w:t>на 202</w:t>
      </w:r>
      <w:r w:rsidR="009C3302">
        <w:rPr>
          <w:rFonts w:eastAsia="Calibri"/>
          <w:sz w:val="24"/>
          <w:szCs w:val="24"/>
        </w:rPr>
        <w:t>6</w:t>
      </w:r>
      <w:r w:rsidRPr="00630848">
        <w:rPr>
          <w:rFonts w:eastAsia="Calibri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</w:rPr>
        <w:t>.</w:t>
      </w:r>
    </w:p>
    <w:p w14:paraId="714A526B" w14:textId="563FCA78" w:rsidR="00BE0E9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8F0498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9C3302">
        <w:rPr>
          <w:rFonts w:eastAsia="Calibri"/>
          <w:sz w:val="24"/>
          <w:szCs w:val="24"/>
        </w:rPr>
        <w:t>находится в ежегодном оплачиваемом отпуске</w:t>
      </w:r>
      <w:r w:rsidRPr="008F0498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>
        <w:rPr>
          <w:rFonts w:eastAsia="Calibri"/>
          <w:sz w:val="24"/>
          <w:szCs w:val="24"/>
        </w:rPr>
        <w:t>п</w:t>
      </w:r>
      <w:r w:rsidRPr="008F0498">
        <w:rPr>
          <w:rFonts w:eastAsia="Calibri"/>
          <w:sz w:val="24"/>
          <w:szCs w:val="24"/>
        </w:rPr>
        <w:t>ерв</w:t>
      </w:r>
      <w:r w:rsidR="008F0498">
        <w:rPr>
          <w:rFonts w:eastAsia="Calibri"/>
          <w:sz w:val="24"/>
          <w:szCs w:val="24"/>
        </w:rPr>
        <w:t>ый</w:t>
      </w:r>
      <w:r w:rsidRPr="008F0498">
        <w:rPr>
          <w:rFonts w:eastAsia="Calibri"/>
          <w:sz w:val="24"/>
          <w:szCs w:val="24"/>
        </w:rPr>
        <w:t xml:space="preserve"> заместител</w:t>
      </w:r>
      <w:r w:rsidR="008F0498">
        <w:rPr>
          <w:rFonts w:eastAsia="Calibri"/>
          <w:sz w:val="24"/>
          <w:szCs w:val="24"/>
        </w:rPr>
        <w:t>ь</w:t>
      </w:r>
      <w:r w:rsidRPr="008F0498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5A462693" w14:textId="3A3D60F6" w:rsidR="00F26CB3" w:rsidRPr="008F0498" w:rsidRDefault="00F26CB3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F26CB3">
        <w:rPr>
          <w:rFonts w:eastAsia="Calibri"/>
          <w:sz w:val="24"/>
          <w:szCs w:val="24"/>
        </w:rPr>
        <w:t xml:space="preserve">Член Правления – представитель антимонопольного органа о дате, времени, месте и повестке заседания Правления надлежащим образом извещен в установленном законодательством сроки. На заседании Правления </w:t>
      </w:r>
      <w:r w:rsidR="00A74E4A">
        <w:rPr>
          <w:rFonts w:eastAsia="Calibri"/>
          <w:sz w:val="24"/>
          <w:szCs w:val="24"/>
        </w:rPr>
        <w:t>при</w:t>
      </w:r>
      <w:r w:rsidRPr="00F26CB3">
        <w:rPr>
          <w:rFonts w:eastAsia="Calibri"/>
          <w:sz w:val="24"/>
          <w:szCs w:val="24"/>
        </w:rPr>
        <w:t>сутств</w:t>
      </w:r>
      <w:r>
        <w:rPr>
          <w:rFonts w:eastAsia="Calibri"/>
          <w:sz w:val="24"/>
          <w:szCs w:val="24"/>
        </w:rPr>
        <w:t>овал.</w:t>
      </w:r>
    </w:p>
    <w:p w14:paraId="4B48C510" w14:textId="5CAA0EE5" w:rsidR="00F06798" w:rsidRPr="00211500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/>
          <w:sz w:val="24"/>
          <w:szCs w:val="24"/>
        </w:rPr>
        <w:t>Сагайдачный Д.И.</w:t>
      </w:r>
      <w:r w:rsidRPr="00211500">
        <w:rPr>
          <w:sz w:val="24"/>
          <w:szCs w:val="24"/>
        </w:rPr>
        <w:t xml:space="preserve"> проинформировал, </w:t>
      </w:r>
      <w:r w:rsidRPr="00211500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5B932866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роста цен на</w:t>
      </w:r>
      <w:r w:rsidRPr="00211500">
        <w:rPr>
          <w:sz w:val="24"/>
          <w:szCs w:val="24"/>
          <w:lang w:eastAsia="ar-SA"/>
        </w:rPr>
        <w:t xml:space="preserve"> </w:t>
      </w:r>
      <w:r w:rsidRPr="00211500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211500">
        <w:rPr>
          <w:bCs/>
          <w:iCs/>
          <w:sz w:val="24"/>
          <w:szCs w:val="24"/>
          <w:lang w:eastAsia="ar-SA"/>
        </w:rPr>
        <w:t>1</w:t>
      </w:r>
      <w:r w:rsidR="009C3302">
        <w:rPr>
          <w:bCs/>
          <w:iCs/>
          <w:sz w:val="24"/>
          <w:szCs w:val="24"/>
          <w:lang w:eastAsia="ar-SA"/>
        </w:rPr>
        <w:t>3</w:t>
      </w:r>
      <w:r w:rsidR="00211500" w:rsidRPr="00211500">
        <w:rPr>
          <w:bCs/>
          <w:iCs/>
          <w:sz w:val="24"/>
          <w:szCs w:val="24"/>
          <w:lang w:eastAsia="ar-SA"/>
        </w:rPr>
        <w:t>,</w:t>
      </w:r>
      <w:r w:rsidR="009C3302">
        <w:rPr>
          <w:bCs/>
          <w:iCs/>
          <w:sz w:val="24"/>
          <w:szCs w:val="24"/>
          <w:lang w:eastAsia="ar-SA"/>
        </w:rPr>
        <w:t>2</w:t>
      </w:r>
      <w:r w:rsidRPr="00211500">
        <w:rPr>
          <w:bCs/>
          <w:iCs/>
          <w:sz w:val="24"/>
          <w:szCs w:val="24"/>
          <w:lang w:eastAsia="ar-SA"/>
        </w:rPr>
        <w:t xml:space="preserve"> %</w:t>
      </w:r>
      <w:r w:rsidR="009979AA" w:rsidRPr="00211500">
        <w:rPr>
          <w:bCs/>
          <w:iCs/>
          <w:sz w:val="24"/>
          <w:szCs w:val="24"/>
          <w:lang w:eastAsia="ar-SA"/>
        </w:rPr>
        <w:t>,</w:t>
      </w:r>
    </w:p>
    <w:p w14:paraId="0294F43E" w14:textId="494498D2" w:rsidR="00F06798" w:rsidRPr="00211500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211500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211500" w:rsidRPr="00211500">
        <w:rPr>
          <w:bCs/>
          <w:iCs/>
          <w:sz w:val="24"/>
          <w:szCs w:val="24"/>
          <w:lang w:eastAsia="ar-SA"/>
        </w:rPr>
        <w:t>5,</w:t>
      </w:r>
      <w:r w:rsidR="009C3302">
        <w:rPr>
          <w:bCs/>
          <w:iCs/>
          <w:sz w:val="24"/>
          <w:szCs w:val="24"/>
          <w:lang w:eastAsia="ar-SA"/>
        </w:rPr>
        <w:t>1</w:t>
      </w:r>
      <w:r w:rsidRPr="00211500">
        <w:rPr>
          <w:bCs/>
          <w:iCs/>
          <w:sz w:val="24"/>
          <w:szCs w:val="24"/>
          <w:lang w:eastAsia="ar-SA"/>
        </w:rPr>
        <w:t xml:space="preserve"> %. </w:t>
      </w:r>
    </w:p>
    <w:p w14:paraId="24FC6B86" w14:textId="77777777" w:rsidR="00DC75E0" w:rsidRPr="008E5291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Инвестиционные программы </w:t>
      </w:r>
      <w:r w:rsidRPr="003D6918">
        <w:rPr>
          <w:sz w:val="24"/>
          <w:szCs w:val="24"/>
        </w:rPr>
        <w:t>для организаций водопроводно-канализационного хозяйства на территории Пензенской области</w:t>
      </w:r>
      <w:r>
        <w:rPr>
          <w:rFonts w:eastAsia="Calibri"/>
          <w:sz w:val="24"/>
          <w:szCs w:val="24"/>
        </w:rPr>
        <w:t xml:space="preserve"> не утверждались, в связи с чем </w:t>
      </w:r>
      <w:r>
        <w:rPr>
          <w:rFonts w:eastAsiaTheme="minorHAnsi"/>
          <w:sz w:val="24"/>
          <w:szCs w:val="24"/>
          <w:lang w:eastAsia="en-US"/>
        </w:rPr>
        <w:t xml:space="preserve">стоимость, сроки начала строительства (реконструкции) и ввода в эксплуатацию объектов централизованной системы водоснабжения и водоотведения, предусмотренные утвержденными инвестиционными </w:t>
      </w:r>
      <w:r>
        <w:rPr>
          <w:rFonts w:eastAsiaTheme="minorHAnsi"/>
          <w:sz w:val="24"/>
          <w:szCs w:val="24"/>
          <w:lang w:eastAsia="en-US"/>
        </w:rPr>
        <w:lastRenderedPageBreak/>
        <w:t>программами регулируемых организаций, источники финансирования инвестиционных программ не устанавливаются</w:t>
      </w:r>
      <w:r>
        <w:rPr>
          <w:rFonts w:eastAsia="Calibri"/>
          <w:sz w:val="24"/>
          <w:szCs w:val="24"/>
        </w:rPr>
        <w:t>.</w:t>
      </w:r>
    </w:p>
    <w:p w14:paraId="02B5BF23" w14:textId="77777777" w:rsidR="00DC75E0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902E39">
        <w:rPr>
          <w:sz w:val="24"/>
        </w:rPr>
        <w:t>При утверждении тарифов на питьевую воду (питьевое водоснабжение)</w:t>
      </w:r>
      <w:r>
        <w:rPr>
          <w:sz w:val="24"/>
        </w:rPr>
        <w:t xml:space="preserve"> и водоотведение</w:t>
      </w:r>
      <w:r w:rsidRPr="00902E39">
        <w:rPr>
          <w:sz w:val="24"/>
        </w:rPr>
        <w:t xml:space="preserve"> применен метод </w:t>
      </w:r>
      <w:r>
        <w:rPr>
          <w:sz w:val="24"/>
        </w:rPr>
        <w:t>экономически обоснованных расходов</w:t>
      </w:r>
      <w:r w:rsidRPr="00902E39">
        <w:rPr>
          <w:sz w:val="24"/>
        </w:rPr>
        <w:t>.</w:t>
      </w:r>
    </w:p>
    <w:p w14:paraId="46FCC8DD" w14:textId="593F99CF" w:rsidR="00A405E4" w:rsidRPr="00117249" w:rsidRDefault="00A405E4" w:rsidP="00A405E4">
      <w:pPr>
        <w:ind w:firstLine="709"/>
        <w:jc w:val="both"/>
        <w:rPr>
          <w:sz w:val="24"/>
          <w:szCs w:val="24"/>
        </w:rPr>
      </w:pPr>
      <w:r w:rsidRPr="00117249">
        <w:rPr>
          <w:sz w:val="24"/>
          <w:szCs w:val="24"/>
        </w:rPr>
        <w:t>Необходимая валовая выручка</w:t>
      </w:r>
      <w:r>
        <w:rPr>
          <w:sz w:val="24"/>
          <w:szCs w:val="24"/>
        </w:rPr>
        <w:t xml:space="preserve"> (далее - НВВ) </w:t>
      </w:r>
      <w:r w:rsidRPr="00117249">
        <w:rPr>
          <w:sz w:val="24"/>
          <w:szCs w:val="24"/>
        </w:rPr>
        <w:t>определена в соответствии с пунктом 24 Постановления Правительства РФ от 13.05.2013 № 406 «О государственном регулировании тарифов в сфере водоснабжения и водоотведения»,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>
        <w:rPr>
          <w:sz w:val="24"/>
          <w:szCs w:val="24"/>
        </w:rPr>
        <w:t xml:space="preserve"> и водоотведения</w:t>
      </w:r>
      <w:r w:rsidRPr="00117249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EFCE826" w14:textId="77777777" w:rsidR="004C2D06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>лановые значения показателей надежности, качества и энергетической эффективности объектов централизованных систем водоснабжения и водоотведен</w:t>
      </w:r>
      <w:r>
        <w:rPr>
          <w:sz w:val="24"/>
          <w:szCs w:val="24"/>
        </w:rPr>
        <w:t>ия утверждены в производственных программах</w:t>
      </w:r>
      <w:r w:rsidRPr="00FE30B4">
        <w:rPr>
          <w:sz w:val="24"/>
          <w:szCs w:val="24"/>
        </w:rPr>
        <w:t xml:space="preserve"> </w:t>
      </w:r>
      <w:r w:rsidRPr="003D6918">
        <w:rPr>
          <w:sz w:val="24"/>
          <w:szCs w:val="24"/>
        </w:rPr>
        <w:t>организаций водопроводно-канализационного хозяйства на территории Пензенской области</w:t>
      </w:r>
      <w:r w:rsidRPr="00FE30B4">
        <w:rPr>
          <w:sz w:val="24"/>
          <w:szCs w:val="24"/>
        </w:rPr>
        <w:t>.</w:t>
      </w:r>
    </w:p>
    <w:p w14:paraId="1787AD25" w14:textId="16BF4866" w:rsidR="00F503FF" w:rsidRPr="00F503FF" w:rsidRDefault="00F503FF" w:rsidP="00F503FF">
      <w:pPr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CE5E26">
        <w:rPr>
          <w:rFonts w:eastAsia="Calibri"/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экспертных заключениях органа регулирования.</w:t>
      </w:r>
    </w:p>
    <w:p w14:paraId="2E2DA9DD" w14:textId="4B0A1EF6" w:rsidR="003E3E6B" w:rsidRPr="00837054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20FF96F" w14:textId="23F4DC03" w:rsidR="00456419" w:rsidRDefault="009C3302" w:rsidP="00456419">
      <w:pPr>
        <w:pStyle w:val="10"/>
        <w:numPr>
          <w:ilvl w:val="0"/>
          <w:numId w:val="42"/>
        </w:numPr>
        <w:tabs>
          <w:tab w:val="left" w:pos="251"/>
        </w:tabs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Дасаева Ю.А.</w:t>
      </w:r>
      <w:r w:rsidR="00456419" w:rsidRPr="00023CA8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МКП «Уварово»</w:t>
      </w:r>
      <w:r w:rsidR="00456419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Уваровского сельсовета Иссинского района Пензенской области на 2026 год</w:t>
      </w:r>
      <w:r w:rsidR="00456419" w:rsidRPr="00F045E0">
        <w:rPr>
          <w:sz w:val="24"/>
          <w:szCs w:val="24"/>
        </w:rPr>
        <w:t>.</w:t>
      </w:r>
    </w:p>
    <w:p w14:paraId="59E0D5D0" w14:textId="65CCD1DC" w:rsidR="00456419" w:rsidRPr="00117249" w:rsidRDefault="00456419" w:rsidP="00456419">
      <w:pPr>
        <w:ind w:firstLine="540"/>
        <w:jc w:val="both"/>
        <w:rPr>
          <w:sz w:val="24"/>
          <w:szCs w:val="24"/>
        </w:rPr>
      </w:pPr>
      <w:r w:rsidRPr="00117249">
        <w:rPr>
          <w:sz w:val="24"/>
          <w:szCs w:val="24"/>
        </w:rPr>
        <w:t>В соответствии с пунктом 38 Постановления Правительства РФ от 13.05.2013 № 406 «О государственном регулировании тарифов в сфере</w:t>
      </w:r>
      <w:r w:rsidR="004A1D67">
        <w:rPr>
          <w:sz w:val="24"/>
          <w:szCs w:val="24"/>
        </w:rPr>
        <w:t xml:space="preserve"> водоснабжения и водоотведения»</w:t>
      </w:r>
      <w:r w:rsidRPr="00117249">
        <w:rPr>
          <w:sz w:val="24"/>
          <w:szCs w:val="24"/>
        </w:rPr>
        <w:t xml:space="preserve"> при применении метода экономически обоснованных расходов (затрат) </w:t>
      </w:r>
      <w:r>
        <w:rPr>
          <w:sz w:val="24"/>
          <w:szCs w:val="24"/>
        </w:rPr>
        <w:t xml:space="preserve">НВВ </w:t>
      </w:r>
      <w:r w:rsidR="009C3302">
        <w:rPr>
          <w:sz w:val="24"/>
          <w:szCs w:val="24"/>
        </w:rPr>
        <w:t xml:space="preserve">МКП «Уварово» </w:t>
      </w:r>
      <w:r w:rsidRPr="00117249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</w:t>
      </w:r>
      <w:r>
        <w:rPr>
          <w:sz w:val="24"/>
          <w:szCs w:val="24"/>
        </w:rPr>
        <w:t>, административных</w:t>
      </w:r>
      <w:r w:rsidRPr="00117249">
        <w:rPr>
          <w:sz w:val="24"/>
          <w:szCs w:val="24"/>
        </w:rPr>
        <w:t xml:space="preserve"> расходов</w:t>
      </w:r>
      <w:r w:rsidR="00D574F0">
        <w:rPr>
          <w:sz w:val="24"/>
          <w:szCs w:val="24"/>
        </w:rPr>
        <w:t>,</w:t>
      </w:r>
      <w:r>
        <w:rPr>
          <w:sz w:val="24"/>
          <w:szCs w:val="24"/>
        </w:rPr>
        <w:t xml:space="preserve"> расходов на арендную плату</w:t>
      </w:r>
      <w:r w:rsidR="00D574F0">
        <w:rPr>
          <w:sz w:val="24"/>
          <w:szCs w:val="24"/>
        </w:rPr>
        <w:t xml:space="preserve"> и расходов, связанных</w:t>
      </w:r>
      <w:r w:rsidR="00D574F0" w:rsidRPr="00D574F0">
        <w:rPr>
          <w:sz w:val="24"/>
          <w:szCs w:val="24"/>
        </w:rPr>
        <w:t xml:space="preserve"> с уплатой налогов и сборов</w:t>
      </w:r>
      <w:r w:rsidRPr="00117249">
        <w:rPr>
          <w:sz w:val="24"/>
          <w:szCs w:val="24"/>
        </w:rPr>
        <w:t>.</w:t>
      </w:r>
      <w:r w:rsidRPr="00117249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117249" w:rsidRDefault="00456419" w:rsidP="00456419">
      <w:pPr>
        <w:pStyle w:val="BodyText21"/>
        <w:spacing w:after="120"/>
        <w:ind w:firstLine="709"/>
        <w:rPr>
          <w:szCs w:val="24"/>
        </w:rPr>
      </w:pPr>
      <w:r w:rsidRPr="00117249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618"/>
        <w:gridCol w:w="1138"/>
        <w:gridCol w:w="2407"/>
      </w:tblGrid>
      <w:tr w:rsidR="00456419" w:rsidRPr="003E18FB" w14:paraId="1E778BE9" w14:textId="77777777" w:rsidTr="003F2487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EC1" w14:textId="77777777" w:rsidR="00456419" w:rsidRPr="003E18FB" w:rsidRDefault="00456419" w:rsidP="001C010D">
            <w:r w:rsidRPr="003E18FB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6769" w14:textId="77777777" w:rsidR="00456419" w:rsidRPr="003E18FB" w:rsidRDefault="00456419" w:rsidP="001C010D">
            <w:pPr>
              <w:jc w:val="center"/>
            </w:pPr>
            <w:r w:rsidRPr="003E18FB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0661" w14:textId="77777777" w:rsidR="00456419" w:rsidRPr="0095602F" w:rsidRDefault="00456419" w:rsidP="001C010D">
            <w:pPr>
              <w:jc w:val="center"/>
            </w:pPr>
            <w:r w:rsidRPr="0095602F">
              <w:t>Величина показателя</w:t>
            </w:r>
          </w:p>
        </w:tc>
      </w:tr>
      <w:tr w:rsidR="003F2487" w:rsidRPr="003E18FB" w14:paraId="5E76BFA3" w14:textId="77777777" w:rsidTr="003F2487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26DC" w14:textId="77777777" w:rsidR="003F2487" w:rsidRPr="008778F4" w:rsidRDefault="003F2487" w:rsidP="003F2487">
            <w:r w:rsidRPr="008778F4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2AF1E" w14:textId="77777777" w:rsidR="003F2487" w:rsidRPr="003E18FB" w:rsidRDefault="003F2487" w:rsidP="003F2487">
            <w:r w:rsidRPr="003E18F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512FF" w14:textId="70264FBF" w:rsidR="003F2487" w:rsidRPr="0095602F" w:rsidRDefault="0095602F" w:rsidP="003F2487">
            <w:pPr>
              <w:jc w:val="right"/>
            </w:pPr>
            <w:r>
              <w:t>628,42</w:t>
            </w:r>
          </w:p>
        </w:tc>
      </w:tr>
      <w:tr w:rsidR="003F2487" w:rsidRPr="003E18FB" w14:paraId="4E7D1986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BED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8778F4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24D" w14:textId="77777777" w:rsidR="003F2487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D5E72" w14:textId="34FA0A19" w:rsidR="003F2487" w:rsidRPr="009C3302" w:rsidRDefault="0041436C" w:rsidP="003F2487">
            <w:pPr>
              <w:jc w:val="right"/>
              <w:rPr>
                <w:highlight w:val="yellow"/>
              </w:rPr>
            </w:pPr>
            <w:r w:rsidRPr="0041436C">
              <w:t xml:space="preserve">218,76   </w:t>
            </w:r>
          </w:p>
        </w:tc>
      </w:tr>
      <w:tr w:rsidR="0095602F" w:rsidRPr="003E18FB" w14:paraId="63C82281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7F03" w14:textId="088867F5" w:rsidR="0095602F" w:rsidRPr="008778F4" w:rsidRDefault="0095602F" w:rsidP="003F2487">
            <w:pPr>
              <w:tabs>
                <w:tab w:val="left" w:pos="916"/>
              </w:tabs>
              <w:ind w:left="284"/>
            </w:pPr>
            <w:r>
              <w:t>Материалы и малоценные основные средства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534E" w14:textId="77777777" w:rsidR="0095602F" w:rsidRPr="001D1F2B" w:rsidRDefault="0095602F" w:rsidP="003F2487"/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C089" w14:textId="707C65E9" w:rsidR="0095602F" w:rsidRPr="0041436C" w:rsidRDefault="0095602F" w:rsidP="003F2487">
            <w:pPr>
              <w:jc w:val="right"/>
            </w:pPr>
            <w:r w:rsidRPr="0095602F">
              <w:t xml:space="preserve">97,20   </w:t>
            </w:r>
          </w:p>
        </w:tc>
      </w:tr>
      <w:tr w:rsidR="003F2487" w:rsidRPr="003E18FB" w14:paraId="0A8FDC06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23B7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8778F4">
              <w:t>Расходы на оплату труда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E4A" w14:textId="77777777" w:rsidR="003F2487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CBA2" w14:textId="7E5FE28E" w:rsidR="003F2487" w:rsidRPr="009C3302" w:rsidRDefault="0041436C" w:rsidP="003F2487">
            <w:pPr>
              <w:jc w:val="right"/>
              <w:rPr>
                <w:highlight w:val="yellow"/>
              </w:rPr>
            </w:pPr>
            <w:r w:rsidRPr="0041436C">
              <w:t xml:space="preserve">199,03   </w:t>
            </w:r>
          </w:p>
        </w:tc>
      </w:tr>
      <w:tr w:rsidR="003F2487" w:rsidRPr="003E18FB" w14:paraId="44A0EC1F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8814F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8778F4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735" w14:textId="77777777" w:rsidR="003F2487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6881E" w14:textId="3D2828CA" w:rsidR="003F2487" w:rsidRPr="009C3302" w:rsidRDefault="0041436C" w:rsidP="003F2487">
            <w:pPr>
              <w:jc w:val="right"/>
              <w:rPr>
                <w:highlight w:val="yellow"/>
              </w:rPr>
            </w:pPr>
            <w:r w:rsidRPr="0041436C">
              <w:t xml:space="preserve">60,11   </w:t>
            </w:r>
          </w:p>
        </w:tc>
      </w:tr>
      <w:tr w:rsidR="003F2487" w:rsidRPr="003E18FB" w14:paraId="07A32ECC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F399A" w14:textId="77777777" w:rsidR="003F2487" w:rsidRPr="008778F4" w:rsidRDefault="003F2487" w:rsidP="003F2487">
            <w:pPr>
              <w:tabs>
                <w:tab w:val="left" w:pos="916"/>
              </w:tabs>
              <w:ind w:left="284"/>
            </w:pPr>
            <w:r w:rsidRPr="008778F4">
              <w:t>Расходы на оплату анализов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8B4" w14:textId="77777777" w:rsidR="003F2487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1E0A0" w14:textId="35F6FE3C" w:rsidR="003F2487" w:rsidRPr="009C3302" w:rsidRDefault="0041436C" w:rsidP="003F2487">
            <w:pPr>
              <w:jc w:val="right"/>
              <w:rPr>
                <w:highlight w:val="yellow"/>
              </w:rPr>
            </w:pPr>
            <w:r w:rsidRPr="0041436C">
              <w:t xml:space="preserve">53,32   </w:t>
            </w:r>
          </w:p>
        </w:tc>
      </w:tr>
      <w:tr w:rsidR="0095602F" w:rsidRPr="003E18FB" w14:paraId="18AFA12F" w14:textId="77777777" w:rsidTr="003F2487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ABFD" w14:textId="2C26F618" w:rsidR="0095602F" w:rsidRPr="008778F4" w:rsidRDefault="0095602F" w:rsidP="0095602F">
            <w:pPr>
              <w:tabs>
                <w:tab w:val="left" w:pos="916"/>
              </w:tabs>
              <w:ind w:left="284" w:hanging="284"/>
            </w:pPr>
            <w:r>
              <w:t>Ремонтные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FA5A" w14:textId="77777777" w:rsidR="0095602F" w:rsidRPr="001D1F2B" w:rsidRDefault="0095602F" w:rsidP="003F2487"/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228B0" w14:textId="643C3765" w:rsidR="0095602F" w:rsidRPr="0041436C" w:rsidRDefault="0095602F" w:rsidP="003F2487">
            <w:pPr>
              <w:jc w:val="right"/>
            </w:pPr>
            <w:r>
              <w:t>30,00</w:t>
            </w:r>
          </w:p>
        </w:tc>
      </w:tr>
      <w:tr w:rsidR="00456419" w:rsidRPr="003E18FB" w14:paraId="16CCE726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6C21" w14:textId="77777777" w:rsidR="00456419" w:rsidRPr="008778F4" w:rsidRDefault="00456419" w:rsidP="001C010D">
            <w:r w:rsidRPr="008778F4">
              <w:t>Административные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7B7" w14:textId="77777777" w:rsidR="00456419" w:rsidRDefault="00456419" w:rsidP="001C010D">
            <w:r w:rsidRPr="001D1F2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58646" w14:textId="473ADAB6" w:rsidR="00456419" w:rsidRPr="009C3302" w:rsidRDefault="0095602F" w:rsidP="001C010D">
            <w:pPr>
              <w:jc w:val="right"/>
              <w:rPr>
                <w:highlight w:val="yellow"/>
              </w:rPr>
            </w:pPr>
            <w:r w:rsidRPr="0095602F">
              <w:t>383,09</w:t>
            </w:r>
          </w:p>
        </w:tc>
      </w:tr>
      <w:tr w:rsidR="003F2487" w:rsidRPr="003E18FB" w14:paraId="15622CB2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6DBA" w14:textId="77777777" w:rsidR="003F2487" w:rsidRPr="008778F4" w:rsidRDefault="003F2487" w:rsidP="003F2487">
            <w:pPr>
              <w:ind w:firstLineChars="100" w:firstLine="200"/>
            </w:pPr>
            <w:r w:rsidRPr="008778F4">
              <w:t>Расходы на оплату труда административного персонала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901" w14:textId="77777777" w:rsidR="003F2487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54C6F" w14:textId="64C596C2" w:rsidR="003F2487" w:rsidRPr="009C3302" w:rsidRDefault="0041436C" w:rsidP="003F2487">
            <w:pPr>
              <w:jc w:val="right"/>
              <w:rPr>
                <w:highlight w:val="yellow"/>
              </w:rPr>
            </w:pPr>
            <w:r w:rsidRPr="0041436C">
              <w:t xml:space="preserve">269,28   </w:t>
            </w:r>
          </w:p>
        </w:tc>
      </w:tr>
      <w:tr w:rsidR="003F2487" w:rsidRPr="003E18FB" w14:paraId="2F8C520A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717E" w14:textId="77777777" w:rsidR="003F2487" w:rsidRPr="008778F4" w:rsidRDefault="003F2487" w:rsidP="003F2487">
            <w:pPr>
              <w:ind w:firstLineChars="100" w:firstLine="200"/>
            </w:pPr>
            <w:r w:rsidRPr="008778F4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DE4" w14:textId="77777777" w:rsidR="003F2487" w:rsidRDefault="003F2487" w:rsidP="003F2487">
            <w:r w:rsidRPr="001D1F2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45C0E" w14:textId="31BC386B" w:rsidR="003F2487" w:rsidRPr="009C3302" w:rsidRDefault="0041436C" w:rsidP="003F2487">
            <w:pPr>
              <w:jc w:val="right"/>
              <w:rPr>
                <w:highlight w:val="yellow"/>
              </w:rPr>
            </w:pPr>
            <w:r w:rsidRPr="0041436C">
              <w:t xml:space="preserve">81,32   </w:t>
            </w:r>
          </w:p>
        </w:tc>
      </w:tr>
      <w:tr w:rsidR="00456419" w:rsidRPr="003E18FB" w14:paraId="042E75B9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41204" w14:textId="471E5911" w:rsidR="00456419" w:rsidRPr="009746D8" w:rsidRDefault="0041436C" w:rsidP="0041436C">
            <w:pPr>
              <w:ind w:left="321" w:hanging="142"/>
            </w:pPr>
            <w:r w:rsidRPr="009746D8">
              <w:t>Прочие административные расходы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8C3" w14:textId="77777777" w:rsidR="00456419" w:rsidRPr="009746D8" w:rsidRDefault="00456419" w:rsidP="001C010D">
            <w:r w:rsidRPr="009746D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55B5B" w14:textId="5BBA3C34" w:rsidR="00456419" w:rsidRPr="009746D8" w:rsidRDefault="0041436C" w:rsidP="001C010D">
            <w:pPr>
              <w:jc w:val="right"/>
            </w:pPr>
            <w:r w:rsidRPr="009746D8">
              <w:t>32,49</w:t>
            </w:r>
          </w:p>
        </w:tc>
      </w:tr>
      <w:tr w:rsidR="00456419" w:rsidRPr="003E18FB" w14:paraId="1A650A40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EE83" w14:textId="77777777" w:rsidR="00456419" w:rsidRPr="008778F4" w:rsidRDefault="00456419" w:rsidP="001C010D">
            <w:r w:rsidRPr="008778F4">
              <w:t>Расходы, связанные с уплатой налогов и сборов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2D3" w14:textId="77777777" w:rsidR="00456419" w:rsidRDefault="00456419" w:rsidP="001C010D">
            <w:r w:rsidRPr="001D1F2B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6EB14" w14:textId="21C9DBE8" w:rsidR="00456419" w:rsidRPr="009C3302" w:rsidRDefault="0041436C" w:rsidP="001C010D">
            <w:pPr>
              <w:jc w:val="right"/>
              <w:rPr>
                <w:highlight w:val="yellow"/>
              </w:rPr>
            </w:pPr>
            <w:r w:rsidRPr="0041436C">
              <w:t xml:space="preserve">16,89   </w:t>
            </w:r>
          </w:p>
        </w:tc>
      </w:tr>
      <w:tr w:rsidR="00456419" w:rsidRPr="000D4B90" w14:paraId="26E71BEB" w14:textId="77777777" w:rsidTr="003F2487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704A1" w14:textId="77777777" w:rsidR="00456419" w:rsidRPr="008778F4" w:rsidRDefault="00456419" w:rsidP="001C010D">
            <w:pPr>
              <w:rPr>
                <w:bCs/>
              </w:rPr>
            </w:pPr>
            <w:r>
              <w:rPr>
                <w:bCs/>
              </w:rPr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3FE" w14:textId="77777777" w:rsidR="00456419" w:rsidRPr="000D4B90" w:rsidRDefault="00456419" w:rsidP="001C010D">
            <w:r w:rsidRPr="000D4B90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DB00A" w14:textId="111B24ED" w:rsidR="00456419" w:rsidRPr="009C3302" w:rsidRDefault="0095602F" w:rsidP="001C010D">
            <w:pPr>
              <w:jc w:val="right"/>
              <w:rPr>
                <w:bCs/>
                <w:highlight w:val="yellow"/>
              </w:rPr>
            </w:pPr>
            <w:r w:rsidRPr="0095602F">
              <w:rPr>
                <w:bCs/>
              </w:rPr>
              <w:t>1058,40</w:t>
            </w:r>
          </w:p>
        </w:tc>
      </w:tr>
    </w:tbl>
    <w:p w14:paraId="0B26C743" w14:textId="77777777" w:rsidR="00456419" w:rsidRPr="00D324DF" w:rsidRDefault="00456419" w:rsidP="00456419">
      <w:pPr>
        <w:pStyle w:val="a6"/>
        <w:rPr>
          <w:sz w:val="14"/>
          <w:szCs w:val="24"/>
        </w:rPr>
      </w:pPr>
    </w:p>
    <w:p w14:paraId="69B7145A" w14:textId="68C94F68" w:rsidR="00456419" w:rsidRPr="003F2487" w:rsidRDefault="00456419" w:rsidP="00456419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Объем отпуска воды принят</w:t>
      </w:r>
      <w:r w:rsidRPr="00D53A4C">
        <w:rPr>
          <w:sz w:val="24"/>
          <w:szCs w:val="24"/>
        </w:rPr>
        <w:t xml:space="preserve"> в размере </w:t>
      </w:r>
      <w:r w:rsidR="00C23E49">
        <w:rPr>
          <w:sz w:val="24"/>
          <w:szCs w:val="24"/>
        </w:rPr>
        <w:t>15,400</w:t>
      </w:r>
      <w:r w:rsidRPr="00D31739">
        <w:rPr>
          <w:color w:val="7030A0"/>
          <w:sz w:val="24"/>
          <w:szCs w:val="24"/>
        </w:rPr>
        <w:t xml:space="preserve"> </w:t>
      </w:r>
      <w:r w:rsidRPr="00D53A4C">
        <w:rPr>
          <w:sz w:val="24"/>
          <w:szCs w:val="24"/>
        </w:rPr>
        <w:t>тыс. куб. м в год. Объем электрической</w:t>
      </w:r>
      <w:r w:rsidRPr="00D53A4C">
        <w:rPr>
          <w:color w:val="FF0000"/>
          <w:sz w:val="24"/>
          <w:szCs w:val="24"/>
        </w:rPr>
        <w:t xml:space="preserve"> </w:t>
      </w:r>
      <w:r w:rsidRPr="00D53A4C">
        <w:rPr>
          <w:sz w:val="24"/>
          <w:szCs w:val="24"/>
        </w:rPr>
        <w:t xml:space="preserve">энергии определен в </w:t>
      </w:r>
      <w:r w:rsidRPr="003F2487">
        <w:rPr>
          <w:sz w:val="24"/>
          <w:szCs w:val="24"/>
        </w:rPr>
        <w:t xml:space="preserve">размере </w:t>
      </w:r>
      <w:r w:rsidR="00C23E49">
        <w:rPr>
          <w:sz w:val="24"/>
          <w:szCs w:val="24"/>
        </w:rPr>
        <w:t>16,610</w:t>
      </w:r>
      <w:r w:rsidRPr="003F2487">
        <w:rPr>
          <w:sz w:val="24"/>
          <w:szCs w:val="24"/>
        </w:rPr>
        <w:t xml:space="preserve"> тыс. кВт·ч.</w:t>
      </w:r>
    </w:p>
    <w:p w14:paraId="2F94B7AF" w14:textId="6FFEE084" w:rsidR="00456419" w:rsidRPr="009746D8" w:rsidRDefault="00456419" w:rsidP="0045641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746D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9C3302" w:rsidRPr="009746D8">
        <w:rPr>
          <w:sz w:val="24"/>
          <w:szCs w:val="24"/>
        </w:rPr>
        <w:t xml:space="preserve">МКП «Уварово» </w:t>
      </w:r>
      <w:r w:rsidRPr="009746D8">
        <w:rPr>
          <w:sz w:val="24"/>
          <w:szCs w:val="24"/>
        </w:rPr>
        <w:t xml:space="preserve">в предложении об установлении тарифа </w:t>
      </w:r>
      <w:r w:rsidR="009C3302" w:rsidRPr="009746D8">
        <w:rPr>
          <w:sz w:val="24"/>
          <w:szCs w:val="24"/>
        </w:rPr>
        <w:t>на 2026 год</w:t>
      </w:r>
      <w:r w:rsidRPr="009746D8">
        <w:rPr>
          <w:sz w:val="24"/>
          <w:szCs w:val="24"/>
        </w:rPr>
        <w:t>:</w:t>
      </w:r>
    </w:p>
    <w:p w14:paraId="77577921" w14:textId="60BF398B" w:rsidR="00456419" w:rsidRPr="009746D8" w:rsidRDefault="00456419" w:rsidP="009C3302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746D8">
        <w:rPr>
          <w:sz w:val="24"/>
          <w:szCs w:val="24"/>
        </w:rPr>
        <w:t xml:space="preserve">расходы на электроэнергию в размере </w:t>
      </w:r>
      <w:r w:rsidR="0095602F" w:rsidRPr="009746D8">
        <w:rPr>
          <w:sz w:val="24"/>
          <w:szCs w:val="24"/>
        </w:rPr>
        <w:t>171,24</w:t>
      </w:r>
      <w:r w:rsidRPr="009746D8">
        <w:rPr>
          <w:sz w:val="24"/>
          <w:szCs w:val="24"/>
        </w:rPr>
        <w:t xml:space="preserve"> тыс. руб.,</w:t>
      </w:r>
      <w:r w:rsidRPr="009746D8">
        <w:t xml:space="preserve"> </w:t>
      </w:r>
      <w:r w:rsidRPr="009746D8">
        <w:rPr>
          <w:sz w:val="24"/>
          <w:szCs w:val="24"/>
        </w:rPr>
        <w:t>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</w:t>
      </w:r>
      <w:r w:rsidR="004A1D67" w:rsidRPr="009746D8">
        <w:rPr>
          <w:sz w:val="24"/>
          <w:szCs w:val="24"/>
        </w:rPr>
        <w:t>,</w:t>
      </w:r>
      <w:r w:rsidR="003F2487" w:rsidRPr="009746D8">
        <w:rPr>
          <w:sz w:val="24"/>
          <w:szCs w:val="24"/>
        </w:rPr>
        <w:t xml:space="preserve"> и на основании положений статьи 252 Налогового кодекса (как необоснованные расходы)</w:t>
      </w:r>
      <w:r w:rsidRPr="009746D8">
        <w:rPr>
          <w:sz w:val="24"/>
          <w:szCs w:val="24"/>
        </w:rPr>
        <w:t>;</w:t>
      </w:r>
    </w:p>
    <w:p w14:paraId="71B0E3AB" w14:textId="3239FF17" w:rsidR="00456419" w:rsidRPr="009746D8" w:rsidRDefault="00456419" w:rsidP="009C3302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746D8">
        <w:rPr>
          <w:sz w:val="24"/>
          <w:szCs w:val="24"/>
        </w:rPr>
        <w:t xml:space="preserve">расходы </w:t>
      </w:r>
      <w:r w:rsidR="009746D8" w:rsidRPr="009746D8">
        <w:rPr>
          <w:sz w:val="24"/>
          <w:szCs w:val="24"/>
        </w:rPr>
        <w:t xml:space="preserve">на материалы и малоценные основные средства </w:t>
      </w:r>
      <w:r w:rsidRPr="009746D8">
        <w:rPr>
          <w:sz w:val="24"/>
          <w:szCs w:val="24"/>
        </w:rPr>
        <w:t xml:space="preserve">в размере </w:t>
      </w:r>
      <w:r w:rsidR="009746D8" w:rsidRPr="009746D8">
        <w:rPr>
          <w:sz w:val="24"/>
          <w:szCs w:val="24"/>
        </w:rPr>
        <w:t>94,04</w:t>
      </w:r>
      <w:r w:rsidRPr="009746D8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  <w:r w:rsidR="009746D8" w:rsidRPr="009746D8">
        <w:rPr>
          <w:sz w:val="24"/>
          <w:szCs w:val="24"/>
        </w:rPr>
        <w:t xml:space="preserve"> </w:t>
      </w:r>
    </w:p>
    <w:p w14:paraId="35040A88" w14:textId="1F716294" w:rsidR="009746D8" w:rsidRDefault="00A74E4A" w:rsidP="00A74E4A">
      <w:pPr>
        <w:pStyle w:val="ab"/>
        <w:numPr>
          <w:ilvl w:val="0"/>
          <w:numId w:val="35"/>
        </w:numPr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расходы по уплате е</w:t>
      </w:r>
      <w:r w:rsidR="009746D8" w:rsidRPr="009746D8">
        <w:rPr>
          <w:sz w:val="24"/>
          <w:szCs w:val="24"/>
        </w:rPr>
        <w:t>дино</w:t>
      </w:r>
      <w:r>
        <w:rPr>
          <w:sz w:val="24"/>
          <w:szCs w:val="24"/>
        </w:rPr>
        <w:t>го</w:t>
      </w:r>
      <w:r w:rsidR="009746D8" w:rsidRPr="009746D8">
        <w:rPr>
          <w:sz w:val="24"/>
          <w:szCs w:val="24"/>
        </w:rPr>
        <w:t xml:space="preserve"> налог</w:t>
      </w:r>
      <w:r>
        <w:rPr>
          <w:sz w:val="24"/>
          <w:szCs w:val="24"/>
        </w:rPr>
        <w:t>а</w:t>
      </w:r>
      <w:r w:rsidR="009746D8" w:rsidRPr="009746D8">
        <w:rPr>
          <w:sz w:val="24"/>
          <w:szCs w:val="24"/>
        </w:rPr>
        <w:t xml:space="preserve"> по упрощенной системе налогообложения в размере 18,52 </w:t>
      </w:r>
      <w:bookmarkStart w:id="0" w:name="_Hlk217060936"/>
      <w:r w:rsidR="009746D8" w:rsidRPr="009746D8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bookmarkEnd w:id="0"/>
      <w:r w:rsidR="009746D8" w:rsidRPr="009746D8">
        <w:rPr>
          <w:sz w:val="24"/>
          <w:szCs w:val="24"/>
        </w:rPr>
        <w:t>;</w:t>
      </w:r>
    </w:p>
    <w:p w14:paraId="58A4B5EB" w14:textId="089F4A5A" w:rsidR="009746D8" w:rsidRPr="009746D8" w:rsidRDefault="00A74E4A" w:rsidP="009746D8">
      <w:pPr>
        <w:pStyle w:val="ab"/>
        <w:numPr>
          <w:ilvl w:val="0"/>
          <w:numId w:val="35"/>
        </w:numPr>
        <w:ind w:left="0" w:firstLine="710"/>
        <w:rPr>
          <w:sz w:val="24"/>
          <w:szCs w:val="24"/>
        </w:rPr>
      </w:pPr>
      <w:r>
        <w:rPr>
          <w:sz w:val="24"/>
          <w:szCs w:val="24"/>
        </w:rPr>
        <w:t>расходы по уплате</w:t>
      </w:r>
      <w:r w:rsidR="009746D8" w:rsidRPr="009746D8">
        <w:rPr>
          <w:sz w:val="24"/>
          <w:szCs w:val="24"/>
        </w:rPr>
        <w:t xml:space="preserve"> водн</w:t>
      </w:r>
      <w:r>
        <w:rPr>
          <w:sz w:val="24"/>
          <w:szCs w:val="24"/>
        </w:rPr>
        <w:t>ого</w:t>
      </w:r>
      <w:r w:rsidR="009746D8" w:rsidRPr="009746D8">
        <w:rPr>
          <w:sz w:val="24"/>
          <w:szCs w:val="24"/>
        </w:rPr>
        <w:t xml:space="preserve"> налог</w:t>
      </w:r>
      <w:r>
        <w:rPr>
          <w:sz w:val="24"/>
          <w:szCs w:val="24"/>
        </w:rPr>
        <w:t>а</w:t>
      </w:r>
      <w:r w:rsidR="009746D8" w:rsidRPr="009746D8">
        <w:rPr>
          <w:sz w:val="24"/>
          <w:szCs w:val="24"/>
        </w:rPr>
        <w:t xml:space="preserve"> в размере 22,29 тыс. руб. на основании положений статьи 252 Налогового кодекса РФ (как необоснованные расходы).</w:t>
      </w:r>
    </w:p>
    <w:p w14:paraId="41DBF14A" w14:textId="77777777" w:rsidR="00456419" w:rsidRPr="00291294" w:rsidRDefault="00456419" w:rsidP="009C3302">
      <w:pPr>
        <w:keepNext/>
        <w:jc w:val="both"/>
        <w:rPr>
          <w:sz w:val="24"/>
          <w:szCs w:val="24"/>
        </w:rPr>
      </w:pPr>
      <w:r w:rsidRPr="0029129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456419" w:rsidRPr="00291294" w14:paraId="667BA65E" w14:textId="77777777" w:rsidTr="001C010D">
        <w:tc>
          <w:tcPr>
            <w:tcW w:w="5529" w:type="dxa"/>
            <w:vMerge w:val="restart"/>
            <w:vAlign w:val="center"/>
          </w:tcPr>
          <w:p w14:paraId="2DC47721" w14:textId="77777777" w:rsidR="00456419" w:rsidRPr="00291294" w:rsidRDefault="00456419" w:rsidP="001C010D">
            <w:pPr>
              <w:jc w:val="center"/>
            </w:pPr>
            <w:r w:rsidRPr="0029129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1AFF42" w14:textId="77777777" w:rsidR="00456419" w:rsidRPr="00291294" w:rsidRDefault="00456419" w:rsidP="001C010D">
            <w:pPr>
              <w:jc w:val="center"/>
            </w:pPr>
            <w:r w:rsidRPr="00291294">
              <w:t>Ед. изм.</w:t>
            </w:r>
          </w:p>
        </w:tc>
        <w:tc>
          <w:tcPr>
            <w:tcW w:w="3118" w:type="dxa"/>
            <w:vAlign w:val="center"/>
          </w:tcPr>
          <w:p w14:paraId="57BF71C0" w14:textId="471CDFD9" w:rsidR="00456419" w:rsidRPr="00291294" w:rsidRDefault="00456419" w:rsidP="001C010D">
            <w:pPr>
              <w:jc w:val="center"/>
            </w:pPr>
            <w:r w:rsidRPr="00291294">
              <w:t>202</w:t>
            </w:r>
            <w:r w:rsidR="009C3302">
              <w:t>6</w:t>
            </w:r>
            <w:r w:rsidRPr="00291294">
              <w:t xml:space="preserve"> год</w:t>
            </w:r>
          </w:p>
        </w:tc>
      </w:tr>
      <w:tr w:rsidR="00456419" w:rsidRPr="00291294" w14:paraId="6DF72359" w14:textId="77777777" w:rsidTr="001C010D">
        <w:tc>
          <w:tcPr>
            <w:tcW w:w="5529" w:type="dxa"/>
            <w:vMerge/>
            <w:vAlign w:val="center"/>
          </w:tcPr>
          <w:p w14:paraId="30AA5943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22F3583" w14:textId="77777777" w:rsidR="00456419" w:rsidRPr="00291294" w:rsidRDefault="00456419" w:rsidP="001C010D">
            <w:pPr>
              <w:jc w:val="center"/>
            </w:pPr>
          </w:p>
        </w:tc>
        <w:tc>
          <w:tcPr>
            <w:tcW w:w="3118" w:type="dxa"/>
            <w:vAlign w:val="center"/>
          </w:tcPr>
          <w:p w14:paraId="382491B8" w14:textId="77777777" w:rsidR="00456419" w:rsidRPr="00291294" w:rsidRDefault="00456419" w:rsidP="001C010D">
            <w:pPr>
              <w:jc w:val="center"/>
            </w:pPr>
            <w:r w:rsidRPr="00291294">
              <w:t>План Министерства</w:t>
            </w:r>
          </w:p>
        </w:tc>
      </w:tr>
      <w:tr w:rsidR="00456419" w:rsidRPr="00291294" w14:paraId="0D18A010" w14:textId="77777777" w:rsidTr="001C010D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D13EF90" w14:textId="77777777" w:rsidR="00456419" w:rsidRPr="00291294" w:rsidRDefault="00456419" w:rsidP="001C010D">
            <w:pPr>
              <w:jc w:val="center"/>
            </w:pPr>
            <w:r w:rsidRPr="00291294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40DA463F" w14:textId="77777777" w:rsidR="00456419" w:rsidRPr="00291294" w:rsidRDefault="00456419" w:rsidP="001C010D">
            <w:pPr>
              <w:jc w:val="center"/>
            </w:pPr>
            <w:r w:rsidRPr="00291294">
              <w:t>тыс.кВт.ч/год</w:t>
            </w:r>
          </w:p>
        </w:tc>
        <w:tc>
          <w:tcPr>
            <w:tcW w:w="3118" w:type="dxa"/>
            <w:vAlign w:val="center"/>
          </w:tcPr>
          <w:p w14:paraId="10C5BE0D" w14:textId="313F7D35" w:rsidR="00456419" w:rsidRPr="003F4D90" w:rsidRDefault="00C23E49" w:rsidP="001C010D">
            <w:pPr>
              <w:jc w:val="center"/>
            </w:pPr>
            <w:r w:rsidRPr="003F4D90">
              <w:t>16,610</w:t>
            </w:r>
          </w:p>
        </w:tc>
      </w:tr>
      <w:tr w:rsidR="00456419" w:rsidRPr="00291294" w14:paraId="74D91F8E" w14:textId="77777777" w:rsidTr="001C010D">
        <w:tc>
          <w:tcPr>
            <w:tcW w:w="5529" w:type="dxa"/>
            <w:vMerge/>
            <w:vAlign w:val="center"/>
          </w:tcPr>
          <w:p w14:paraId="04C14727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5D365A2" w14:textId="77777777" w:rsidR="00456419" w:rsidRPr="00291294" w:rsidRDefault="00456419" w:rsidP="001C010D">
            <w:pPr>
              <w:jc w:val="center"/>
            </w:pPr>
            <w:r w:rsidRPr="00291294">
              <w:t>кВт.ч/куб.м</w:t>
            </w:r>
          </w:p>
        </w:tc>
        <w:tc>
          <w:tcPr>
            <w:tcW w:w="3118" w:type="dxa"/>
            <w:vAlign w:val="center"/>
          </w:tcPr>
          <w:p w14:paraId="19EEAFC0" w14:textId="4DE5D243" w:rsidR="00456419" w:rsidRPr="003F4D90" w:rsidRDefault="00456419" w:rsidP="001C010D">
            <w:pPr>
              <w:jc w:val="center"/>
            </w:pPr>
            <w:r w:rsidRPr="003F4D90">
              <w:t>0,</w:t>
            </w:r>
            <w:r w:rsidR="00C23E49" w:rsidRPr="003F4D90">
              <w:t>94</w:t>
            </w:r>
          </w:p>
        </w:tc>
      </w:tr>
      <w:tr w:rsidR="00456419" w:rsidRPr="00291294" w14:paraId="1BCBAD41" w14:textId="77777777" w:rsidTr="001C010D">
        <w:tc>
          <w:tcPr>
            <w:tcW w:w="5529" w:type="dxa"/>
            <w:vMerge/>
            <w:vAlign w:val="center"/>
          </w:tcPr>
          <w:p w14:paraId="489C7D60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682B034" w14:textId="77777777" w:rsidR="00456419" w:rsidRPr="00291294" w:rsidRDefault="00456419" w:rsidP="001C010D">
            <w:pPr>
              <w:jc w:val="center"/>
            </w:pPr>
            <w:r w:rsidRPr="00291294">
              <w:t>кВт.ч/куб.м</w:t>
            </w:r>
          </w:p>
        </w:tc>
        <w:tc>
          <w:tcPr>
            <w:tcW w:w="3118" w:type="dxa"/>
            <w:vAlign w:val="center"/>
          </w:tcPr>
          <w:p w14:paraId="4EAE9D0C" w14:textId="504AA349" w:rsidR="00456419" w:rsidRPr="003F4D90" w:rsidRDefault="00C23E49" w:rsidP="001C010D">
            <w:pPr>
              <w:jc w:val="center"/>
            </w:pPr>
            <w:r w:rsidRPr="003F4D90">
              <w:t>-</w:t>
            </w:r>
          </w:p>
        </w:tc>
      </w:tr>
      <w:tr w:rsidR="00456419" w:rsidRPr="00291294" w14:paraId="60A8DC9C" w14:textId="77777777" w:rsidTr="001C010D">
        <w:trPr>
          <w:trHeight w:val="189"/>
        </w:trPr>
        <w:tc>
          <w:tcPr>
            <w:tcW w:w="5529" w:type="dxa"/>
            <w:vMerge w:val="restart"/>
          </w:tcPr>
          <w:p w14:paraId="6FC24C8F" w14:textId="77777777" w:rsidR="00456419" w:rsidRPr="00291294" w:rsidRDefault="00456419" w:rsidP="001C010D">
            <w:pPr>
              <w:jc w:val="center"/>
            </w:pPr>
            <w:r w:rsidRPr="00291294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0C0001C3" w14:textId="77777777" w:rsidR="00456419" w:rsidRPr="00291294" w:rsidRDefault="00456419" w:rsidP="001C010D">
            <w:pPr>
              <w:jc w:val="center"/>
            </w:pPr>
            <w:r w:rsidRPr="00291294">
              <w:t>кг/год</w:t>
            </w:r>
          </w:p>
        </w:tc>
        <w:tc>
          <w:tcPr>
            <w:tcW w:w="3118" w:type="dxa"/>
          </w:tcPr>
          <w:p w14:paraId="77505A65" w14:textId="77777777" w:rsidR="00456419" w:rsidRPr="003F4D90" w:rsidRDefault="00456419" w:rsidP="001C010D">
            <w:pPr>
              <w:jc w:val="center"/>
            </w:pPr>
            <w:r w:rsidRPr="003F4D90">
              <w:t>-</w:t>
            </w:r>
          </w:p>
        </w:tc>
      </w:tr>
      <w:tr w:rsidR="00456419" w:rsidRPr="00291294" w14:paraId="30418811" w14:textId="77777777" w:rsidTr="001C010D">
        <w:tc>
          <w:tcPr>
            <w:tcW w:w="5529" w:type="dxa"/>
            <w:vMerge/>
          </w:tcPr>
          <w:p w14:paraId="492439B1" w14:textId="77777777" w:rsidR="00456419" w:rsidRPr="00291294" w:rsidRDefault="00456419" w:rsidP="001C010D">
            <w:pPr>
              <w:jc w:val="center"/>
            </w:pPr>
          </w:p>
        </w:tc>
        <w:tc>
          <w:tcPr>
            <w:tcW w:w="1559" w:type="dxa"/>
          </w:tcPr>
          <w:p w14:paraId="0DC62028" w14:textId="77777777" w:rsidR="00456419" w:rsidRPr="00291294" w:rsidRDefault="00456419" w:rsidP="001C010D">
            <w:pPr>
              <w:jc w:val="center"/>
            </w:pPr>
            <w:r w:rsidRPr="00291294">
              <w:t>г/куб.м (мг/л)</w:t>
            </w:r>
          </w:p>
        </w:tc>
        <w:tc>
          <w:tcPr>
            <w:tcW w:w="3118" w:type="dxa"/>
          </w:tcPr>
          <w:p w14:paraId="04CC64BE" w14:textId="77777777" w:rsidR="00456419" w:rsidRPr="003F4D90" w:rsidRDefault="00456419" w:rsidP="001C010D">
            <w:pPr>
              <w:jc w:val="center"/>
            </w:pPr>
            <w:r w:rsidRPr="003F4D90">
              <w:t>-</w:t>
            </w:r>
          </w:p>
        </w:tc>
      </w:tr>
    </w:tbl>
    <w:p w14:paraId="5D0DD31C" w14:textId="1E6B2742" w:rsidR="00456419" w:rsidRPr="003717C6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C23E49">
        <w:t xml:space="preserve">Норматив потерь питьевой воды </w:t>
      </w:r>
      <w:r w:rsidR="009C3302" w:rsidRPr="00C23E49">
        <w:t>на 2026 год</w:t>
      </w:r>
      <w:r w:rsidRPr="00C23E49">
        <w:t xml:space="preserve"> </w:t>
      </w:r>
      <w:r w:rsidR="00C23E49" w:rsidRPr="00C23E49">
        <w:t>не утвержден.</w:t>
      </w:r>
    </w:p>
    <w:p w14:paraId="7668B854" w14:textId="77777777" w:rsidR="00456419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3717C6">
        <w:t xml:space="preserve">Плановые и фактические значения показателей надежности, качества и энергетической эффективности объектов централизованных </w:t>
      </w:r>
      <w:r w:rsidRPr="00291294">
        <w:t xml:space="preserve">систем водоснабжения: </w:t>
      </w:r>
    </w:p>
    <w:tbl>
      <w:tblPr>
        <w:tblW w:w="4891" w:type="pct"/>
        <w:tblLook w:val="04A0" w:firstRow="1" w:lastRow="0" w:firstColumn="1" w:lastColumn="0" w:noHBand="0" w:noVBand="1"/>
      </w:tblPr>
      <w:tblGrid>
        <w:gridCol w:w="516"/>
        <w:gridCol w:w="6502"/>
        <w:gridCol w:w="1266"/>
        <w:gridCol w:w="897"/>
        <w:gridCol w:w="1013"/>
      </w:tblGrid>
      <w:tr w:rsidR="00456419" w:rsidRPr="00135A8F" w14:paraId="5B7015DF" w14:textId="77777777" w:rsidTr="001C010D">
        <w:trPr>
          <w:trHeight w:val="20"/>
          <w:tblHeader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6295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№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AF8A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Наименование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30EE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Единица измерения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CE3C" w14:textId="3FDDBE65" w:rsidR="00456419" w:rsidRPr="00513C07" w:rsidRDefault="00456419" w:rsidP="001C010D">
            <w:pPr>
              <w:jc w:val="center"/>
              <w:rPr>
                <w:b/>
                <w:bCs/>
              </w:rPr>
            </w:pPr>
            <w:r w:rsidRPr="00513C07">
              <w:rPr>
                <w:b/>
                <w:bCs/>
              </w:rPr>
              <w:t>Факт 202</w:t>
            </w:r>
            <w:r w:rsidR="009C3302">
              <w:rPr>
                <w:b/>
                <w:bCs/>
              </w:rPr>
              <w:t>4</w:t>
            </w:r>
            <w:r w:rsidRPr="00513C07">
              <w:rPr>
                <w:b/>
                <w:bCs/>
              </w:rPr>
              <w:t xml:space="preserve"> года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C157" w14:textId="64C2BAE0" w:rsidR="00456419" w:rsidRPr="00513C07" w:rsidRDefault="00456419" w:rsidP="001C010D">
            <w:pPr>
              <w:jc w:val="center"/>
              <w:rPr>
                <w:b/>
                <w:bCs/>
              </w:rPr>
            </w:pPr>
            <w:r w:rsidRPr="00513C07">
              <w:rPr>
                <w:b/>
                <w:bCs/>
              </w:rPr>
              <w:t xml:space="preserve">План </w:t>
            </w:r>
            <w:r w:rsidR="009C3302">
              <w:rPr>
                <w:b/>
                <w:bCs/>
              </w:rPr>
              <w:t>на 2026 год</w:t>
            </w:r>
          </w:p>
        </w:tc>
      </w:tr>
      <w:tr w:rsidR="00456419" w:rsidRPr="00135A8F" w14:paraId="31D4AFC2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0219" w14:textId="77777777" w:rsidR="00456419" w:rsidRPr="00135A8F" w:rsidRDefault="00456419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D15D1D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E7E6" w14:textId="77777777" w:rsidR="00456419" w:rsidRPr="00135A8F" w:rsidRDefault="00456419" w:rsidP="001C010D">
            <w:pPr>
              <w:jc w:val="center"/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6052C" w14:textId="77777777" w:rsidR="00456419" w:rsidRPr="009746D8" w:rsidRDefault="00456419" w:rsidP="001C010D">
            <w:pPr>
              <w:jc w:val="center"/>
              <w:rPr>
                <w:b/>
                <w:bCs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3FAD" w14:textId="77777777" w:rsidR="00456419" w:rsidRPr="009746D8" w:rsidRDefault="00456419" w:rsidP="001C010D">
            <w:pPr>
              <w:jc w:val="center"/>
              <w:rPr>
                <w:b/>
                <w:bCs/>
              </w:rPr>
            </w:pPr>
            <w:r w:rsidRPr="009746D8">
              <w:rPr>
                <w:b/>
                <w:bCs/>
              </w:rPr>
              <w:t> </w:t>
            </w:r>
          </w:p>
        </w:tc>
      </w:tr>
      <w:tr w:rsidR="00456419" w:rsidRPr="00135A8F" w14:paraId="2D7766F2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6C22" w14:textId="77777777" w:rsidR="00456419" w:rsidRPr="00135A8F" w:rsidRDefault="00456419" w:rsidP="001C010D">
            <w:pPr>
              <w:jc w:val="right"/>
            </w:pPr>
            <w:r w:rsidRPr="00135A8F">
              <w:t>1.1.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C3934" w14:textId="77777777" w:rsidR="00456419" w:rsidRPr="00135A8F" w:rsidRDefault="00456419" w:rsidP="001C010D">
            <w:r w:rsidRPr="00135A8F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6C77" w14:textId="77777777" w:rsidR="00456419" w:rsidRPr="00135A8F" w:rsidRDefault="00456419" w:rsidP="001C010D">
            <w:pPr>
              <w:jc w:val="center"/>
            </w:pPr>
            <w:r w:rsidRPr="00135A8F">
              <w:t>ед./км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CCC47" w14:textId="77777777" w:rsidR="00456419" w:rsidRPr="003F4D90" w:rsidRDefault="00456419" w:rsidP="001C010D">
            <w:pPr>
              <w:jc w:val="center"/>
            </w:pPr>
            <w:r w:rsidRPr="003F4D90"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5785E" w14:textId="77777777" w:rsidR="00456419" w:rsidRPr="003F4D90" w:rsidRDefault="00456419" w:rsidP="001C010D">
            <w:pPr>
              <w:jc w:val="center"/>
            </w:pPr>
            <w:r w:rsidRPr="003F4D90">
              <w:t>0</w:t>
            </w:r>
          </w:p>
        </w:tc>
      </w:tr>
      <w:tr w:rsidR="00456419" w:rsidRPr="00135A8F" w14:paraId="76AEDBD6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1F9D" w14:textId="77777777" w:rsidR="00456419" w:rsidRPr="00135A8F" w:rsidRDefault="00456419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2.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78AB1BD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Качество питьевой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621F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1D86" w14:textId="77777777" w:rsidR="00456419" w:rsidRPr="003F4D90" w:rsidRDefault="00456419" w:rsidP="001C010D">
            <w:pPr>
              <w:jc w:val="center"/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F647D" w14:textId="77777777" w:rsidR="00456419" w:rsidRPr="003F4D90" w:rsidRDefault="00456419" w:rsidP="001C010D">
            <w:pPr>
              <w:jc w:val="center"/>
            </w:pPr>
          </w:p>
        </w:tc>
      </w:tr>
      <w:tr w:rsidR="00456419" w:rsidRPr="00135A8F" w14:paraId="05CA4B38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513" w14:textId="77777777" w:rsidR="00456419" w:rsidRPr="00135A8F" w:rsidRDefault="00456419" w:rsidP="001C010D">
            <w:pPr>
              <w:jc w:val="right"/>
            </w:pPr>
            <w:r w:rsidRPr="00135A8F">
              <w:t>2.1.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2E1E5C5" w14:textId="77777777" w:rsidR="00456419" w:rsidRPr="00135A8F" w:rsidRDefault="00456419" w:rsidP="001C010D">
            <w:r w:rsidRPr="00135A8F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956D" w14:textId="77777777" w:rsidR="00456419" w:rsidRPr="00135A8F" w:rsidRDefault="00456419" w:rsidP="001C010D">
            <w:pPr>
              <w:jc w:val="center"/>
            </w:pPr>
            <w:r w:rsidRPr="00135A8F">
              <w:t>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EC9" w14:textId="77777777" w:rsidR="00456419" w:rsidRPr="003F4D90" w:rsidRDefault="00456419" w:rsidP="001C010D">
            <w:pPr>
              <w:jc w:val="center"/>
            </w:pPr>
            <w:r w:rsidRPr="003F4D90"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6D34" w14:textId="77777777" w:rsidR="00456419" w:rsidRPr="003F4D90" w:rsidRDefault="00456419" w:rsidP="001C010D">
            <w:pPr>
              <w:jc w:val="center"/>
            </w:pPr>
            <w:r w:rsidRPr="003F4D90">
              <w:t>0</w:t>
            </w:r>
          </w:p>
        </w:tc>
      </w:tr>
      <w:tr w:rsidR="00456419" w:rsidRPr="00135A8F" w14:paraId="2F791B76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6954" w14:textId="77777777" w:rsidR="00456419" w:rsidRPr="00135A8F" w:rsidRDefault="00456419" w:rsidP="001C010D">
            <w:pPr>
              <w:jc w:val="right"/>
            </w:pPr>
            <w:r w:rsidRPr="00135A8F">
              <w:t>2.2.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398804" w14:textId="77777777" w:rsidR="00456419" w:rsidRPr="00135A8F" w:rsidRDefault="00456419" w:rsidP="001C010D">
            <w:r w:rsidRPr="00135A8F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3ECC0" w14:textId="77777777" w:rsidR="00456419" w:rsidRPr="00135A8F" w:rsidRDefault="00456419" w:rsidP="001C010D">
            <w:pPr>
              <w:jc w:val="center"/>
            </w:pPr>
            <w:r w:rsidRPr="00135A8F">
              <w:t>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E5FC8" w14:textId="77777777" w:rsidR="00456419" w:rsidRPr="003F4D90" w:rsidRDefault="00456419" w:rsidP="001C010D">
            <w:pPr>
              <w:jc w:val="center"/>
            </w:pPr>
            <w:r w:rsidRPr="003F4D90"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7A4A" w14:textId="77777777" w:rsidR="00456419" w:rsidRPr="003F4D90" w:rsidRDefault="00456419" w:rsidP="001C010D">
            <w:pPr>
              <w:jc w:val="center"/>
            </w:pPr>
            <w:r w:rsidRPr="003F4D90">
              <w:t>0</w:t>
            </w:r>
          </w:p>
        </w:tc>
      </w:tr>
      <w:tr w:rsidR="00456419" w:rsidRPr="00135A8F" w14:paraId="7F0BA34C" w14:textId="77777777" w:rsidTr="001C010D">
        <w:trPr>
          <w:trHeight w:val="254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48A5" w14:textId="77777777" w:rsidR="00456419" w:rsidRPr="00135A8F" w:rsidRDefault="00456419" w:rsidP="001C010D">
            <w:pPr>
              <w:jc w:val="right"/>
              <w:rPr>
                <w:b/>
                <w:bCs/>
              </w:rPr>
            </w:pPr>
            <w:r w:rsidRPr="00135A8F">
              <w:rPr>
                <w:b/>
                <w:bCs/>
              </w:rPr>
              <w:t>3.</w:t>
            </w:r>
          </w:p>
        </w:tc>
        <w:tc>
          <w:tcPr>
            <w:tcW w:w="3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32C66B" w14:textId="77777777" w:rsidR="00456419" w:rsidRPr="00135A8F" w:rsidRDefault="00456419" w:rsidP="001C010D">
            <w:pPr>
              <w:rPr>
                <w:b/>
                <w:bCs/>
              </w:rPr>
            </w:pPr>
            <w:r w:rsidRPr="00135A8F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E6F6" w14:textId="77777777" w:rsidR="00456419" w:rsidRPr="009746D8" w:rsidRDefault="00456419" w:rsidP="001C010D">
            <w:pPr>
              <w:jc w:val="center"/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6162" w14:textId="77777777" w:rsidR="00456419" w:rsidRPr="009746D8" w:rsidRDefault="00456419" w:rsidP="001C010D">
            <w:pPr>
              <w:jc w:val="center"/>
            </w:pPr>
          </w:p>
        </w:tc>
      </w:tr>
      <w:tr w:rsidR="00456419" w:rsidRPr="00135A8F" w14:paraId="56D3587C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8B60" w14:textId="77777777" w:rsidR="00456419" w:rsidRPr="00135A8F" w:rsidRDefault="00456419" w:rsidP="001C010D">
            <w:pPr>
              <w:jc w:val="right"/>
            </w:pPr>
            <w:r w:rsidRPr="00135A8F">
              <w:t>3.1.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E3C9F4" w14:textId="77777777" w:rsidR="00456419" w:rsidRPr="00135A8F" w:rsidRDefault="00456419" w:rsidP="001C010D">
            <w:r w:rsidRPr="00135A8F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54A8" w14:textId="77777777" w:rsidR="00456419" w:rsidRPr="00135A8F" w:rsidRDefault="00456419" w:rsidP="001C010D">
            <w:pPr>
              <w:jc w:val="center"/>
            </w:pPr>
            <w:r w:rsidRPr="00135A8F">
              <w:t>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81A7" w14:textId="10CC08A9" w:rsidR="00456419" w:rsidRPr="003F4D90" w:rsidRDefault="00C23E49" w:rsidP="001C010D">
            <w:pPr>
              <w:jc w:val="center"/>
            </w:pPr>
            <w:r w:rsidRPr="003F4D90">
              <w:t>12,99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CE98" w14:textId="34555D81" w:rsidR="00456419" w:rsidRPr="003F4D90" w:rsidRDefault="00456419" w:rsidP="001C010D">
            <w:pPr>
              <w:jc w:val="center"/>
            </w:pPr>
            <w:r w:rsidRPr="003F4D90">
              <w:t>12,</w:t>
            </w:r>
            <w:r w:rsidR="00C23E49" w:rsidRPr="003F4D90">
              <w:t>85</w:t>
            </w:r>
          </w:p>
        </w:tc>
      </w:tr>
      <w:tr w:rsidR="00456419" w:rsidRPr="00135A8F" w14:paraId="0155BB0B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80E4" w14:textId="77777777" w:rsidR="00456419" w:rsidRPr="00135A8F" w:rsidRDefault="00456419" w:rsidP="001C010D">
            <w:pPr>
              <w:jc w:val="right"/>
            </w:pPr>
            <w:r w:rsidRPr="00135A8F">
              <w:t>3.2.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BB62B9" w14:textId="77777777" w:rsidR="00456419" w:rsidRPr="00135A8F" w:rsidRDefault="00456419" w:rsidP="001C010D">
            <w:r w:rsidRPr="00135A8F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4060" w14:textId="77777777" w:rsidR="00456419" w:rsidRPr="00135A8F" w:rsidRDefault="00456419" w:rsidP="001C010D">
            <w:pPr>
              <w:jc w:val="center"/>
            </w:pPr>
            <w:r w:rsidRPr="00135A8F">
              <w:t>кВт ч/куб. м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95BE" w14:textId="091AE0B1" w:rsidR="00456419" w:rsidRPr="003F4D90" w:rsidRDefault="00C23E49" w:rsidP="001C010D">
            <w:pPr>
              <w:jc w:val="center"/>
            </w:pPr>
            <w:r w:rsidRPr="003F4D90">
              <w:t>1,25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5EF5" w14:textId="38920446" w:rsidR="00456419" w:rsidRPr="003F4D90" w:rsidRDefault="00456419" w:rsidP="001C010D">
            <w:pPr>
              <w:jc w:val="center"/>
            </w:pPr>
            <w:r w:rsidRPr="003F4D90">
              <w:t>0,</w:t>
            </w:r>
            <w:r w:rsidR="00C23E49" w:rsidRPr="003F4D90">
              <w:t>94</w:t>
            </w:r>
          </w:p>
        </w:tc>
      </w:tr>
      <w:tr w:rsidR="00456419" w:rsidRPr="00135A8F" w14:paraId="6365C4E7" w14:textId="77777777" w:rsidTr="001C010D">
        <w:trPr>
          <w:trHeight w:val="2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46E6" w14:textId="77777777" w:rsidR="00456419" w:rsidRPr="00135A8F" w:rsidRDefault="00456419" w:rsidP="001C010D">
            <w:pPr>
              <w:jc w:val="right"/>
            </w:pPr>
            <w:r w:rsidRPr="00135A8F">
              <w:t>3.3.</w:t>
            </w:r>
          </w:p>
        </w:tc>
        <w:tc>
          <w:tcPr>
            <w:tcW w:w="3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ADBE58" w14:textId="77777777" w:rsidR="00456419" w:rsidRPr="00135A8F" w:rsidRDefault="00456419" w:rsidP="001C010D">
            <w:r w:rsidRPr="00135A8F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24A3" w14:textId="77777777" w:rsidR="00456419" w:rsidRPr="00135A8F" w:rsidRDefault="00456419" w:rsidP="001C010D">
            <w:pPr>
              <w:jc w:val="center"/>
            </w:pPr>
            <w:r w:rsidRPr="00135A8F">
              <w:t>кВт ч/куб. м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65FF" w14:textId="70B4645C" w:rsidR="00456419" w:rsidRPr="003F4D90" w:rsidRDefault="00C23E49" w:rsidP="001C010D">
            <w:pPr>
              <w:jc w:val="center"/>
            </w:pPr>
            <w:r w:rsidRPr="003F4D90">
              <w:t>-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A6E0" w14:textId="5D9876C9" w:rsidR="00456419" w:rsidRPr="003F4D90" w:rsidRDefault="00C23E49" w:rsidP="001C010D">
            <w:pPr>
              <w:jc w:val="center"/>
            </w:pPr>
            <w:r w:rsidRPr="003F4D90">
              <w:t>-</w:t>
            </w:r>
          </w:p>
        </w:tc>
      </w:tr>
    </w:tbl>
    <w:p w14:paraId="523FB07A" w14:textId="77777777" w:rsidR="00456419" w:rsidRDefault="00456419" w:rsidP="00456419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/>
      </w:pPr>
    </w:p>
    <w:p w14:paraId="70621B00" w14:textId="38DE05AE" w:rsidR="00456419" w:rsidRDefault="00456419" w:rsidP="00456419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</w:t>
      </w:r>
      <w:r w:rsidRPr="00291294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9C3302">
        <w:rPr>
          <w:sz w:val="24"/>
          <w:szCs w:val="24"/>
        </w:rPr>
        <w:t>МКП «Уварово»</w:t>
      </w:r>
      <w:r>
        <w:rPr>
          <w:sz w:val="24"/>
          <w:szCs w:val="24"/>
        </w:rPr>
        <w:t xml:space="preserve"> </w:t>
      </w:r>
      <w:r w:rsidR="009C3302">
        <w:rPr>
          <w:sz w:val="24"/>
          <w:szCs w:val="24"/>
        </w:rPr>
        <w:t>на 2026 год</w:t>
      </w:r>
      <w:r>
        <w:rPr>
          <w:sz w:val="24"/>
          <w:szCs w:val="24"/>
        </w:rPr>
        <w:t>.</w:t>
      </w:r>
    </w:p>
    <w:p w14:paraId="7EB2B14D" w14:textId="07085111" w:rsidR="00456419" w:rsidRDefault="00456419" w:rsidP="00456419">
      <w:pPr>
        <w:ind w:firstLine="680"/>
        <w:jc w:val="both"/>
        <w:rPr>
          <w:sz w:val="24"/>
          <w:szCs w:val="24"/>
        </w:rPr>
      </w:pPr>
      <w:r w:rsidRPr="000A6CED">
        <w:rPr>
          <w:sz w:val="24"/>
          <w:szCs w:val="24"/>
        </w:rPr>
        <w:t xml:space="preserve">Расчетный одноставочный тариф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0A6CED">
        <w:rPr>
          <w:sz w:val="24"/>
          <w:szCs w:val="24"/>
        </w:rPr>
        <w:t xml:space="preserve"> для </w:t>
      </w:r>
      <w:r w:rsidRPr="000A6CED">
        <w:rPr>
          <w:rFonts w:eastAsia="Calibri"/>
          <w:sz w:val="24"/>
          <w:szCs w:val="24"/>
        </w:rPr>
        <w:t xml:space="preserve">потребителей </w:t>
      </w:r>
      <w:r w:rsidR="009C3302">
        <w:rPr>
          <w:sz w:val="24"/>
          <w:szCs w:val="24"/>
        </w:rPr>
        <w:t>МКП «Уварово»</w:t>
      </w:r>
      <w:r>
        <w:rPr>
          <w:sz w:val="24"/>
          <w:szCs w:val="24"/>
        </w:rPr>
        <w:t xml:space="preserve"> на территории </w:t>
      </w:r>
      <w:r w:rsidR="009C3302">
        <w:rPr>
          <w:sz w:val="24"/>
          <w:szCs w:val="24"/>
        </w:rPr>
        <w:t xml:space="preserve">Уваровского сельсовета Иссинского района Пензенской области </w:t>
      </w:r>
      <w:r w:rsidRPr="00AD272C">
        <w:rPr>
          <w:sz w:val="24"/>
          <w:szCs w:val="24"/>
        </w:rPr>
        <w:t xml:space="preserve">с </w:t>
      </w:r>
      <w:r>
        <w:rPr>
          <w:sz w:val="24"/>
          <w:szCs w:val="24"/>
        </w:rPr>
        <w:t>календарной разбивкой составил:</w:t>
      </w:r>
    </w:p>
    <w:p w14:paraId="2848E32A" w14:textId="00510AFF" w:rsidR="00456419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</w:r>
      <w:r w:rsidR="009C3302">
        <w:rPr>
          <w:sz w:val="24"/>
          <w:szCs w:val="24"/>
        </w:rPr>
        <w:t>с 1 января 2026</w:t>
      </w:r>
      <w:r w:rsidRPr="00412F02">
        <w:rPr>
          <w:sz w:val="24"/>
          <w:szCs w:val="24"/>
        </w:rPr>
        <w:t xml:space="preserve"> года по </w:t>
      </w:r>
      <w:r w:rsidR="009C3302">
        <w:rPr>
          <w:sz w:val="24"/>
          <w:szCs w:val="24"/>
        </w:rPr>
        <w:t>30 сентября 2026</w:t>
      </w:r>
      <w:r w:rsidRPr="00412F02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="009746D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746D8">
        <w:rPr>
          <w:sz w:val="24"/>
          <w:szCs w:val="24"/>
        </w:rPr>
        <w:t>68,38</w:t>
      </w:r>
      <w:r w:rsidRPr="002C0842">
        <w:rPr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;</w:t>
      </w:r>
    </w:p>
    <w:p w14:paraId="0F3F9668" w14:textId="13111C2C" w:rsidR="00456419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</w:r>
      <w:r w:rsidR="009C3302">
        <w:rPr>
          <w:sz w:val="24"/>
          <w:szCs w:val="24"/>
        </w:rPr>
        <w:t>с 1 октября 2026</w:t>
      </w:r>
      <w:r>
        <w:rPr>
          <w:sz w:val="24"/>
          <w:szCs w:val="24"/>
        </w:rPr>
        <w:t xml:space="preserve"> года по </w:t>
      </w:r>
      <w:r w:rsidR="009C3302">
        <w:rPr>
          <w:sz w:val="24"/>
          <w:szCs w:val="24"/>
        </w:rPr>
        <w:t>31 декабря 2026 года</w:t>
      </w:r>
      <w:r>
        <w:rPr>
          <w:sz w:val="24"/>
          <w:szCs w:val="24"/>
        </w:rPr>
        <w:t xml:space="preserve"> </w:t>
      </w:r>
      <w:r w:rsidR="004C2D06" w:rsidRPr="004C2D06">
        <w:rPr>
          <w:sz w:val="24"/>
          <w:szCs w:val="24"/>
        </w:rPr>
        <w:t>–</w:t>
      </w:r>
      <w:r w:rsidRPr="004C2D06">
        <w:rPr>
          <w:sz w:val="24"/>
          <w:szCs w:val="24"/>
        </w:rPr>
        <w:t xml:space="preserve"> </w:t>
      </w:r>
      <w:r w:rsidR="009746D8">
        <w:rPr>
          <w:sz w:val="24"/>
          <w:szCs w:val="24"/>
        </w:rPr>
        <w:t>69,77</w:t>
      </w:r>
      <w:r w:rsidRPr="004C2D06">
        <w:rPr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0037D9CA" w14:textId="18A64DAC" w:rsidR="00F26CB3" w:rsidRPr="00F26CB3" w:rsidRDefault="008B6A11" w:rsidP="00F26CB3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 w:rsidRPr="00F26CB3">
        <w:rPr>
          <w:b/>
          <w:bCs/>
          <w:iCs/>
          <w:sz w:val="24"/>
          <w:szCs w:val="24"/>
        </w:rPr>
        <w:t xml:space="preserve">Сагайдачный Д.И. </w:t>
      </w:r>
      <w:r w:rsidR="00F26CB3" w:rsidRPr="00F26CB3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</w:t>
      </w:r>
      <w:r w:rsidR="00F26CB3" w:rsidRPr="00F503FF">
        <w:rPr>
          <w:bCs/>
          <w:iCs/>
          <w:sz w:val="24"/>
          <w:szCs w:val="24"/>
        </w:rPr>
        <w:t xml:space="preserve">от </w:t>
      </w:r>
      <w:r w:rsidR="00F503FF" w:rsidRPr="00F503FF">
        <w:rPr>
          <w:bCs/>
          <w:iCs/>
          <w:sz w:val="24"/>
          <w:szCs w:val="24"/>
        </w:rPr>
        <w:t>05.12.2025 № 14-05-3082</w:t>
      </w:r>
      <w:r w:rsidR="00F26CB3" w:rsidRPr="00F503FF">
        <w:rPr>
          <w:bCs/>
          <w:iCs/>
          <w:sz w:val="24"/>
          <w:szCs w:val="24"/>
        </w:rPr>
        <w:t>).</w:t>
      </w:r>
      <w:r w:rsidR="00F26CB3" w:rsidRPr="00F26CB3">
        <w:rPr>
          <w:bCs/>
          <w:iCs/>
          <w:sz w:val="24"/>
          <w:szCs w:val="24"/>
        </w:rPr>
        <w:t xml:space="preserve"> Пензенское УФАС России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6DAF1FA9" w14:textId="726C0F42" w:rsidR="004C2D06" w:rsidRPr="00F26CB3" w:rsidRDefault="009C3302" w:rsidP="00F26CB3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МКП «Уварово» </w:t>
      </w:r>
      <w:r w:rsidR="004C2D06" w:rsidRPr="00F26CB3">
        <w:rPr>
          <w:iCs/>
          <w:sz w:val="24"/>
          <w:szCs w:val="24"/>
        </w:rPr>
        <w:t xml:space="preserve">с проектом приказа </w:t>
      </w:r>
      <w:r w:rsidR="00FE4335" w:rsidRPr="00F26CB3">
        <w:rPr>
          <w:iCs/>
          <w:sz w:val="24"/>
          <w:szCs w:val="24"/>
        </w:rPr>
        <w:t xml:space="preserve">Министерства об установлении тарифа </w:t>
      </w:r>
      <w:r w:rsidR="004C2D06" w:rsidRPr="00F26CB3">
        <w:rPr>
          <w:iCs/>
          <w:sz w:val="24"/>
          <w:szCs w:val="24"/>
        </w:rPr>
        <w:t>ознакомлено, согласно.</w:t>
      </w:r>
    </w:p>
    <w:p w14:paraId="7BC421CF" w14:textId="280D471D" w:rsidR="00456419" w:rsidRDefault="00456419" w:rsidP="006E130B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567A">
        <w:rPr>
          <w:sz w:val="24"/>
          <w:szCs w:val="24"/>
        </w:rPr>
        <w:t>предложил вынести на г</w:t>
      </w:r>
      <w:r>
        <w:rPr>
          <w:sz w:val="24"/>
          <w:szCs w:val="24"/>
        </w:rPr>
        <w:t>олосование утверждение указанного</w:t>
      </w:r>
      <w:r w:rsidRPr="00CA567A">
        <w:rPr>
          <w:sz w:val="24"/>
          <w:szCs w:val="24"/>
        </w:rPr>
        <w:t xml:space="preserve"> выше </w:t>
      </w:r>
      <w:r>
        <w:rPr>
          <w:sz w:val="24"/>
          <w:szCs w:val="24"/>
        </w:rPr>
        <w:t xml:space="preserve">одноставочного </w:t>
      </w:r>
      <w:r w:rsidRPr="00F67318">
        <w:rPr>
          <w:rFonts w:eastAsia="Calibri"/>
          <w:sz w:val="24"/>
          <w:szCs w:val="24"/>
        </w:rPr>
        <w:t>тариф</w:t>
      </w:r>
      <w:r>
        <w:rPr>
          <w:rFonts w:eastAsia="Calibri"/>
          <w:sz w:val="24"/>
          <w:szCs w:val="24"/>
        </w:rPr>
        <w:t>а</w:t>
      </w:r>
      <w:r w:rsidRPr="00F67318">
        <w:rPr>
          <w:rFonts w:eastAsia="Calibri"/>
          <w:sz w:val="24"/>
          <w:szCs w:val="24"/>
        </w:rPr>
        <w:t xml:space="preserve">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F67318"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>для потребителей</w:t>
      </w:r>
      <w:r>
        <w:rPr>
          <w:iCs/>
          <w:sz w:val="24"/>
          <w:szCs w:val="24"/>
        </w:rPr>
        <w:t xml:space="preserve">                       </w:t>
      </w:r>
      <w:r w:rsidRPr="00F67318">
        <w:rPr>
          <w:iCs/>
          <w:sz w:val="24"/>
          <w:szCs w:val="24"/>
        </w:rPr>
        <w:t xml:space="preserve"> </w:t>
      </w:r>
      <w:r w:rsidR="009C3302">
        <w:rPr>
          <w:sz w:val="24"/>
          <w:szCs w:val="24"/>
        </w:rPr>
        <w:t>МКП «Уварово»</w:t>
      </w:r>
      <w:r>
        <w:rPr>
          <w:iCs/>
          <w:sz w:val="24"/>
          <w:szCs w:val="24"/>
        </w:rPr>
        <w:t xml:space="preserve"> на территории </w:t>
      </w:r>
      <w:r w:rsidR="009C3302">
        <w:rPr>
          <w:sz w:val="24"/>
          <w:szCs w:val="24"/>
        </w:rPr>
        <w:t xml:space="preserve">Уваровского сельсовета Иссинского района Пензенской области </w:t>
      </w:r>
      <w:r>
        <w:rPr>
          <w:sz w:val="24"/>
          <w:szCs w:val="24"/>
        </w:rPr>
        <w:t>в размере:</w:t>
      </w:r>
    </w:p>
    <w:p w14:paraId="2E5200AE" w14:textId="228A59A1" w:rsidR="00456419" w:rsidRPr="00412F02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="00D94D67">
        <w:rPr>
          <w:sz w:val="24"/>
          <w:szCs w:val="24"/>
        </w:rPr>
        <w:t xml:space="preserve"> </w:t>
      </w:r>
      <w:r w:rsidR="009C3302">
        <w:rPr>
          <w:sz w:val="24"/>
          <w:szCs w:val="24"/>
        </w:rPr>
        <w:t>с 1 января 2026</w:t>
      </w:r>
      <w:r w:rsidRPr="00412F02">
        <w:rPr>
          <w:sz w:val="24"/>
          <w:szCs w:val="24"/>
        </w:rPr>
        <w:t xml:space="preserve"> года по </w:t>
      </w:r>
      <w:r w:rsidR="009C3302">
        <w:rPr>
          <w:sz w:val="24"/>
          <w:szCs w:val="24"/>
        </w:rPr>
        <w:t>30 сентября 2026</w:t>
      </w:r>
      <w:r w:rsidRPr="00412F02">
        <w:rPr>
          <w:sz w:val="24"/>
          <w:szCs w:val="24"/>
        </w:rPr>
        <w:t xml:space="preserve"> года </w:t>
      </w:r>
      <w:r w:rsidR="009746D8">
        <w:rPr>
          <w:sz w:val="24"/>
          <w:szCs w:val="24"/>
        </w:rPr>
        <w:t>–</w:t>
      </w:r>
      <w:r w:rsidRPr="00412F02">
        <w:rPr>
          <w:sz w:val="24"/>
          <w:szCs w:val="24"/>
        </w:rPr>
        <w:t xml:space="preserve"> </w:t>
      </w:r>
      <w:r w:rsidR="009746D8">
        <w:rPr>
          <w:sz w:val="24"/>
          <w:szCs w:val="24"/>
        </w:rPr>
        <w:t>68,38</w:t>
      </w:r>
      <w:r w:rsidRPr="00412F02">
        <w:rPr>
          <w:sz w:val="24"/>
          <w:szCs w:val="24"/>
        </w:rPr>
        <w:t xml:space="preserve"> руб. за 1 куб. м (НДС не облагается в соответствии с главой 26.2 Налогового кодекса Российской Федерации);</w:t>
      </w:r>
    </w:p>
    <w:p w14:paraId="1AF0DE11" w14:textId="3C29484A" w:rsidR="00456419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−</w:t>
      </w:r>
      <w:r w:rsidR="00EE03CF">
        <w:rPr>
          <w:sz w:val="24"/>
          <w:szCs w:val="24"/>
        </w:rPr>
        <w:t xml:space="preserve"> </w:t>
      </w:r>
      <w:r w:rsidR="009C3302">
        <w:rPr>
          <w:sz w:val="24"/>
          <w:szCs w:val="24"/>
        </w:rPr>
        <w:t>с 1 октября 2026</w:t>
      </w:r>
      <w:r>
        <w:rPr>
          <w:sz w:val="24"/>
          <w:szCs w:val="24"/>
        </w:rPr>
        <w:t xml:space="preserve"> года по </w:t>
      </w:r>
      <w:r w:rsidR="009C3302">
        <w:rPr>
          <w:sz w:val="24"/>
          <w:szCs w:val="24"/>
        </w:rPr>
        <w:t>31 декабря 2026 года</w:t>
      </w:r>
      <w:r>
        <w:rPr>
          <w:sz w:val="24"/>
          <w:szCs w:val="24"/>
        </w:rPr>
        <w:t xml:space="preserve"> </w:t>
      </w:r>
      <w:r w:rsidR="008B6A11" w:rsidRPr="008B6A11">
        <w:rPr>
          <w:sz w:val="24"/>
          <w:szCs w:val="24"/>
        </w:rPr>
        <w:t>–</w:t>
      </w:r>
      <w:r w:rsidRPr="008B6A11">
        <w:rPr>
          <w:sz w:val="24"/>
          <w:szCs w:val="24"/>
        </w:rPr>
        <w:t xml:space="preserve"> </w:t>
      </w:r>
      <w:r w:rsidR="009746D8">
        <w:rPr>
          <w:sz w:val="24"/>
          <w:szCs w:val="24"/>
        </w:rPr>
        <w:t>69,77</w:t>
      </w:r>
      <w:r w:rsidRPr="008B6A11">
        <w:rPr>
          <w:sz w:val="24"/>
          <w:szCs w:val="24"/>
        </w:rPr>
        <w:t xml:space="preserve"> руб. за 1 куб. м (НДС не облагается в соответствии с главой 26.2 Налогового кодекса Российской Федерации</w:t>
      </w:r>
      <w:r w:rsidRPr="0054416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583F743" w14:textId="77777777" w:rsidR="00456419" w:rsidRPr="00540FE5" w:rsidRDefault="00456419" w:rsidP="0045641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52B18AF3" w14:textId="70B63279" w:rsidR="00456419" w:rsidRDefault="00456419" w:rsidP="00456419">
      <w:pPr>
        <w:ind w:firstLine="680"/>
        <w:jc w:val="both"/>
        <w:rPr>
          <w:sz w:val="24"/>
          <w:szCs w:val="24"/>
        </w:rPr>
      </w:pPr>
      <w:r w:rsidRPr="00A4507F">
        <w:rPr>
          <w:b/>
          <w:bCs/>
          <w:sz w:val="24"/>
          <w:szCs w:val="24"/>
        </w:rPr>
        <w:t>Постановили</w:t>
      </w:r>
      <w:r w:rsidRPr="00A4507F">
        <w:rPr>
          <w:sz w:val="24"/>
          <w:szCs w:val="24"/>
        </w:rPr>
        <w:t xml:space="preserve">: </w:t>
      </w:r>
      <w:r w:rsidRPr="00F67318">
        <w:rPr>
          <w:rFonts w:eastAsia="Calibri"/>
          <w:sz w:val="24"/>
          <w:szCs w:val="24"/>
        </w:rPr>
        <w:t xml:space="preserve">установить </w:t>
      </w:r>
      <w:r>
        <w:rPr>
          <w:rFonts w:eastAsia="Calibri"/>
          <w:sz w:val="24"/>
          <w:szCs w:val="24"/>
        </w:rPr>
        <w:t>одноставочный</w:t>
      </w:r>
      <w:r w:rsidRPr="00F67318">
        <w:rPr>
          <w:rFonts w:eastAsia="Calibri"/>
          <w:sz w:val="24"/>
          <w:szCs w:val="24"/>
        </w:rPr>
        <w:t xml:space="preserve"> тариф на </w:t>
      </w:r>
      <w:r>
        <w:rPr>
          <w:rFonts w:eastAsia="Calibri"/>
          <w:sz w:val="24"/>
          <w:szCs w:val="24"/>
        </w:rPr>
        <w:t>питьевую воду (питьевое водоснабжение)</w:t>
      </w:r>
      <w:r w:rsidRPr="00F67318">
        <w:rPr>
          <w:rFonts w:eastAsia="Calibri"/>
          <w:sz w:val="24"/>
          <w:szCs w:val="24"/>
        </w:rPr>
        <w:t xml:space="preserve"> </w:t>
      </w:r>
      <w:r w:rsidRPr="00F67318">
        <w:rPr>
          <w:iCs/>
          <w:sz w:val="24"/>
          <w:szCs w:val="24"/>
        </w:rPr>
        <w:t xml:space="preserve">для потребителей </w:t>
      </w:r>
      <w:r w:rsidR="009C3302">
        <w:rPr>
          <w:sz w:val="24"/>
          <w:szCs w:val="24"/>
        </w:rPr>
        <w:t>МКП «Уварово»</w:t>
      </w:r>
      <w:r>
        <w:rPr>
          <w:iCs/>
          <w:sz w:val="24"/>
          <w:szCs w:val="24"/>
        </w:rPr>
        <w:t xml:space="preserve"> на территории </w:t>
      </w:r>
      <w:r w:rsidR="009C3302">
        <w:rPr>
          <w:sz w:val="24"/>
          <w:szCs w:val="24"/>
        </w:rPr>
        <w:t>Уваровского сельсовета Иссинского района Пензенской област</w:t>
      </w:r>
      <w:r w:rsidR="007976CA">
        <w:rPr>
          <w:sz w:val="24"/>
          <w:szCs w:val="24"/>
        </w:rPr>
        <w:t>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>в размере:</w:t>
      </w:r>
    </w:p>
    <w:p w14:paraId="002C5C4E" w14:textId="2E39DAEE" w:rsidR="00456419" w:rsidRPr="00412F02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="00D94D67">
        <w:rPr>
          <w:sz w:val="24"/>
          <w:szCs w:val="24"/>
        </w:rPr>
        <w:t xml:space="preserve"> </w:t>
      </w:r>
      <w:r w:rsidR="009C3302">
        <w:rPr>
          <w:sz w:val="24"/>
          <w:szCs w:val="24"/>
        </w:rPr>
        <w:t>с 1 января 2026</w:t>
      </w:r>
      <w:r w:rsidRPr="00412F02">
        <w:rPr>
          <w:sz w:val="24"/>
          <w:szCs w:val="24"/>
        </w:rPr>
        <w:t xml:space="preserve"> года по </w:t>
      </w:r>
      <w:r w:rsidR="009C3302">
        <w:rPr>
          <w:sz w:val="24"/>
          <w:szCs w:val="24"/>
        </w:rPr>
        <w:t>30 сентября 2026</w:t>
      </w:r>
      <w:r w:rsidRPr="00412F02">
        <w:rPr>
          <w:sz w:val="24"/>
          <w:szCs w:val="24"/>
        </w:rPr>
        <w:t xml:space="preserve"> года </w:t>
      </w:r>
      <w:r w:rsidR="009746D8">
        <w:rPr>
          <w:sz w:val="24"/>
          <w:szCs w:val="24"/>
        </w:rPr>
        <w:t>–</w:t>
      </w:r>
      <w:r w:rsidRPr="00412F02">
        <w:rPr>
          <w:sz w:val="24"/>
          <w:szCs w:val="24"/>
        </w:rPr>
        <w:t xml:space="preserve"> </w:t>
      </w:r>
      <w:r w:rsidR="009746D8">
        <w:rPr>
          <w:sz w:val="24"/>
          <w:szCs w:val="24"/>
        </w:rPr>
        <w:t>68,38</w:t>
      </w:r>
      <w:r w:rsidRPr="00412F02">
        <w:rPr>
          <w:sz w:val="24"/>
          <w:szCs w:val="24"/>
        </w:rPr>
        <w:t xml:space="preserve"> руб. за 1 куб. м (НДС не облагается в соответствии с главой 26.2 Налогового кодекса Российской Федерации);</w:t>
      </w:r>
    </w:p>
    <w:p w14:paraId="40DDCF83" w14:textId="623F3C55" w:rsidR="00456419" w:rsidRDefault="00456419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412F02">
        <w:rPr>
          <w:sz w:val="24"/>
          <w:szCs w:val="24"/>
        </w:rPr>
        <w:t>−</w:t>
      </w:r>
      <w:r w:rsidRPr="00412F02">
        <w:rPr>
          <w:sz w:val="24"/>
          <w:szCs w:val="24"/>
        </w:rPr>
        <w:tab/>
      </w:r>
      <w:r w:rsidR="009C3302">
        <w:rPr>
          <w:sz w:val="24"/>
          <w:szCs w:val="24"/>
        </w:rPr>
        <w:t>с 1 октября 2026</w:t>
      </w:r>
      <w:r>
        <w:rPr>
          <w:sz w:val="24"/>
          <w:szCs w:val="24"/>
        </w:rPr>
        <w:t xml:space="preserve"> года по </w:t>
      </w:r>
      <w:r w:rsidR="009C3302">
        <w:rPr>
          <w:sz w:val="24"/>
          <w:szCs w:val="24"/>
        </w:rPr>
        <w:t>31 декабря 2026 года</w:t>
      </w:r>
      <w:r>
        <w:rPr>
          <w:sz w:val="24"/>
          <w:szCs w:val="24"/>
        </w:rPr>
        <w:t xml:space="preserve"> </w:t>
      </w:r>
      <w:r w:rsidR="008B6A1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746D8">
        <w:rPr>
          <w:sz w:val="24"/>
          <w:szCs w:val="24"/>
        </w:rPr>
        <w:t>69,77</w:t>
      </w:r>
      <w:r w:rsidRPr="00412F02">
        <w:rPr>
          <w:color w:val="FF0000"/>
          <w:sz w:val="24"/>
          <w:szCs w:val="24"/>
        </w:rPr>
        <w:t xml:space="preserve"> </w:t>
      </w:r>
      <w:r w:rsidRPr="0054416B">
        <w:rPr>
          <w:sz w:val="24"/>
          <w:szCs w:val="24"/>
        </w:rPr>
        <w:t>руб. за 1 куб. м (НДС не облагает</w:t>
      </w:r>
      <w:r>
        <w:rPr>
          <w:sz w:val="24"/>
          <w:szCs w:val="24"/>
        </w:rPr>
        <w:t>ся в соответствии с главой 26.2</w:t>
      </w:r>
      <w:r w:rsidRPr="0054416B">
        <w:rPr>
          <w:sz w:val="24"/>
          <w:szCs w:val="24"/>
        </w:rPr>
        <w:t xml:space="preserve"> Налогового кодекса Российской Федерации)</w:t>
      </w:r>
      <w:r>
        <w:rPr>
          <w:sz w:val="24"/>
          <w:szCs w:val="24"/>
        </w:rPr>
        <w:t>.</w:t>
      </w:r>
    </w:p>
    <w:p w14:paraId="3BD4DAF9" w14:textId="77777777" w:rsidR="004C2D06" w:rsidRDefault="004C2D06" w:rsidP="00456419">
      <w:pPr>
        <w:tabs>
          <w:tab w:val="left" w:pos="1008"/>
        </w:tabs>
        <w:ind w:firstLine="680"/>
        <w:jc w:val="both"/>
        <w:rPr>
          <w:sz w:val="24"/>
          <w:szCs w:val="24"/>
        </w:rPr>
      </w:pPr>
    </w:p>
    <w:p w14:paraId="217B76CF" w14:textId="131EB98B" w:rsidR="00345F12" w:rsidRPr="003A5688" w:rsidRDefault="00345F12" w:rsidP="00EE03CF">
      <w:pPr>
        <w:pStyle w:val="ab"/>
        <w:numPr>
          <w:ilvl w:val="0"/>
          <w:numId w:val="42"/>
        </w:numPr>
        <w:tabs>
          <w:tab w:val="left" w:pos="251"/>
          <w:tab w:val="left" w:pos="770"/>
        </w:tabs>
        <w:ind w:left="0" w:firstLine="709"/>
        <w:jc w:val="both"/>
        <w:rPr>
          <w:sz w:val="24"/>
          <w:szCs w:val="24"/>
        </w:rPr>
      </w:pPr>
      <w:r w:rsidRPr="003A5688">
        <w:rPr>
          <w:b/>
          <w:sz w:val="24"/>
          <w:szCs w:val="24"/>
        </w:rPr>
        <w:t xml:space="preserve">Андреева Н.М. </w:t>
      </w:r>
      <w:r w:rsidRPr="003A5688">
        <w:rPr>
          <w:sz w:val="24"/>
          <w:szCs w:val="24"/>
        </w:rPr>
        <w:t xml:space="preserve">выступила с информацией о тарифе на питьевую воду (питьевое водоснабжение) для потребителей ИП Тенишев Р.А. на территории с. Махалино, с. Старый Кряжим Махалинского сельсовета Пензенского района Пензенской области </w:t>
      </w:r>
      <w:r w:rsidR="009C3302">
        <w:rPr>
          <w:sz w:val="24"/>
          <w:szCs w:val="24"/>
        </w:rPr>
        <w:t>на 2026 год</w:t>
      </w:r>
      <w:r w:rsidRPr="003A5688">
        <w:rPr>
          <w:sz w:val="24"/>
          <w:szCs w:val="24"/>
        </w:rPr>
        <w:t>.</w:t>
      </w:r>
    </w:p>
    <w:p w14:paraId="1889AB0F" w14:textId="171EEC84" w:rsidR="00345F12" w:rsidRPr="00117249" w:rsidRDefault="00345F12" w:rsidP="00345F12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036B99">
        <w:rPr>
          <w:sz w:val="24"/>
          <w:szCs w:val="24"/>
        </w:rPr>
        <w:t xml:space="preserve"> материал прошел экспертизу правового Управления и </w:t>
      </w:r>
      <w:r w:rsidR="007976CA">
        <w:rPr>
          <w:sz w:val="24"/>
          <w:szCs w:val="24"/>
        </w:rPr>
        <w:t>отдела</w:t>
      </w:r>
      <w:r w:rsidRPr="00036B99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74741957" w14:textId="1F40C6FE" w:rsidR="00345F12" w:rsidRPr="00117249" w:rsidRDefault="00AF1400" w:rsidP="00345F1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="00345F12" w:rsidRPr="00117249">
        <w:rPr>
          <w:sz w:val="24"/>
          <w:szCs w:val="24"/>
        </w:rPr>
        <w:t xml:space="preserve"> </w:t>
      </w:r>
      <w:r w:rsidR="00345F12">
        <w:rPr>
          <w:sz w:val="24"/>
          <w:szCs w:val="24"/>
        </w:rPr>
        <w:t>ИП Тенишев Р.А.</w:t>
      </w:r>
      <w:r w:rsidR="00345F12" w:rsidRPr="00117249">
        <w:rPr>
          <w:sz w:val="24"/>
          <w:szCs w:val="24"/>
        </w:rPr>
        <w:t xml:space="preserve"> определена в соответствии с пунктом 24 Постановления Правительства РФ от 13.05.2013 № 406 «О государственном регулировании тарифов в сфере водоснабжения и водоотведения»,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24FD15F8" w14:textId="1CC0D6F9" w:rsidR="00345F12" w:rsidRPr="00117249" w:rsidRDefault="00345F12" w:rsidP="00345F12">
      <w:pPr>
        <w:ind w:firstLine="540"/>
        <w:jc w:val="both"/>
        <w:rPr>
          <w:sz w:val="24"/>
          <w:szCs w:val="24"/>
        </w:rPr>
      </w:pPr>
      <w:r w:rsidRPr="00117249">
        <w:rPr>
          <w:sz w:val="24"/>
          <w:szCs w:val="24"/>
        </w:rPr>
        <w:t xml:space="preserve">В соответствии с пунктом 38 Постановления Правительства РФ от 13.05.2013 № 406 «О государственном регулировании тарифов в сфере водоснабжения и водоотведения», при применении метода экономически обоснованных расходов (затрат) необходимая валовая выручка </w:t>
      </w:r>
      <w:r>
        <w:rPr>
          <w:sz w:val="24"/>
          <w:szCs w:val="24"/>
        </w:rPr>
        <w:t>ИП Тенишев Р.А.</w:t>
      </w:r>
      <w:r w:rsidRPr="00117249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 расходов</w:t>
      </w:r>
      <w:r>
        <w:rPr>
          <w:sz w:val="24"/>
          <w:szCs w:val="24"/>
        </w:rPr>
        <w:t>,</w:t>
      </w:r>
      <w:r w:rsidRPr="00345F12">
        <w:t xml:space="preserve"> </w:t>
      </w:r>
      <w:r w:rsidRPr="00345F12">
        <w:rPr>
          <w:sz w:val="24"/>
          <w:szCs w:val="24"/>
        </w:rPr>
        <w:t>административных расходов, расходов, связанных с уплатой налогов и сборов</w:t>
      </w:r>
      <w:r>
        <w:rPr>
          <w:sz w:val="24"/>
          <w:szCs w:val="24"/>
        </w:rPr>
        <w:t>, расчетной предпринимательской прибыли</w:t>
      </w:r>
    </w:p>
    <w:p w14:paraId="1C408C35" w14:textId="77777777" w:rsidR="00345F12" w:rsidRPr="00117249" w:rsidRDefault="00345F12" w:rsidP="00345F12">
      <w:pPr>
        <w:pStyle w:val="BodyText21"/>
        <w:spacing w:after="120"/>
        <w:ind w:firstLine="709"/>
        <w:rPr>
          <w:szCs w:val="24"/>
        </w:rPr>
      </w:pPr>
      <w:r w:rsidRPr="00117249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>следующие статьи затрат: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6728"/>
        <w:gridCol w:w="1137"/>
        <w:gridCol w:w="2550"/>
      </w:tblGrid>
      <w:tr w:rsidR="00345F12" w:rsidRPr="003E18FB" w14:paraId="25845EEC" w14:textId="77777777" w:rsidTr="00A82168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12C" w14:textId="77777777" w:rsidR="00345F12" w:rsidRPr="003E18FB" w:rsidRDefault="00345F12" w:rsidP="00A82168">
            <w:r w:rsidRPr="003E18FB">
              <w:t>Наименование 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F9B" w14:textId="77777777" w:rsidR="00345F12" w:rsidRPr="003E18FB" w:rsidRDefault="00345F12" w:rsidP="00A82168">
            <w:pPr>
              <w:jc w:val="center"/>
            </w:pPr>
            <w:r w:rsidRPr="003E18FB">
              <w:t>Ед.изм.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C96E" w14:textId="77777777" w:rsidR="00345F12" w:rsidRPr="003E18FB" w:rsidRDefault="00345F12" w:rsidP="00A82168">
            <w:pPr>
              <w:jc w:val="center"/>
            </w:pPr>
            <w:r>
              <w:t>Величина показателя</w:t>
            </w:r>
          </w:p>
        </w:tc>
      </w:tr>
      <w:tr w:rsidR="00345F12" w:rsidRPr="003E18FB" w14:paraId="6699306E" w14:textId="77777777" w:rsidTr="000D02EC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5508" w14:textId="68C4740F" w:rsidR="00345F12" w:rsidRPr="008778F4" w:rsidRDefault="00345F12" w:rsidP="00A82168">
            <w:r>
              <w:t>Производственные расходы</w:t>
            </w:r>
            <w:r w:rsidR="00A74E4A">
              <w:t xml:space="preserve">, </w:t>
            </w:r>
            <w:r>
              <w:t>в том числе</w:t>
            </w:r>
            <w:r w:rsidR="00A74E4A">
              <w:t xml:space="preserve"> на: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F0D1" w14:textId="77777777" w:rsidR="00345F12" w:rsidRPr="003E18FB" w:rsidRDefault="00345F12" w:rsidP="00A82168">
            <w:pPr>
              <w:jc w:val="center"/>
            </w:pPr>
            <w:r w:rsidRPr="003E18F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64C2" w14:textId="7AE757BA" w:rsidR="00345F12" w:rsidRPr="005360AB" w:rsidRDefault="007976CA" w:rsidP="00A82168">
            <w:pPr>
              <w:jc w:val="center"/>
            </w:pPr>
            <w:r w:rsidRPr="007976CA">
              <w:t>1870,76</w:t>
            </w:r>
          </w:p>
        </w:tc>
      </w:tr>
      <w:tr w:rsidR="007976CA" w:rsidRPr="003E18FB" w14:paraId="6E7226FD" w14:textId="77777777" w:rsidTr="000D02EC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984" w14:textId="0F7A2E9E" w:rsidR="007976CA" w:rsidRDefault="007976CA" w:rsidP="007976CA">
            <w:r w:rsidRPr="00566CA5">
              <w:t>горюче-смазочные материалы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104" w14:textId="7D915C9B" w:rsidR="007976CA" w:rsidRPr="003E18FB" w:rsidRDefault="007976CA" w:rsidP="007976CA">
            <w:pPr>
              <w:jc w:val="center"/>
            </w:pPr>
            <w:r w:rsidRPr="00E53558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9E27" w14:textId="733D2359" w:rsidR="007976CA" w:rsidRPr="007976CA" w:rsidRDefault="007976CA" w:rsidP="007976CA">
            <w:pPr>
              <w:jc w:val="center"/>
            </w:pPr>
            <w:r w:rsidRPr="00C53F5D">
              <w:t>115,52</w:t>
            </w:r>
          </w:p>
        </w:tc>
      </w:tr>
      <w:tr w:rsidR="007976CA" w:rsidRPr="003E18FB" w14:paraId="26C06201" w14:textId="77777777" w:rsidTr="000D02EC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CBE9" w14:textId="5D5B1CF1" w:rsidR="007976CA" w:rsidRDefault="007976CA" w:rsidP="007976CA">
            <w:r w:rsidRPr="00566CA5">
              <w:t>материалы и малоценные основные средства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8C8D" w14:textId="4C9AA251" w:rsidR="007976CA" w:rsidRPr="003E18FB" w:rsidRDefault="007976CA" w:rsidP="007976CA">
            <w:pPr>
              <w:jc w:val="center"/>
            </w:pPr>
            <w:r w:rsidRPr="00E53558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CE11" w14:textId="0B821302" w:rsidR="007976CA" w:rsidRPr="007976CA" w:rsidRDefault="007976CA" w:rsidP="007976CA">
            <w:pPr>
              <w:jc w:val="center"/>
            </w:pPr>
            <w:r w:rsidRPr="00C53F5D">
              <w:t>197,10</w:t>
            </w:r>
          </w:p>
        </w:tc>
      </w:tr>
      <w:tr w:rsidR="00345F12" w:rsidRPr="003E18FB" w14:paraId="59C00D99" w14:textId="77777777" w:rsidTr="000D02EC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084" w14:textId="77777777" w:rsidR="00345F12" w:rsidRPr="008778F4" w:rsidRDefault="00345F12" w:rsidP="00A82168">
            <w:pPr>
              <w:tabs>
                <w:tab w:val="left" w:pos="916"/>
              </w:tabs>
            </w:pPr>
            <w:r w:rsidRPr="008778F4">
              <w:t>Расходы на приобретение электрической энергии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28A7" w14:textId="77777777" w:rsidR="00345F12" w:rsidRDefault="00345F12" w:rsidP="00A82168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5A33" w14:textId="44E740F9" w:rsidR="00345F12" w:rsidRPr="005360AB" w:rsidRDefault="007976CA" w:rsidP="00A82168">
            <w:pPr>
              <w:jc w:val="center"/>
            </w:pPr>
            <w:r w:rsidRPr="007976CA">
              <w:t>825,542</w:t>
            </w:r>
          </w:p>
        </w:tc>
      </w:tr>
      <w:tr w:rsidR="007976CA" w:rsidRPr="003E18FB" w14:paraId="40EB423A" w14:textId="77777777" w:rsidTr="000D02EC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693D4" w14:textId="77777777" w:rsidR="007976CA" w:rsidRPr="008778F4" w:rsidRDefault="007976CA" w:rsidP="007976CA">
            <w:pPr>
              <w:tabs>
                <w:tab w:val="left" w:pos="916"/>
              </w:tabs>
            </w:pPr>
            <w:r w:rsidRPr="008778F4">
              <w:t>Расходы на оплату труда</w:t>
            </w:r>
            <w:r>
              <w:t xml:space="preserve"> основного производственного персонала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F69" w14:textId="77777777" w:rsidR="007976CA" w:rsidRDefault="007976CA" w:rsidP="007976C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3F5B" w14:textId="1B93E6C6" w:rsidR="007976CA" w:rsidRPr="005360AB" w:rsidRDefault="007976CA" w:rsidP="007976CA">
            <w:pPr>
              <w:jc w:val="center"/>
            </w:pPr>
            <w:r w:rsidRPr="00C474AA">
              <w:t>487,674</w:t>
            </w:r>
          </w:p>
        </w:tc>
      </w:tr>
      <w:tr w:rsidR="007976CA" w:rsidRPr="003E18FB" w14:paraId="1305FD5A" w14:textId="77777777" w:rsidTr="000D02EC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87F71" w14:textId="77777777" w:rsidR="007976CA" w:rsidRPr="008778F4" w:rsidRDefault="007976CA" w:rsidP="007976CA">
            <w:pPr>
              <w:tabs>
                <w:tab w:val="left" w:pos="916"/>
              </w:tabs>
            </w:pPr>
            <w:r w:rsidRPr="008778F4">
              <w:t>Расходы по обязательным страховым взносам</w:t>
            </w:r>
            <w:r>
              <w:t xml:space="preserve"> основного производственного персонала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9C3" w14:textId="77777777" w:rsidR="007976CA" w:rsidRDefault="007976CA" w:rsidP="007976CA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BACC" w14:textId="3A3CEA44" w:rsidR="007976CA" w:rsidRPr="005360AB" w:rsidRDefault="007976CA" w:rsidP="007976CA">
            <w:pPr>
              <w:jc w:val="center"/>
            </w:pPr>
            <w:r w:rsidRPr="00C474AA">
              <w:t>147,278</w:t>
            </w:r>
          </w:p>
        </w:tc>
      </w:tr>
      <w:tr w:rsidR="00345F12" w:rsidRPr="003E18FB" w14:paraId="5C3EAC22" w14:textId="77777777" w:rsidTr="000D02EC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525FB" w14:textId="77777777" w:rsidR="00345F12" w:rsidRPr="008778F4" w:rsidRDefault="00345F12" w:rsidP="00A82168">
            <w:pPr>
              <w:tabs>
                <w:tab w:val="left" w:pos="916"/>
              </w:tabs>
            </w:pPr>
            <w:r w:rsidRPr="008778F4">
              <w:t>Расходы на оплату анализов воды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088A" w14:textId="77777777" w:rsidR="00345F12" w:rsidRDefault="00345F12" w:rsidP="00A82168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87B9" w14:textId="265054AC" w:rsidR="00345F12" w:rsidRPr="005360AB" w:rsidRDefault="007976CA" w:rsidP="00A82168">
            <w:pPr>
              <w:jc w:val="center"/>
            </w:pPr>
            <w:r w:rsidRPr="007976CA">
              <w:t>97,643</w:t>
            </w:r>
          </w:p>
        </w:tc>
      </w:tr>
      <w:tr w:rsidR="00345F12" w:rsidRPr="003E18FB" w14:paraId="69FA63CF" w14:textId="77777777" w:rsidTr="000D02EC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6BCA" w14:textId="1677F04B" w:rsidR="00345F12" w:rsidRPr="008778F4" w:rsidRDefault="007976CA" w:rsidP="00A82168">
            <w:pPr>
              <w:tabs>
                <w:tab w:val="left" w:pos="916"/>
              </w:tabs>
            </w:pPr>
            <w:r>
              <w:t>Ремонтные расходы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39D" w14:textId="77777777" w:rsidR="00345F12" w:rsidRDefault="00345F12" w:rsidP="00A82168">
            <w:pPr>
              <w:jc w:val="center"/>
            </w:pPr>
            <w:r w:rsidRPr="001A36BA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01FF" w14:textId="3AA43DFF" w:rsidR="00345F12" w:rsidRPr="00185FCE" w:rsidRDefault="000D02EC" w:rsidP="00A82168">
            <w:pPr>
              <w:jc w:val="center"/>
            </w:pPr>
            <w:r w:rsidRPr="000D02EC">
              <w:t>86,031</w:t>
            </w:r>
          </w:p>
        </w:tc>
      </w:tr>
      <w:tr w:rsidR="00345F12" w:rsidRPr="003E18FB" w14:paraId="6D073EC5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3E3AD" w14:textId="77777777" w:rsidR="00345F12" w:rsidRPr="008778F4" w:rsidRDefault="00345F12" w:rsidP="00A82168">
            <w:r w:rsidRPr="008778F4">
              <w:t>Административные расходы: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7C4" w14:textId="77777777" w:rsidR="00345F12" w:rsidRDefault="00345F12" w:rsidP="00A82168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44D3" w14:textId="54F74C62" w:rsidR="00345F12" w:rsidRPr="005360AB" w:rsidRDefault="000D02EC" w:rsidP="00A82168">
            <w:pPr>
              <w:jc w:val="center"/>
            </w:pPr>
            <w:r w:rsidRPr="000D02EC">
              <w:t>89,50</w:t>
            </w:r>
          </w:p>
        </w:tc>
      </w:tr>
      <w:tr w:rsidR="000D02EC" w:rsidRPr="003E18FB" w14:paraId="52B06D88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0FE4" w14:textId="77777777" w:rsidR="000D02EC" w:rsidRPr="008778F4" w:rsidRDefault="000D02EC" w:rsidP="000D02EC">
            <w:r w:rsidRPr="008778F4">
              <w:t>Расходы, связанные с уплатой налогов и сборов</w:t>
            </w:r>
            <w:r>
              <w:t>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F46" w14:textId="77777777" w:rsidR="000D02EC" w:rsidRPr="001D1F2B" w:rsidRDefault="000D02EC" w:rsidP="000D02EC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BB47" w14:textId="6153F94A" w:rsidR="000D02EC" w:rsidRPr="005360AB" w:rsidRDefault="000D02EC" w:rsidP="000D02EC">
            <w:pPr>
              <w:jc w:val="center"/>
            </w:pPr>
            <w:r w:rsidRPr="00B5357C">
              <w:t>105,88</w:t>
            </w:r>
          </w:p>
        </w:tc>
      </w:tr>
      <w:tr w:rsidR="000D02EC" w:rsidRPr="003E18FB" w14:paraId="02DC4563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D2F8" w14:textId="77777777" w:rsidR="000D02EC" w:rsidRPr="008778F4" w:rsidRDefault="000D02EC" w:rsidP="000D02EC">
            <w:r>
              <w:t>В</w:t>
            </w:r>
            <w:r w:rsidRPr="008778F4">
              <w:t>одный налог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68C1" w14:textId="77777777" w:rsidR="000D02EC" w:rsidRDefault="000D02EC" w:rsidP="000D02EC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AD33" w14:textId="33EA5D1A" w:rsidR="000D02EC" w:rsidRPr="005360AB" w:rsidRDefault="000D02EC" w:rsidP="000D02EC">
            <w:pPr>
              <w:jc w:val="center"/>
            </w:pPr>
            <w:r w:rsidRPr="00B5357C">
              <w:t>43,20</w:t>
            </w:r>
          </w:p>
        </w:tc>
      </w:tr>
      <w:tr w:rsidR="000D02EC" w:rsidRPr="003E18FB" w14:paraId="54C7042D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1DB" w14:textId="77777777" w:rsidR="000D02EC" w:rsidRPr="008778F4" w:rsidRDefault="000D02EC" w:rsidP="000D02EC">
            <w:r w:rsidRPr="008778F4"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5EB" w14:textId="77777777" w:rsidR="000D02EC" w:rsidRDefault="000D02EC" w:rsidP="000D02EC">
            <w:pPr>
              <w:jc w:val="center"/>
            </w:pPr>
            <w:r w:rsidRPr="001D1F2B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46C6" w14:textId="15E0507A" w:rsidR="000D02EC" w:rsidRPr="005360AB" w:rsidRDefault="000D02EC" w:rsidP="000D02EC">
            <w:pPr>
              <w:jc w:val="center"/>
            </w:pPr>
            <w:r w:rsidRPr="00B5357C">
              <w:t>62,68</w:t>
            </w:r>
          </w:p>
        </w:tc>
      </w:tr>
      <w:tr w:rsidR="00063BDA" w:rsidRPr="003E18FB" w14:paraId="7432FEE6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882" w14:textId="7A459DAB" w:rsidR="00063BDA" w:rsidRPr="008778F4" w:rsidRDefault="007976CA" w:rsidP="00461B79">
            <w:r w:rsidRPr="007976CA">
              <w:t>Расчетная предпринимательская прибыль гарантирующей организации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AC8" w14:textId="5DA292F1" w:rsidR="00063BDA" w:rsidRPr="001D1F2B" w:rsidRDefault="00063BDA" w:rsidP="00A82168">
            <w:pPr>
              <w:jc w:val="center"/>
            </w:pPr>
            <w:r w:rsidRPr="001D1F2B">
              <w:t>тыс. руб</w:t>
            </w:r>
            <w: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8667" w14:textId="19BA9644" w:rsidR="00063BDA" w:rsidRDefault="000D02EC" w:rsidP="00063BDA">
            <w:pPr>
              <w:jc w:val="center"/>
            </w:pPr>
            <w:r w:rsidRPr="000D02EC">
              <w:t>107,609</w:t>
            </w:r>
          </w:p>
        </w:tc>
      </w:tr>
      <w:tr w:rsidR="00345F12" w:rsidRPr="003E18FB" w14:paraId="618DD357" w14:textId="77777777" w:rsidTr="000D02EC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21EA" w14:textId="77777777" w:rsidR="00345F12" w:rsidRPr="008778F4" w:rsidRDefault="00345F12" w:rsidP="00A82168">
            <w:r>
              <w:rPr>
                <w:bCs/>
              </w:rPr>
              <w:t>Необходимая валовая выручка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99B" w14:textId="77777777" w:rsidR="00345F12" w:rsidRDefault="00345F12" w:rsidP="00A82168">
            <w:pPr>
              <w:jc w:val="center"/>
            </w:pPr>
            <w:r w:rsidRPr="000D4B90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982DA" w14:textId="58FD8D56" w:rsidR="00345F12" w:rsidRPr="005360AB" w:rsidRDefault="000D02EC" w:rsidP="00A82168">
            <w:pPr>
              <w:jc w:val="center"/>
            </w:pPr>
            <w:r w:rsidRPr="000D02EC">
              <w:t>2259,78</w:t>
            </w:r>
          </w:p>
        </w:tc>
      </w:tr>
    </w:tbl>
    <w:p w14:paraId="18F18AE6" w14:textId="2EC333CB" w:rsidR="00345F12" w:rsidRPr="00DE64A4" w:rsidRDefault="00345F12" w:rsidP="00345F12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Объем отпуска воды п</w:t>
      </w:r>
      <w:r w:rsidRPr="00620801">
        <w:rPr>
          <w:sz w:val="24"/>
          <w:szCs w:val="24"/>
        </w:rPr>
        <w:t xml:space="preserve">ринят в размере </w:t>
      </w:r>
      <w:r w:rsidR="000D02EC" w:rsidRPr="000D02EC">
        <w:rPr>
          <w:sz w:val="24"/>
          <w:szCs w:val="24"/>
        </w:rPr>
        <w:t>63,594</w:t>
      </w:r>
      <w:r w:rsidR="000D02EC">
        <w:rPr>
          <w:sz w:val="24"/>
          <w:szCs w:val="24"/>
        </w:rPr>
        <w:t xml:space="preserve"> </w:t>
      </w:r>
      <w:r w:rsidRPr="00620801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0D02EC">
        <w:rPr>
          <w:sz w:val="24"/>
          <w:szCs w:val="24"/>
        </w:rPr>
        <w:t>64,963</w:t>
      </w:r>
      <w:r w:rsidR="00063BDA" w:rsidRPr="00063BDA">
        <w:rPr>
          <w:sz w:val="24"/>
          <w:szCs w:val="24"/>
        </w:rPr>
        <w:t xml:space="preserve"> </w:t>
      </w:r>
      <w:r>
        <w:rPr>
          <w:sz w:val="24"/>
          <w:szCs w:val="24"/>
        </w:rPr>
        <w:t>тыс. кВт·ч</w:t>
      </w:r>
      <w:r w:rsidRPr="00DE64A4">
        <w:rPr>
          <w:sz w:val="24"/>
          <w:szCs w:val="24"/>
        </w:rPr>
        <w:t>.</w:t>
      </w:r>
    </w:p>
    <w:p w14:paraId="056A4850" w14:textId="08E54971" w:rsidR="00345F12" w:rsidRPr="006906F9" w:rsidRDefault="00345F12" w:rsidP="00345F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906F9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ИП </w:t>
      </w:r>
      <w:r w:rsidR="007976CA">
        <w:rPr>
          <w:sz w:val="24"/>
          <w:szCs w:val="24"/>
        </w:rPr>
        <w:t>Тенишев</w:t>
      </w:r>
      <w:r>
        <w:rPr>
          <w:sz w:val="24"/>
          <w:szCs w:val="24"/>
        </w:rPr>
        <w:t xml:space="preserve"> Р.А. </w:t>
      </w:r>
      <w:r w:rsidRPr="006906F9">
        <w:rPr>
          <w:sz w:val="24"/>
          <w:szCs w:val="24"/>
        </w:rPr>
        <w:t xml:space="preserve">в предложении об установлении тарифа </w:t>
      </w:r>
      <w:r w:rsidR="009C3302">
        <w:rPr>
          <w:sz w:val="24"/>
          <w:szCs w:val="24"/>
        </w:rPr>
        <w:t>на 2026 год</w:t>
      </w:r>
      <w:r w:rsidRPr="006906F9">
        <w:rPr>
          <w:sz w:val="24"/>
          <w:szCs w:val="24"/>
        </w:rPr>
        <w:t>:</w:t>
      </w:r>
    </w:p>
    <w:p w14:paraId="34A30F14" w14:textId="6DF16ED8" w:rsidR="00A82168" w:rsidRPr="00F7477B" w:rsidRDefault="00A74E4A" w:rsidP="000D02EC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A82168" w:rsidRPr="00F7477B">
        <w:rPr>
          <w:sz w:val="24"/>
          <w:szCs w:val="24"/>
        </w:rPr>
        <w:t xml:space="preserve">на приобретение горюче-смазочных материалов в размере </w:t>
      </w:r>
      <w:r w:rsidR="000D02EC">
        <w:rPr>
          <w:sz w:val="24"/>
          <w:szCs w:val="24"/>
        </w:rPr>
        <w:t>170,84</w:t>
      </w:r>
      <w:r w:rsidR="00A82168" w:rsidRPr="00F7477B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ECDE10C" w14:textId="0CE1E71A" w:rsidR="00345F12" w:rsidRPr="00F7477B" w:rsidRDefault="00A74E4A" w:rsidP="00F7477B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</w:t>
      </w:r>
      <w:r w:rsidRPr="00F7477B">
        <w:rPr>
          <w:sz w:val="24"/>
          <w:szCs w:val="24"/>
        </w:rPr>
        <w:t xml:space="preserve"> </w:t>
      </w:r>
      <w:r w:rsidR="00345F12" w:rsidRPr="00F7477B">
        <w:rPr>
          <w:sz w:val="24"/>
          <w:szCs w:val="24"/>
        </w:rPr>
        <w:t xml:space="preserve">по контролю качества воды в размере </w:t>
      </w:r>
      <w:r w:rsidR="000D02EC">
        <w:rPr>
          <w:sz w:val="24"/>
          <w:szCs w:val="24"/>
        </w:rPr>
        <w:t>0,59</w:t>
      </w:r>
      <w:r w:rsidR="00345F12" w:rsidRPr="00F7477B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5F5BE2A6" w14:textId="364E7D99" w:rsidR="00A82168" w:rsidRDefault="00A82168" w:rsidP="00F7477B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7477B">
        <w:rPr>
          <w:sz w:val="24"/>
          <w:szCs w:val="24"/>
        </w:rPr>
        <w:t xml:space="preserve">общехозяйственные расходы в размере </w:t>
      </w:r>
      <w:r w:rsidR="000D02EC">
        <w:rPr>
          <w:sz w:val="24"/>
          <w:szCs w:val="24"/>
        </w:rPr>
        <w:t>104,24</w:t>
      </w:r>
      <w:r w:rsidRPr="00F7477B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2E02DF54" w14:textId="411CCAE1" w:rsidR="000D02EC" w:rsidRPr="000D02EC" w:rsidRDefault="000D02EC" w:rsidP="000D02EC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D02EC">
        <w:rPr>
          <w:sz w:val="24"/>
          <w:szCs w:val="24"/>
        </w:rPr>
        <w:t>расходы на оплату труда производственного персонала</w:t>
      </w:r>
      <w:r>
        <w:rPr>
          <w:sz w:val="24"/>
          <w:szCs w:val="24"/>
        </w:rPr>
        <w:t xml:space="preserve"> в размере </w:t>
      </w:r>
      <w:r w:rsidRPr="000D02EC">
        <w:rPr>
          <w:sz w:val="24"/>
          <w:szCs w:val="24"/>
        </w:rPr>
        <w:t>359,47</w:t>
      </w:r>
      <w:r>
        <w:rPr>
          <w:sz w:val="24"/>
          <w:szCs w:val="24"/>
        </w:rPr>
        <w:t xml:space="preserve">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1B92FED2" w14:textId="6B8E4CA4" w:rsidR="000D02EC" w:rsidRDefault="000D02EC" w:rsidP="000D02EC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D02EC">
        <w:rPr>
          <w:sz w:val="24"/>
          <w:szCs w:val="24"/>
        </w:rPr>
        <w:t>страховые взносы на обязательное социальное страхование производственного персонала, в том числе налоги и сборы</w:t>
      </w:r>
      <w:r>
        <w:rPr>
          <w:sz w:val="24"/>
          <w:szCs w:val="24"/>
        </w:rPr>
        <w:t xml:space="preserve"> в размере </w:t>
      </w:r>
      <w:r w:rsidRPr="000D02EC">
        <w:rPr>
          <w:sz w:val="24"/>
          <w:szCs w:val="24"/>
        </w:rPr>
        <w:t>106,87</w:t>
      </w:r>
      <w:r>
        <w:rPr>
          <w:sz w:val="24"/>
          <w:szCs w:val="24"/>
        </w:rPr>
        <w:t xml:space="preserve"> </w:t>
      </w:r>
      <w:r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408FDC5E" w14:textId="5BAE0711" w:rsidR="000D02EC" w:rsidRPr="000D02EC" w:rsidRDefault="00A74E4A" w:rsidP="000D02EC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="000D02EC">
        <w:rPr>
          <w:sz w:val="24"/>
          <w:szCs w:val="24"/>
        </w:rPr>
        <w:t xml:space="preserve">ремонтные работы в размере 280,31 </w:t>
      </w:r>
      <w:r w:rsidR="000D02EC"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расходы);</w:t>
      </w:r>
    </w:p>
    <w:p w14:paraId="1B24A30C" w14:textId="3905473F" w:rsidR="00A82168" w:rsidRPr="00F7477B" w:rsidRDefault="00A74E4A" w:rsidP="00F7477B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" w:name="_Hlk217060893"/>
      <w:r>
        <w:rPr>
          <w:sz w:val="24"/>
          <w:szCs w:val="24"/>
        </w:rPr>
        <w:t xml:space="preserve">расходы </w:t>
      </w:r>
      <w:r w:rsidR="000D02EC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уплате </w:t>
      </w:r>
      <w:r w:rsidR="000D02EC">
        <w:rPr>
          <w:sz w:val="24"/>
          <w:szCs w:val="24"/>
        </w:rPr>
        <w:t>един</w:t>
      </w:r>
      <w:r>
        <w:rPr>
          <w:sz w:val="24"/>
          <w:szCs w:val="24"/>
        </w:rPr>
        <w:t>ого</w:t>
      </w:r>
      <w:r w:rsidR="000D02EC">
        <w:rPr>
          <w:sz w:val="24"/>
          <w:szCs w:val="24"/>
        </w:rPr>
        <w:t xml:space="preserve"> нало</w:t>
      </w:r>
      <w:r>
        <w:rPr>
          <w:sz w:val="24"/>
          <w:szCs w:val="24"/>
        </w:rPr>
        <w:t>га</w:t>
      </w:r>
      <w:r w:rsidR="000D02EC">
        <w:rPr>
          <w:sz w:val="24"/>
          <w:szCs w:val="24"/>
        </w:rPr>
        <w:t xml:space="preserve"> по упрощенной системе налогообложения</w:t>
      </w:r>
      <w:r w:rsidR="00A82168" w:rsidRPr="00F7477B">
        <w:rPr>
          <w:sz w:val="24"/>
          <w:szCs w:val="24"/>
        </w:rPr>
        <w:t xml:space="preserve"> в размере </w:t>
      </w:r>
      <w:r w:rsidR="000D02EC">
        <w:rPr>
          <w:sz w:val="24"/>
          <w:szCs w:val="24"/>
        </w:rPr>
        <w:t xml:space="preserve">86,17 </w:t>
      </w:r>
      <w:r w:rsidR="00A82168" w:rsidRPr="00F7477B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r w:rsidR="000D02EC">
        <w:rPr>
          <w:sz w:val="24"/>
          <w:szCs w:val="24"/>
        </w:rPr>
        <w:t>.</w:t>
      </w:r>
    </w:p>
    <w:bookmarkEnd w:id="1"/>
    <w:p w14:paraId="2CD7C44C" w14:textId="77777777" w:rsidR="00345F12" w:rsidRPr="00D55E69" w:rsidRDefault="00345F12" w:rsidP="00345F1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45F12" w:rsidRPr="006B7E02" w14:paraId="4B7893BB" w14:textId="77777777" w:rsidTr="00A82168">
        <w:tc>
          <w:tcPr>
            <w:tcW w:w="5529" w:type="dxa"/>
            <w:vMerge w:val="restart"/>
            <w:vAlign w:val="center"/>
          </w:tcPr>
          <w:p w14:paraId="6C9268E7" w14:textId="77777777" w:rsidR="00345F12" w:rsidRPr="00192586" w:rsidRDefault="00345F12" w:rsidP="00A82168">
            <w:pPr>
              <w:jc w:val="center"/>
            </w:pPr>
            <w:r w:rsidRPr="0019258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7CF6931" w14:textId="77777777" w:rsidR="00345F12" w:rsidRPr="00192586" w:rsidRDefault="00345F12" w:rsidP="00A82168">
            <w:pPr>
              <w:jc w:val="center"/>
            </w:pPr>
            <w:r w:rsidRPr="00192586">
              <w:t>Ед. изм.</w:t>
            </w:r>
          </w:p>
        </w:tc>
        <w:tc>
          <w:tcPr>
            <w:tcW w:w="3118" w:type="dxa"/>
            <w:vAlign w:val="center"/>
          </w:tcPr>
          <w:p w14:paraId="7B035FA1" w14:textId="4FC17F70" w:rsidR="00345F12" w:rsidRPr="00192586" w:rsidRDefault="00345F12" w:rsidP="00A82168">
            <w:pPr>
              <w:jc w:val="center"/>
            </w:pPr>
            <w:r>
              <w:t>202</w:t>
            </w:r>
            <w:r w:rsidR="007976CA">
              <w:t>6</w:t>
            </w:r>
            <w:r>
              <w:t xml:space="preserve"> год</w:t>
            </w:r>
          </w:p>
        </w:tc>
      </w:tr>
      <w:tr w:rsidR="00345F12" w:rsidRPr="006B7E02" w14:paraId="311957D4" w14:textId="77777777" w:rsidTr="00A82168">
        <w:tc>
          <w:tcPr>
            <w:tcW w:w="5529" w:type="dxa"/>
            <w:vMerge/>
            <w:vAlign w:val="center"/>
          </w:tcPr>
          <w:p w14:paraId="6BC84AAB" w14:textId="77777777" w:rsidR="00345F12" w:rsidRPr="00192586" w:rsidRDefault="00345F12" w:rsidP="00A8216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DE564E0" w14:textId="77777777" w:rsidR="00345F12" w:rsidRPr="00192586" w:rsidRDefault="00345F12" w:rsidP="00A82168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45BCECC" w14:textId="77777777" w:rsidR="00345F12" w:rsidRPr="00192586" w:rsidRDefault="00345F12" w:rsidP="00A82168">
            <w:pPr>
              <w:jc w:val="center"/>
            </w:pPr>
            <w:r w:rsidRPr="00192586">
              <w:t>План Министерства</w:t>
            </w:r>
          </w:p>
        </w:tc>
      </w:tr>
      <w:tr w:rsidR="00345F12" w:rsidRPr="006B7E02" w14:paraId="6ED192D4" w14:textId="77777777" w:rsidTr="00A82168">
        <w:trPr>
          <w:trHeight w:val="243"/>
        </w:trPr>
        <w:tc>
          <w:tcPr>
            <w:tcW w:w="5529" w:type="dxa"/>
            <w:vAlign w:val="center"/>
          </w:tcPr>
          <w:p w14:paraId="344B3330" w14:textId="77777777" w:rsidR="00345F12" w:rsidRPr="00192586" w:rsidRDefault="00345F12" w:rsidP="00A82168">
            <w:pPr>
              <w:jc w:val="center"/>
            </w:pPr>
            <w:r w:rsidRPr="00192586">
              <w:t>Технологические затраты электрической энергии (питьевая вода (питьевое водоснабжение))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14:paraId="43F783BE" w14:textId="77777777" w:rsidR="00345F12" w:rsidRPr="00E131A8" w:rsidRDefault="00345F12" w:rsidP="00A82168">
            <w:pPr>
              <w:jc w:val="center"/>
            </w:pPr>
            <w:r w:rsidRPr="00E131A8">
              <w:t>тыс.кВт.ч/год</w:t>
            </w:r>
          </w:p>
        </w:tc>
        <w:tc>
          <w:tcPr>
            <w:tcW w:w="3118" w:type="dxa"/>
            <w:vAlign w:val="center"/>
          </w:tcPr>
          <w:p w14:paraId="0985D88F" w14:textId="0E0D93FF" w:rsidR="00345F12" w:rsidRPr="00F7477B" w:rsidRDefault="000D02EC" w:rsidP="00A82168">
            <w:pPr>
              <w:jc w:val="center"/>
            </w:pPr>
            <w:r>
              <w:t>64,963</w:t>
            </w:r>
          </w:p>
        </w:tc>
      </w:tr>
      <w:tr w:rsidR="00345F12" w:rsidRPr="006B7E02" w14:paraId="1F9316DE" w14:textId="77777777" w:rsidTr="00A82168">
        <w:tc>
          <w:tcPr>
            <w:tcW w:w="5529" w:type="dxa"/>
            <w:vAlign w:val="center"/>
          </w:tcPr>
          <w:p w14:paraId="78FAC7A6" w14:textId="77777777" w:rsidR="00345F12" w:rsidRPr="00192586" w:rsidRDefault="00345F12" w:rsidP="00A82168">
            <w:pPr>
              <w:jc w:val="center"/>
            </w:pPr>
            <w:r>
              <w:t>Удельный расход электрической энергии, потребляемой в технологическом процессе подготовки воды питьевой воды</w:t>
            </w:r>
          </w:p>
        </w:tc>
        <w:tc>
          <w:tcPr>
            <w:tcW w:w="1559" w:type="dxa"/>
            <w:vAlign w:val="center"/>
          </w:tcPr>
          <w:p w14:paraId="47CA163A" w14:textId="77777777" w:rsidR="00345F12" w:rsidRPr="00E131A8" w:rsidRDefault="00345F12" w:rsidP="00A82168">
            <w:pPr>
              <w:jc w:val="center"/>
            </w:pPr>
            <w:r w:rsidRPr="00E131A8">
              <w:t>кВт.ч/куб.м</w:t>
            </w:r>
          </w:p>
        </w:tc>
        <w:tc>
          <w:tcPr>
            <w:tcW w:w="3118" w:type="dxa"/>
            <w:vAlign w:val="center"/>
          </w:tcPr>
          <w:p w14:paraId="2EC390B4" w14:textId="06956F99" w:rsidR="00345F12" w:rsidRPr="00F7477B" w:rsidRDefault="000D02EC" w:rsidP="00A82168">
            <w:pPr>
              <w:jc w:val="center"/>
            </w:pPr>
            <w:r>
              <w:t>0,84</w:t>
            </w:r>
          </w:p>
        </w:tc>
      </w:tr>
      <w:tr w:rsidR="00345F12" w:rsidRPr="006B7E02" w14:paraId="61D5FEFB" w14:textId="77777777" w:rsidTr="00A82168">
        <w:tc>
          <w:tcPr>
            <w:tcW w:w="5529" w:type="dxa"/>
            <w:vAlign w:val="center"/>
          </w:tcPr>
          <w:p w14:paraId="68E11571" w14:textId="77777777" w:rsidR="00345F12" w:rsidRPr="00192586" w:rsidRDefault="00345F12" w:rsidP="00A82168">
            <w:pPr>
              <w:jc w:val="center"/>
            </w:pPr>
            <w:r w:rsidRPr="00E81E0D">
              <w:t xml:space="preserve">Удельный расход электрической энергии, потребляемой в технологическом процессе </w:t>
            </w:r>
            <w:r>
              <w:t>транспортировки воды</w:t>
            </w:r>
          </w:p>
        </w:tc>
        <w:tc>
          <w:tcPr>
            <w:tcW w:w="1559" w:type="dxa"/>
            <w:vAlign w:val="center"/>
          </w:tcPr>
          <w:p w14:paraId="1E00853E" w14:textId="77777777" w:rsidR="00345F12" w:rsidRPr="00E131A8" w:rsidRDefault="00345F12" w:rsidP="00A82168">
            <w:pPr>
              <w:jc w:val="center"/>
            </w:pPr>
            <w:r w:rsidRPr="00B7560B">
              <w:t>кВт.ч/куб.м</w:t>
            </w:r>
          </w:p>
        </w:tc>
        <w:tc>
          <w:tcPr>
            <w:tcW w:w="3118" w:type="dxa"/>
            <w:vAlign w:val="center"/>
          </w:tcPr>
          <w:p w14:paraId="1504524D" w14:textId="7AA0FC0E" w:rsidR="00345F12" w:rsidRPr="00F7477B" w:rsidRDefault="00F7477B" w:rsidP="00A82168">
            <w:pPr>
              <w:jc w:val="center"/>
            </w:pPr>
            <w:r w:rsidRPr="00F7477B">
              <w:t>-</w:t>
            </w:r>
          </w:p>
        </w:tc>
      </w:tr>
      <w:tr w:rsidR="00345F12" w:rsidRPr="006B7E02" w14:paraId="1FF097E4" w14:textId="77777777" w:rsidTr="00A82168">
        <w:trPr>
          <w:trHeight w:val="189"/>
        </w:trPr>
        <w:tc>
          <w:tcPr>
            <w:tcW w:w="5529" w:type="dxa"/>
            <w:vMerge w:val="restart"/>
          </w:tcPr>
          <w:p w14:paraId="69A3C710" w14:textId="77777777" w:rsidR="00345F12" w:rsidRPr="00192586" w:rsidRDefault="00345F12" w:rsidP="00A82168">
            <w:pPr>
              <w:jc w:val="center"/>
            </w:pPr>
            <w:r w:rsidRPr="0019258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4B188F86" w14:textId="77777777" w:rsidR="00345F12" w:rsidRPr="00E131A8" w:rsidRDefault="00345F12" w:rsidP="00A82168">
            <w:pPr>
              <w:jc w:val="center"/>
            </w:pPr>
            <w:r w:rsidRPr="00E131A8">
              <w:t>кг/год</w:t>
            </w:r>
          </w:p>
        </w:tc>
        <w:tc>
          <w:tcPr>
            <w:tcW w:w="3118" w:type="dxa"/>
          </w:tcPr>
          <w:p w14:paraId="0846D1F0" w14:textId="77777777" w:rsidR="00345F12" w:rsidRPr="00F7477B" w:rsidRDefault="00345F12" w:rsidP="00A82168">
            <w:pPr>
              <w:jc w:val="center"/>
            </w:pPr>
            <w:r w:rsidRPr="00F7477B">
              <w:t>-</w:t>
            </w:r>
          </w:p>
        </w:tc>
      </w:tr>
      <w:tr w:rsidR="00345F12" w:rsidRPr="006B7E02" w14:paraId="4EE80C98" w14:textId="77777777" w:rsidTr="00A82168">
        <w:tc>
          <w:tcPr>
            <w:tcW w:w="5529" w:type="dxa"/>
            <w:vMerge/>
          </w:tcPr>
          <w:p w14:paraId="6BFFC60A" w14:textId="77777777" w:rsidR="00345F12" w:rsidRPr="00192586" w:rsidRDefault="00345F12" w:rsidP="00A82168">
            <w:pPr>
              <w:jc w:val="center"/>
            </w:pPr>
          </w:p>
        </w:tc>
        <w:tc>
          <w:tcPr>
            <w:tcW w:w="1559" w:type="dxa"/>
          </w:tcPr>
          <w:p w14:paraId="4E5D6106" w14:textId="77777777" w:rsidR="00345F12" w:rsidRPr="00E131A8" w:rsidRDefault="00345F12" w:rsidP="00A82168">
            <w:pPr>
              <w:jc w:val="center"/>
            </w:pPr>
            <w:r w:rsidRPr="00E131A8">
              <w:t>г/куб.м (мг/л)</w:t>
            </w:r>
          </w:p>
        </w:tc>
        <w:tc>
          <w:tcPr>
            <w:tcW w:w="3118" w:type="dxa"/>
          </w:tcPr>
          <w:p w14:paraId="6F5FF287" w14:textId="77777777" w:rsidR="00345F12" w:rsidRPr="00F7477B" w:rsidRDefault="00345F12" w:rsidP="00A82168">
            <w:pPr>
              <w:jc w:val="center"/>
            </w:pPr>
            <w:r w:rsidRPr="00F7477B">
              <w:t>-</w:t>
            </w:r>
          </w:p>
        </w:tc>
      </w:tr>
    </w:tbl>
    <w:p w14:paraId="3737FE42" w14:textId="59BEC2F8" w:rsidR="00345F12" w:rsidRPr="00C23E49" w:rsidRDefault="00345F12" w:rsidP="00345F1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23E49">
        <w:t xml:space="preserve">Норматив потерь питьевой воды </w:t>
      </w:r>
      <w:r w:rsidR="009C3302" w:rsidRPr="00C23E49">
        <w:t>на 2026 год</w:t>
      </w:r>
      <w:r w:rsidRPr="00C23E49">
        <w:t xml:space="preserve"> </w:t>
      </w:r>
      <w:r w:rsidR="00063BDA" w:rsidRPr="00C23E49">
        <w:t xml:space="preserve">определен приказом Министерства от </w:t>
      </w:r>
      <w:r w:rsidR="00C23E49" w:rsidRPr="00C23E49">
        <w:t>01</w:t>
      </w:r>
      <w:r w:rsidR="00063BDA" w:rsidRPr="00C23E49">
        <w:t>.1</w:t>
      </w:r>
      <w:r w:rsidR="00C23E49" w:rsidRPr="00C23E49">
        <w:t>2</w:t>
      </w:r>
      <w:r w:rsidR="00063BDA" w:rsidRPr="00C23E49">
        <w:t>.202</w:t>
      </w:r>
      <w:r w:rsidR="00C23E49" w:rsidRPr="00C23E49">
        <w:t>5</w:t>
      </w:r>
      <w:r w:rsidR="00063BDA" w:rsidRPr="00C23E49">
        <w:t xml:space="preserve"> № </w:t>
      </w:r>
      <w:r w:rsidR="00C23E49" w:rsidRPr="00C23E49">
        <w:t>68</w:t>
      </w:r>
      <w:r w:rsidR="00063BDA" w:rsidRPr="00C23E49">
        <w:t>-п</w:t>
      </w:r>
      <w:r w:rsidRPr="00C23E49">
        <w:t xml:space="preserve"> </w:t>
      </w:r>
      <w:r w:rsidR="00063BDA" w:rsidRPr="00C23E49">
        <w:t>в размере 1</w:t>
      </w:r>
      <w:r w:rsidR="00C23E49" w:rsidRPr="00C23E49">
        <w:t>7</w:t>
      </w:r>
      <w:r w:rsidR="00063BDA" w:rsidRPr="00C23E49">
        <w:t>,7</w:t>
      </w:r>
      <w:r w:rsidR="00C23E49" w:rsidRPr="00C23E49">
        <w:t>7</w:t>
      </w:r>
      <w:r w:rsidR="00063BDA" w:rsidRPr="00C23E49">
        <w:t xml:space="preserve"> %</w:t>
      </w:r>
      <w:r w:rsidRPr="00C23E49">
        <w:t>.</w:t>
      </w:r>
    </w:p>
    <w:p w14:paraId="7A21F80C" w14:textId="77777777" w:rsidR="00345F12" w:rsidRPr="00D55E69" w:rsidRDefault="00345F12" w:rsidP="00345F12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 w:rsidRPr="00C23E49">
        <w:t>Плановые и фактические значения</w:t>
      </w:r>
      <w:r w:rsidRPr="00D55E69">
        <w:t xml:space="preserve">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91"/>
        <w:gridCol w:w="1134"/>
        <w:gridCol w:w="1134"/>
        <w:gridCol w:w="1134"/>
      </w:tblGrid>
      <w:tr w:rsidR="00345F12" w:rsidRPr="00192586" w14:paraId="4EBB36C6" w14:textId="77777777" w:rsidTr="00F7477B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0435EEE8" w14:textId="77777777" w:rsidR="00345F12" w:rsidRPr="00192586" w:rsidRDefault="00345F12" w:rsidP="00A8216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091" w:type="dxa"/>
            <w:noWrap/>
            <w:vAlign w:val="center"/>
            <w:hideMark/>
          </w:tcPr>
          <w:p w14:paraId="241AE837" w14:textId="77777777" w:rsidR="00345F12" w:rsidRPr="00192586" w:rsidRDefault="00345F12" w:rsidP="00A8216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374B46B8" w14:textId="77777777" w:rsidR="00345F12" w:rsidRPr="00192586" w:rsidRDefault="00345F12" w:rsidP="00A82168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</w:tcPr>
          <w:p w14:paraId="5DE4D849" w14:textId="0F89DC7F" w:rsidR="00345F12" w:rsidRDefault="00345F12" w:rsidP="00A82168">
            <w:pPr>
              <w:ind w:right="3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0D02EC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134" w:type="dxa"/>
            <w:vAlign w:val="center"/>
            <w:hideMark/>
          </w:tcPr>
          <w:p w14:paraId="2F4A4163" w14:textId="4068A35E" w:rsidR="00345F12" w:rsidRPr="00192586" w:rsidRDefault="00345F12" w:rsidP="00F747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</w:t>
            </w:r>
            <w:r w:rsidR="009C3302">
              <w:rPr>
                <w:b/>
                <w:bCs/>
              </w:rPr>
              <w:t>на 2026 год</w:t>
            </w:r>
          </w:p>
        </w:tc>
      </w:tr>
      <w:tr w:rsidR="00345F12" w:rsidRPr="00192586" w14:paraId="5FFC9015" w14:textId="77777777" w:rsidTr="00F7477B">
        <w:trPr>
          <w:trHeight w:val="194"/>
        </w:trPr>
        <w:tc>
          <w:tcPr>
            <w:tcW w:w="708" w:type="dxa"/>
            <w:hideMark/>
          </w:tcPr>
          <w:p w14:paraId="7F313287" w14:textId="77777777" w:rsidR="00345F12" w:rsidRPr="00192586" w:rsidRDefault="00345F12" w:rsidP="00A82168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4"/>
          </w:tcPr>
          <w:p w14:paraId="1D6C54C3" w14:textId="133A8B15" w:rsidR="00345F12" w:rsidRPr="00192586" w:rsidRDefault="00345F12" w:rsidP="00A82168">
            <w:pPr>
              <w:ind w:right="316"/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</w:t>
            </w:r>
            <w:r w:rsidR="007976CA">
              <w:rPr>
                <w:b/>
                <w:bCs/>
              </w:rPr>
              <w:t xml:space="preserve"> систем</w:t>
            </w:r>
            <w:r w:rsidRPr="00192586">
              <w:rPr>
                <w:b/>
                <w:bCs/>
              </w:rPr>
              <w:t xml:space="preserve"> водоснабжения</w:t>
            </w:r>
          </w:p>
        </w:tc>
      </w:tr>
      <w:tr w:rsidR="00345F12" w:rsidRPr="00192586" w14:paraId="6A7B61D9" w14:textId="77777777" w:rsidTr="00F7477B">
        <w:trPr>
          <w:trHeight w:val="20"/>
        </w:trPr>
        <w:tc>
          <w:tcPr>
            <w:tcW w:w="708" w:type="dxa"/>
            <w:hideMark/>
          </w:tcPr>
          <w:p w14:paraId="77306E43" w14:textId="77777777" w:rsidR="00345F12" w:rsidRPr="00192586" w:rsidRDefault="00345F12" w:rsidP="00A82168">
            <w:pPr>
              <w:jc w:val="right"/>
            </w:pPr>
            <w:r w:rsidRPr="00192586">
              <w:t>1.1.</w:t>
            </w:r>
          </w:p>
        </w:tc>
        <w:tc>
          <w:tcPr>
            <w:tcW w:w="6091" w:type="dxa"/>
            <w:hideMark/>
          </w:tcPr>
          <w:p w14:paraId="1802EB1E" w14:textId="77777777" w:rsidR="00345F12" w:rsidRPr="00192586" w:rsidRDefault="00345F12" w:rsidP="00A82168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34" w:type="dxa"/>
            <w:vAlign w:val="center"/>
            <w:hideMark/>
          </w:tcPr>
          <w:p w14:paraId="43028B3B" w14:textId="77777777" w:rsidR="00345F12" w:rsidRPr="00192586" w:rsidRDefault="00345F12" w:rsidP="00A82168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1134" w:type="dxa"/>
            <w:vAlign w:val="center"/>
          </w:tcPr>
          <w:p w14:paraId="53A42C27" w14:textId="36DCABE2" w:rsidR="00345F12" w:rsidRPr="00185FCE" w:rsidRDefault="00F7477B" w:rsidP="00F7477B">
            <w:pPr>
              <w:ind w:right="316"/>
              <w:jc w:val="center"/>
            </w:pPr>
            <w:r w:rsidRPr="00185FCE">
              <w:t>0,1</w:t>
            </w:r>
            <w:r w:rsidR="000D02EC">
              <w:t>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C3EA637" w14:textId="4ABADC56" w:rsidR="00345F12" w:rsidRPr="00185FCE" w:rsidRDefault="00F7477B" w:rsidP="00F7477B">
            <w:pPr>
              <w:jc w:val="center"/>
            </w:pPr>
            <w:r w:rsidRPr="00185FCE">
              <w:t>0,1</w:t>
            </w:r>
            <w:r w:rsidR="000D02EC">
              <w:t>0</w:t>
            </w:r>
          </w:p>
        </w:tc>
      </w:tr>
      <w:tr w:rsidR="00345F12" w:rsidRPr="00D31739" w14:paraId="676BADF4" w14:textId="77777777" w:rsidTr="00F7477B">
        <w:trPr>
          <w:trHeight w:val="20"/>
        </w:trPr>
        <w:tc>
          <w:tcPr>
            <w:tcW w:w="708" w:type="dxa"/>
            <w:vAlign w:val="bottom"/>
            <w:hideMark/>
          </w:tcPr>
          <w:p w14:paraId="1A65A1D1" w14:textId="77777777" w:rsidR="00345F12" w:rsidRPr="00D31739" w:rsidRDefault="00345F12" w:rsidP="00A82168">
            <w:pPr>
              <w:jc w:val="right"/>
              <w:rPr>
                <w:b/>
                <w:bCs/>
              </w:rPr>
            </w:pPr>
            <w:r w:rsidRPr="00D31739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4"/>
          </w:tcPr>
          <w:p w14:paraId="47FD9C8D" w14:textId="77777777" w:rsidR="00345F12" w:rsidRPr="00185FCE" w:rsidRDefault="00345F12" w:rsidP="00F7477B">
            <w:pPr>
              <w:ind w:left="-109" w:right="316"/>
            </w:pPr>
            <w:r w:rsidRPr="00185FCE">
              <w:rPr>
                <w:b/>
                <w:bCs/>
              </w:rPr>
              <w:t>Качество питьевой воды</w:t>
            </w:r>
          </w:p>
        </w:tc>
      </w:tr>
      <w:tr w:rsidR="00345F12" w:rsidRPr="00192586" w14:paraId="03D86706" w14:textId="77777777" w:rsidTr="00F7477B">
        <w:trPr>
          <w:trHeight w:val="20"/>
        </w:trPr>
        <w:tc>
          <w:tcPr>
            <w:tcW w:w="708" w:type="dxa"/>
            <w:hideMark/>
          </w:tcPr>
          <w:p w14:paraId="28FD5697" w14:textId="77777777" w:rsidR="00345F12" w:rsidRPr="00192586" w:rsidRDefault="00345F12" w:rsidP="00A82168">
            <w:pPr>
              <w:jc w:val="right"/>
            </w:pPr>
            <w:r w:rsidRPr="00192586">
              <w:t>2.1.</w:t>
            </w:r>
          </w:p>
        </w:tc>
        <w:tc>
          <w:tcPr>
            <w:tcW w:w="6091" w:type="dxa"/>
            <w:vAlign w:val="bottom"/>
            <w:hideMark/>
          </w:tcPr>
          <w:p w14:paraId="19EF9661" w14:textId="77777777" w:rsidR="00345F12" w:rsidRPr="00192586" w:rsidRDefault="00345F12" w:rsidP="00A82168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1768D192" w14:textId="77777777" w:rsidR="00345F12" w:rsidRPr="00192586" w:rsidRDefault="00345F12" w:rsidP="00A82168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  <w:vAlign w:val="center"/>
          </w:tcPr>
          <w:p w14:paraId="2B3C88B6" w14:textId="77777777" w:rsidR="00345F12" w:rsidRPr="00185FCE" w:rsidRDefault="00345F12" w:rsidP="00F7477B">
            <w:pPr>
              <w:ind w:right="316"/>
              <w:jc w:val="center"/>
            </w:pPr>
            <w:r w:rsidRPr="00185FCE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4C556A36" w14:textId="77777777" w:rsidR="00345F12" w:rsidRPr="00185FCE" w:rsidRDefault="00345F12" w:rsidP="00F7477B">
            <w:pPr>
              <w:jc w:val="center"/>
            </w:pPr>
            <w:r w:rsidRPr="00185FCE">
              <w:t>0</w:t>
            </w:r>
          </w:p>
        </w:tc>
      </w:tr>
      <w:tr w:rsidR="00345F12" w:rsidRPr="00192586" w14:paraId="5219C508" w14:textId="77777777" w:rsidTr="00F7477B">
        <w:trPr>
          <w:trHeight w:val="20"/>
        </w:trPr>
        <w:tc>
          <w:tcPr>
            <w:tcW w:w="708" w:type="dxa"/>
            <w:hideMark/>
          </w:tcPr>
          <w:p w14:paraId="1FF4F6A5" w14:textId="77777777" w:rsidR="00345F12" w:rsidRPr="00192586" w:rsidRDefault="00345F12" w:rsidP="00A82168">
            <w:pPr>
              <w:jc w:val="right"/>
            </w:pPr>
            <w:r w:rsidRPr="00192586">
              <w:t>2.2.</w:t>
            </w:r>
          </w:p>
        </w:tc>
        <w:tc>
          <w:tcPr>
            <w:tcW w:w="6091" w:type="dxa"/>
            <w:vAlign w:val="bottom"/>
            <w:hideMark/>
          </w:tcPr>
          <w:p w14:paraId="13A6EAE4" w14:textId="77777777" w:rsidR="00345F12" w:rsidRPr="00192586" w:rsidRDefault="00345F12" w:rsidP="00A82168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058DE33B" w14:textId="77777777" w:rsidR="00345F12" w:rsidRPr="00192586" w:rsidRDefault="00345F12" w:rsidP="00A82168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  <w:vAlign w:val="center"/>
          </w:tcPr>
          <w:p w14:paraId="2F52FCF7" w14:textId="77777777" w:rsidR="00345F12" w:rsidRPr="00185FCE" w:rsidRDefault="00345F12" w:rsidP="00F7477B">
            <w:pPr>
              <w:ind w:right="316"/>
              <w:jc w:val="center"/>
            </w:pPr>
            <w:r w:rsidRPr="00185FCE"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1DBF61DB" w14:textId="77777777" w:rsidR="00345F12" w:rsidRPr="00185FCE" w:rsidRDefault="00345F12" w:rsidP="00F7477B">
            <w:pPr>
              <w:jc w:val="center"/>
            </w:pPr>
            <w:r w:rsidRPr="00185FCE">
              <w:t>0</w:t>
            </w:r>
          </w:p>
        </w:tc>
      </w:tr>
      <w:tr w:rsidR="00345F12" w:rsidRPr="00D31739" w14:paraId="6D9C95E2" w14:textId="77777777" w:rsidTr="00F7477B">
        <w:trPr>
          <w:trHeight w:val="20"/>
        </w:trPr>
        <w:tc>
          <w:tcPr>
            <w:tcW w:w="708" w:type="dxa"/>
            <w:vAlign w:val="bottom"/>
            <w:hideMark/>
          </w:tcPr>
          <w:p w14:paraId="41A89FC5" w14:textId="77777777" w:rsidR="00345F12" w:rsidRPr="00D31739" w:rsidRDefault="00345F12" w:rsidP="00A82168">
            <w:pPr>
              <w:jc w:val="right"/>
              <w:rPr>
                <w:b/>
                <w:bCs/>
              </w:rPr>
            </w:pPr>
            <w:r w:rsidRPr="00D31739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4"/>
          </w:tcPr>
          <w:p w14:paraId="7D061690" w14:textId="77777777" w:rsidR="00345F12" w:rsidRPr="00185FCE" w:rsidRDefault="00345F12" w:rsidP="00F7477B">
            <w:pPr>
              <w:ind w:left="-109" w:right="316"/>
            </w:pPr>
            <w:r w:rsidRPr="00185FCE">
              <w:rPr>
                <w:b/>
                <w:bCs/>
              </w:rPr>
              <w:t>Энергетическая эффективность</w:t>
            </w:r>
          </w:p>
        </w:tc>
      </w:tr>
      <w:tr w:rsidR="00345F12" w:rsidRPr="00192586" w14:paraId="0F033576" w14:textId="77777777" w:rsidTr="00F7477B">
        <w:trPr>
          <w:trHeight w:val="20"/>
        </w:trPr>
        <w:tc>
          <w:tcPr>
            <w:tcW w:w="708" w:type="dxa"/>
            <w:hideMark/>
          </w:tcPr>
          <w:p w14:paraId="2B2EFDCF" w14:textId="77777777" w:rsidR="00345F12" w:rsidRPr="00192586" w:rsidRDefault="00345F12" w:rsidP="00A82168">
            <w:pPr>
              <w:jc w:val="right"/>
            </w:pPr>
            <w:r w:rsidRPr="00192586">
              <w:t>3.1.</w:t>
            </w:r>
          </w:p>
        </w:tc>
        <w:tc>
          <w:tcPr>
            <w:tcW w:w="6091" w:type="dxa"/>
            <w:hideMark/>
          </w:tcPr>
          <w:p w14:paraId="44CBA7AB" w14:textId="77777777" w:rsidR="00345F12" w:rsidRPr="00192586" w:rsidRDefault="00345F12" w:rsidP="00A82168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53EC312C" w14:textId="77777777" w:rsidR="00345F12" w:rsidRPr="00192586" w:rsidRDefault="00345F12" w:rsidP="00A82168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  <w:vAlign w:val="center"/>
          </w:tcPr>
          <w:p w14:paraId="27274DF6" w14:textId="1F0D311B" w:rsidR="00345F12" w:rsidRPr="00185FCE" w:rsidRDefault="000D02EC" w:rsidP="00F7477B">
            <w:pPr>
              <w:ind w:right="316"/>
              <w:jc w:val="center"/>
            </w:pPr>
            <w:r>
              <w:t>12,28</w:t>
            </w:r>
          </w:p>
        </w:tc>
        <w:tc>
          <w:tcPr>
            <w:tcW w:w="1134" w:type="dxa"/>
            <w:noWrap/>
            <w:vAlign w:val="center"/>
            <w:hideMark/>
          </w:tcPr>
          <w:p w14:paraId="29E69C34" w14:textId="1DDB23F9" w:rsidR="00345F12" w:rsidRPr="00185FCE" w:rsidRDefault="000D02EC" w:rsidP="00F7477B">
            <w:pPr>
              <w:jc w:val="center"/>
            </w:pPr>
            <w:r>
              <w:t>17,77</w:t>
            </w:r>
          </w:p>
        </w:tc>
      </w:tr>
      <w:tr w:rsidR="00345F12" w:rsidRPr="00192586" w14:paraId="4863A249" w14:textId="77777777" w:rsidTr="00F7477B">
        <w:trPr>
          <w:trHeight w:val="20"/>
        </w:trPr>
        <w:tc>
          <w:tcPr>
            <w:tcW w:w="708" w:type="dxa"/>
            <w:hideMark/>
          </w:tcPr>
          <w:p w14:paraId="092696AF" w14:textId="77777777" w:rsidR="00345F12" w:rsidRPr="00192586" w:rsidRDefault="00345F12" w:rsidP="00A82168">
            <w:pPr>
              <w:jc w:val="right"/>
            </w:pPr>
            <w:r w:rsidRPr="00192586">
              <w:t>3.2.</w:t>
            </w:r>
          </w:p>
        </w:tc>
        <w:tc>
          <w:tcPr>
            <w:tcW w:w="6091" w:type="dxa"/>
            <w:hideMark/>
          </w:tcPr>
          <w:p w14:paraId="286F6E80" w14:textId="77777777" w:rsidR="00345F12" w:rsidRPr="00192586" w:rsidRDefault="00345F12" w:rsidP="00A82168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noWrap/>
            <w:vAlign w:val="center"/>
            <w:hideMark/>
          </w:tcPr>
          <w:p w14:paraId="55EEDD72" w14:textId="77777777" w:rsidR="00345F12" w:rsidRPr="00192586" w:rsidRDefault="00345F12" w:rsidP="00A82168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134" w:type="dxa"/>
            <w:vAlign w:val="center"/>
          </w:tcPr>
          <w:p w14:paraId="47B23A0D" w14:textId="59AA97FB" w:rsidR="00345F12" w:rsidRPr="00185FCE" w:rsidRDefault="000D02EC" w:rsidP="00F7477B">
            <w:pPr>
              <w:ind w:right="316"/>
              <w:jc w:val="center"/>
            </w:pPr>
            <w:r>
              <w:t>1,17</w:t>
            </w:r>
          </w:p>
        </w:tc>
        <w:tc>
          <w:tcPr>
            <w:tcW w:w="1134" w:type="dxa"/>
            <w:noWrap/>
            <w:vAlign w:val="center"/>
            <w:hideMark/>
          </w:tcPr>
          <w:p w14:paraId="1B69E42F" w14:textId="23B00336" w:rsidR="00345F12" w:rsidRPr="00185FCE" w:rsidRDefault="000D02EC" w:rsidP="00F7477B">
            <w:pPr>
              <w:jc w:val="center"/>
            </w:pPr>
            <w:r>
              <w:t>0,84</w:t>
            </w:r>
          </w:p>
        </w:tc>
      </w:tr>
      <w:tr w:rsidR="00F7477B" w:rsidRPr="00192586" w14:paraId="1AE58874" w14:textId="77777777" w:rsidTr="00F7477B">
        <w:trPr>
          <w:trHeight w:val="587"/>
        </w:trPr>
        <w:tc>
          <w:tcPr>
            <w:tcW w:w="708" w:type="dxa"/>
            <w:hideMark/>
          </w:tcPr>
          <w:p w14:paraId="3155A1BD" w14:textId="77777777" w:rsidR="00F7477B" w:rsidRPr="00192586" w:rsidRDefault="00F7477B" w:rsidP="00A82168">
            <w:pPr>
              <w:jc w:val="right"/>
            </w:pPr>
            <w:r w:rsidRPr="00192586">
              <w:lastRenderedPageBreak/>
              <w:t>3.3.</w:t>
            </w:r>
          </w:p>
        </w:tc>
        <w:tc>
          <w:tcPr>
            <w:tcW w:w="6091" w:type="dxa"/>
            <w:hideMark/>
          </w:tcPr>
          <w:p w14:paraId="3D2A939F" w14:textId="77777777" w:rsidR="00F7477B" w:rsidRPr="00192586" w:rsidRDefault="00F7477B" w:rsidP="00A82168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noWrap/>
            <w:vAlign w:val="center"/>
            <w:hideMark/>
          </w:tcPr>
          <w:p w14:paraId="256E0AF0" w14:textId="77777777" w:rsidR="00F7477B" w:rsidRPr="00192586" w:rsidRDefault="00F7477B" w:rsidP="00A82168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134" w:type="dxa"/>
            <w:vAlign w:val="center"/>
          </w:tcPr>
          <w:p w14:paraId="09A65A4E" w14:textId="1D46D894" w:rsidR="00F7477B" w:rsidRPr="00185FCE" w:rsidRDefault="00F7477B" w:rsidP="00F7477B">
            <w:pPr>
              <w:ind w:right="316"/>
              <w:jc w:val="center"/>
            </w:pPr>
            <w:r w:rsidRPr="00185FCE"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4DE30FE4" w14:textId="5CFBD4D6" w:rsidR="00F7477B" w:rsidRPr="00185FCE" w:rsidRDefault="00F7477B" w:rsidP="00F7477B">
            <w:pPr>
              <w:jc w:val="center"/>
            </w:pPr>
            <w:r w:rsidRPr="00185FCE">
              <w:t>-</w:t>
            </w:r>
          </w:p>
        </w:tc>
      </w:tr>
    </w:tbl>
    <w:p w14:paraId="72B08FD2" w14:textId="155AB207" w:rsidR="00345F1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6906F9">
        <w:rPr>
          <w:bCs/>
          <w:iCs/>
          <w:sz w:val="24"/>
          <w:szCs w:val="24"/>
        </w:rPr>
        <w:t xml:space="preserve">Расчетный </w:t>
      </w:r>
      <w:r w:rsidRPr="006906F9">
        <w:rPr>
          <w:rFonts w:eastAsia="Arial"/>
          <w:bCs/>
          <w:iCs/>
          <w:sz w:val="24"/>
          <w:szCs w:val="24"/>
        </w:rPr>
        <w:t>одноставочный</w:t>
      </w:r>
      <w:r w:rsidRPr="006906F9">
        <w:rPr>
          <w:bCs/>
          <w:iCs/>
          <w:sz w:val="24"/>
          <w:szCs w:val="24"/>
        </w:rPr>
        <w:t xml:space="preserve"> тариф на </w:t>
      </w:r>
      <w:r w:rsidRPr="006906F9">
        <w:rPr>
          <w:sz w:val="24"/>
          <w:szCs w:val="24"/>
        </w:rPr>
        <w:t xml:space="preserve">питьевую воду (питьевое водоснабжение) </w:t>
      </w:r>
      <w:r w:rsidRPr="006906F9">
        <w:rPr>
          <w:bCs/>
          <w:iCs/>
          <w:sz w:val="24"/>
          <w:szCs w:val="24"/>
        </w:rPr>
        <w:t xml:space="preserve">для потребителей </w:t>
      </w:r>
      <w:r>
        <w:rPr>
          <w:sz w:val="24"/>
          <w:szCs w:val="24"/>
        </w:rPr>
        <w:t xml:space="preserve">ИП </w:t>
      </w:r>
      <w:r w:rsidR="007976CA">
        <w:rPr>
          <w:sz w:val="24"/>
          <w:szCs w:val="24"/>
        </w:rPr>
        <w:t>Тенишев</w:t>
      </w:r>
      <w:r>
        <w:rPr>
          <w:sz w:val="24"/>
          <w:szCs w:val="24"/>
        </w:rPr>
        <w:t xml:space="preserve"> Р.А.</w:t>
      </w:r>
      <w:r w:rsidRPr="006906F9">
        <w:rPr>
          <w:sz w:val="24"/>
          <w:szCs w:val="24"/>
        </w:rPr>
        <w:t xml:space="preserve"> на территории </w:t>
      </w:r>
      <w:r w:rsidRPr="00345F12">
        <w:rPr>
          <w:sz w:val="24"/>
          <w:szCs w:val="24"/>
        </w:rPr>
        <w:t xml:space="preserve">с. Махалино, с. Старый Кряжим Махалинского </w:t>
      </w:r>
      <w:r w:rsidRPr="009E1A0E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Пензенского района Пензенской области </w:t>
      </w:r>
      <w:r w:rsidRPr="00F72BA2">
        <w:rPr>
          <w:sz w:val="24"/>
          <w:szCs w:val="24"/>
        </w:rPr>
        <w:t xml:space="preserve">с </w:t>
      </w:r>
      <w:r w:rsidRPr="00AE18C2">
        <w:rPr>
          <w:sz w:val="24"/>
          <w:szCs w:val="24"/>
        </w:rPr>
        <w:t>календарной разбивкой составил</w:t>
      </w:r>
      <w:r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345F12" w:rsidRPr="00036B99" w14:paraId="50AB271E" w14:textId="77777777" w:rsidTr="00826CB3">
        <w:trPr>
          <w:trHeight w:val="563"/>
          <w:tblHeader/>
        </w:trPr>
        <w:tc>
          <w:tcPr>
            <w:tcW w:w="7655" w:type="dxa"/>
            <w:vAlign w:val="center"/>
          </w:tcPr>
          <w:p w14:paraId="7A8A68A4" w14:textId="77777777" w:rsidR="00345F12" w:rsidRPr="00036B99" w:rsidRDefault="00345F12" w:rsidP="00A82168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2ADD5770" w14:textId="3A2753C3" w:rsidR="00345F12" w:rsidRPr="00036B99" w:rsidRDefault="007976CA" w:rsidP="00A82168">
            <w:pPr>
              <w:ind w:left="-92" w:right="-79"/>
              <w:jc w:val="center"/>
            </w:pPr>
            <w:r>
              <w:t>с 01.01.2026</w:t>
            </w:r>
            <w:r w:rsidR="00345F12"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087020E8" w14:textId="03720CB9" w:rsidR="00345F12" w:rsidRPr="00036B99" w:rsidRDefault="007976CA" w:rsidP="00A82168">
            <w:pPr>
              <w:ind w:left="-92" w:right="-79"/>
              <w:jc w:val="center"/>
            </w:pPr>
            <w:r>
              <w:t>с 01.10.2026</w:t>
            </w:r>
            <w:r w:rsidR="00345F12" w:rsidRPr="00036B99">
              <w:t xml:space="preserve"> по </w:t>
            </w:r>
            <w:r>
              <w:t>31.12.2026</w:t>
            </w:r>
          </w:p>
        </w:tc>
      </w:tr>
      <w:tr w:rsidR="00345F12" w:rsidRPr="00036B99" w14:paraId="2A9E38BA" w14:textId="77777777" w:rsidTr="00A82168">
        <w:trPr>
          <w:trHeight w:val="563"/>
        </w:trPr>
        <w:tc>
          <w:tcPr>
            <w:tcW w:w="7655" w:type="dxa"/>
            <w:vAlign w:val="center"/>
          </w:tcPr>
          <w:p w14:paraId="510884A3" w14:textId="77777777" w:rsidR="00345F12" w:rsidRPr="00036B99" w:rsidRDefault="00345F12" w:rsidP="00A82168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8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>.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4ED539C8" w14:textId="36E0013D" w:rsidR="00345F12" w:rsidRPr="00063BDA" w:rsidRDefault="000D02EC" w:rsidP="00A82168">
            <w:pPr>
              <w:jc w:val="center"/>
              <w:rPr>
                <w:color w:val="FF0000"/>
              </w:rPr>
            </w:pPr>
            <w:r>
              <w:t>41,11</w:t>
            </w:r>
          </w:p>
        </w:tc>
        <w:tc>
          <w:tcPr>
            <w:tcW w:w="1275" w:type="dxa"/>
            <w:vAlign w:val="center"/>
          </w:tcPr>
          <w:p w14:paraId="65167BF4" w14:textId="07CF9092" w:rsidR="00345F12" w:rsidRPr="00063BDA" w:rsidRDefault="00A74E4A" w:rsidP="00A82168">
            <w:pPr>
              <w:jc w:val="center"/>
              <w:rPr>
                <w:color w:val="FF0000"/>
              </w:rPr>
            </w:pPr>
            <w:r>
              <w:t>45,41</w:t>
            </w:r>
          </w:p>
        </w:tc>
      </w:tr>
    </w:tbl>
    <w:p w14:paraId="12F2FF6E" w14:textId="77777777" w:rsidR="00345F12" w:rsidRPr="007C4D66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</w:p>
    <w:p w14:paraId="07F1E474" w14:textId="69689D14" w:rsidR="00F26CB3" w:rsidRPr="00F26CB3" w:rsidRDefault="00FE4335" w:rsidP="00F26CB3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 w:rsidRPr="00F26CB3">
        <w:rPr>
          <w:b/>
          <w:bCs/>
          <w:iCs/>
          <w:sz w:val="24"/>
          <w:szCs w:val="24"/>
        </w:rPr>
        <w:t xml:space="preserve">Сагайдачный Д.И. </w:t>
      </w:r>
      <w:r w:rsidR="00F26CB3" w:rsidRPr="00F26CB3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</w:t>
      </w:r>
      <w:r w:rsidR="00F26CB3" w:rsidRPr="00F503FF">
        <w:rPr>
          <w:bCs/>
          <w:iCs/>
          <w:sz w:val="24"/>
          <w:szCs w:val="24"/>
        </w:rPr>
        <w:t xml:space="preserve">(письмо от </w:t>
      </w:r>
      <w:r w:rsidR="00F503FF" w:rsidRPr="00F503FF">
        <w:rPr>
          <w:bCs/>
          <w:iCs/>
          <w:sz w:val="24"/>
          <w:szCs w:val="24"/>
        </w:rPr>
        <w:t>05.12.2025 № 14-05-3082</w:t>
      </w:r>
      <w:r w:rsidR="00F26CB3" w:rsidRPr="00F503FF">
        <w:rPr>
          <w:bCs/>
          <w:iCs/>
          <w:sz w:val="24"/>
          <w:szCs w:val="24"/>
        </w:rPr>
        <w:t>).</w:t>
      </w:r>
      <w:r w:rsidR="00F26CB3" w:rsidRPr="00F26CB3">
        <w:rPr>
          <w:bCs/>
          <w:iCs/>
          <w:sz w:val="24"/>
          <w:szCs w:val="24"/>
        </w:rPr>
        <w:t xml:space="preserve"> Пензенское УФАС России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CDAFC7C" w14:textId="5CFF8695" w:rsidR="00FE4335" w:rsidRPr="00F26CB3" w:rsidRDefault="00FE4335" w:rsidP="00F26CB3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F26CB3">
        <w:rPr>
          <w:sz w:val="24"/>
          <w:szCs w:val="24"/>
        </w:rPr>
        <w:t xml:space="preserve">ИП Тенишев Р.А. </w:t>
      </w:r>
      <w:r w:rsidRPr="00F26CB3">
        <w:rPr>
          <w:iCs/>
          <w:sz w:val="24"/>
          <w:szCs w:val="24"/>
        </w:rPr>
        <w:t>с проектом приказа Министерства об установлении тарифа ознакомлен, согласен.</w:t>
      </w:r>
    </w:p>
    <w:p w14:paraId="679CDBDC" w14:textId="02AD422A" w:rsidR="00345F1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 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>потребителей</w:t>
      </w:r>
      <w:r>
        <w:rPr>
          <w:rFonts w:eastAsia="Calibri"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ИП </w:t>
      </w:r>
      <w:r w:rsidR="007976CA">
        <w:rPr>
          <w:sz w:val="24"/>
          <w:szCs w:val="24"/>
        </w:rPr>
        <w:t>Тенишев</w:t>
      </w:r>
      <w:r>
        <w:rPr>
          <w:sz w:val="24"/>
          <w:szCs w:val="24"/>
        </w:rPr>
        <w:t xml:space="preserve"> Р.А.</w:t>
      </w:r>
      <w:r w:rsidRPr="006906F9">
        <w:rPr>
          <w:sz w:val="24"/>
          <w:szCs w:val="24"/>
        </w:rPr>
        <w:t xml:space="preserve"> на территории </w:t>
      </w:r>
      <w:r w:rsidRPr="00345F12">
        <w:rPr>
          <w:sz w:val="24"/>
          <w:szCs w:val="24"/>
        </w:rPr>
        <w:t xml:space="preserve">с. Махалино, с. Старый Кряжим Махалинского </w:t>
      </w:r>
      <w:r w:rsidRPr="009E1A0E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 xml:space="preserve">Пензенского района Пензенской области </w:t>
      </w:r>
      <w:r w:rsidRPr="00F72BA2">
        <w:rPr>
          <w:sz w:val="24"/>
          <w:szCs w:val="24"/>
        </w:rPr>
        <w:t xml:space="preserve">с </w:t>
      </w:r>
      <w:r w:rsidRPr="00AE18C2">
        <w:rPr>
          <w:sz w:val="24"/>
          <w:szCs w:val="24"/>
        </w:rPr>
        <w:t xml:space="preserve">календарной разбивкой </w:t>
      </w:r>
      <w:r>
        <w:rPr>
          <w:sz w:val="24"/>
          <w:szCs w:val="24"/>
        </w:rPr>
        <w:t>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345F12" w:rsidRPr="00036B99" w14:paraId="5D02DFFB" w14:textId="77777777" w:rsidTr="00826CB3">
        <w:trPr>
          <w:trHeight w:val="563"/>
          <w:tblHeader/>
        </w:trPr>
        <w:tc>
          <w:tcPr>
            <w:tcW w:w="7655" w:type="dxa"/>
            <w:vAlign w:val="center"/>
          </w:tcPr>
          <w:p w14:paraId="07AB75AB" w14:textId="77777777" w:rsidR="00345F12" w:rsidRPr="00036B99" w:rsidRDefault="00345F12" w:rsidP="00A82168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57CDE66E" w14:textId="77B921A8" w:rsidR="00345F12" w:rsidRPr="00036B99" w:rsidRDefault="007976CA" w:rsidP="00A82168">
            <w:pPr>
              <w:ind w:left="-92" w:right="-79"/>
              <w:jc w:val="center"/>
            </w:pPr>
            <w:r>
              <w:t>с 01.01.2026</w:t>
            </w:r>
            <w:r w:rsidR="00345F12"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110DE47A" w14:textId="3D86AB49" w:rsidR="00345F12" w:rsidRPr="00036B99" w:rsidRDefault="007976CA" w:rsidP="00A82168">
            <w:pPr>
              <w:ind w:left="-92" w:right="-79"/>
              <w:jc w:val="center"/>
            </w:pPr>
            <w:r>
              <w:t>с 01.10.2026</w:t>
            </w:r>
            <w:r w:rsidR="00345F12" w:rsidRPr="00036B99">
              <w:t xml:space="preserve"> по </w:t>
            </w:r>
            <w:r>
              <w:t>31.12.2026</w:t>
            </w:r>
          </w:p>
        </w:tc>
      </w:tr>
      <w:tr w:rsidR="00826CB3" w:rsidRPr="00036B99" w14:paraId="4870BFF3" w14:textId="77777777" w:rsidTr="00A82168">
        <w:trPr>
          <w:trHeight w:val="563"/>
        </w:trPr>
        <w:tc>
          <w:tcPr>
            <w:tcW w:w="7655" w:type="dxa"/>
            <w:vAlign w:val="center"/>
          </w:tcPr>
          <w:p w14:paraId="52577AD9" w14:textId="77777777" w:rsidR="00826CB3" w:rsidRPr="00036B99" w:rsidRDefault="00826CB3" w:rsidP="00826CB3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9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>.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0110A86F" w14:textId="15FEB50F" w:rsidR="00826CB3" w:rsidRPr="00063BDA" w:rsidRDefault="00826CB3" w:rsidP="00826CB3">
            <w:pPr>
              <w:jc w:val="center"/>
              <w:rPr>
                <w:color w:val="FF0000"/>
              </w:rPr>
            </w:pPr>
            <w:r>
              <w:t>41,11</w:t>
            </w:r>
          </w:p>
        </w:tc>
        <w:tc>
          <w:tcPr>
            <w:tcW w:w="1275" w:type="dxa"/>
            <w:vAlign w:val="center"/>
          </w:tcPr>
          <w:p w14:paraId="771A5661" w14:textId="627A4D03" w:rsidR="00826CB3" w:rsidRPr="00063BDA" w:rsidRDefault="00A74E4A" w:rsidP="00826CB3">
            <w:pPr>
              <w:jc w:val="center"/>
              <w:rPr>
                <w:color w:val="FF0000"/>
              </w:rPr>
            </w:pPr>
            <w:r>
              <w:t>45,41</w:t>
            </w:r>
          </w:p>
        </w:tc>
      </w:tr>
    </w:tbl>
    <w:p w14:paraId="2880A445" w14:textId="77777777" w:rsidR="00345F1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</w:p>
    <w:p w14:paraId="6A2AC07B" w14:textId="77777777" w:rsidR="00345F12" w:rsidRPr="00E019A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rFonts w:eastAsia="Calibri"/>
          <w:sz w:val="24"/>
          <w:szCs w:val="24"/>
        </w:rPr>
      </w:pPr>
      <w:r w:rsidRPr="00E019A2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E019A2">
        <w:rPr>
          <w:rFonts w:eastAsia="Calibri"/>
          <w:sz w:val="24"/>
          <w:szCs w:val="24"/>
        </w:rPr>
        <w:t>: «За» - единогласно.</w:t>
      </w:r>
    </w:p>
    <w:p w14:paraId="05273196" w14:textId="66AF5341" w:rsidR="00345F12" w:rsidRDefault="00345F12" w:rsidP="00345F12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E019A2">
        <w:rPr>
          <w:rFonts w:eastAsia="Calibri"/>
          <w:b/>
          <w:bCs/>
          <w:sz w:val="24"/>
          <w:szCs w:val="24"/>
        </w:rPr>
        <w:t>Постановили</w:t>
      </w:r>
      <w:r w:rsidRPr="00E019A2">
        <w:rPr>
          <w:rFonts w:eastAsia="Calibri"/>
          <w:sz w:val="24"/>
          <w:szCs w:val="24"/>
        </w:rPr>
        <w:t>: установить и ввести в действие одноставочный тариф на</w:t>
      </w:r>
      <w:r w:rsidRPr="00D53A4C">
        <w:rPr>
          <w:sz w:val="24"/>
          <w:szCs w:val="24"/>
        </w:rPr>
        <w:t xml:space="preserve"> </w:t>
      </w:r>
      <w:r w:rsidRPr="006906F9">
        <w:rPr>
          <w:sz w:val="24"/>
          <w:szCs w:val="24"/>
        </w:rPr>
        <w:t xml:space="preserve">питьевую воду (питьевое водоснабжение) </w:t>
      </w:r>
      <w:r w:rsidRPr="006906F9">
        <w:rPr>
          <w:bCs/>
          <w:iCs/>
          <w:sz w:val="24"/>
          <w:szCs w:val="24"/>
        </w:rPr>
        <w:t xml:space="preserve">для потребителей </w:t>
      </w:r>
      <w:r>
        <w:rPr>
          <w:sz w:val="24"/>
          <w:szCs w:val="24"/>
        </w:rPr>
        <w:t xml:space="preserve">ИП </w:t>
      </w:r>
      <w:r w:rsidR="007976CA">
        <w:rPr>
          <w:sz w:val="24"/>
          <w:szCs w:val="24"/>
        </w:rPr>
        <w:t>Тенишев</w:t>
      </w:r>
      <w:r>
        <w:rPr>
          <w:sz w:val="24"/>
          <w:szCs w:val="24"/>
        </w:rPr>
        <w:t xml:space="preserve"> Р.А.</w:t>
      </w:r>
      <w:r w:rsidRPr="006906F9">
        <w:rPr>
          <w:sz w:val="24"/>
          <w:szCs w:val="24"/>
        </w:rPr>
        <w:t xml:space="preserve"> на территории </w:t>
      </w:r>
      <w:r w:rsidRPr="00345F12">
        <w:rPr>
          <w:sz w:val="24"/>
          <w:szCs w:val="24"/>
        </w:rPr>
        <w:t xml:space="preserve">с. Махалино, </w:t>
      </w:r>
      <w:r w:rsidR="00826CB3">
        <w:rPr>
          <w:sz w:val="24"/>
          <w:szCs w:val="24"/>
        </w:rPr>
        <w:t xml:space="preserve">                    </w:t>
      </w:r>
      <w:r w:rsidRPr="00345F12">
        <w:rPr>
          <w:sz w:val="24"/>
          <w:szCs w:val="24"/>
        </w:rPr>
        <w:t>с. Старый Кряжим Махалинского</w:t>
      </w:r>
      <w:r>
        <w:rPr>
          <w:sz w:val="24"/>
          <w:szCs w:val="24"/>
        </w:rPr>
        <w:t xml:space="preserve"> </w:t>
      </w:r>
      <w:r w:rsidRPr="009E1A0E">
        <w:rPr>
          <w:sz w:val="24"/>
          <w:szCs w:val="24"/>
        </w:rPr>
        <w:t xml:space="preserve">сельсовета </w:t>
      </w:r>
      <w:r>
        <w:rPr>
          <w:sz w:val="24"/>
          <w:szCs w:val="24"/>
        </w:rPr>
        <w:t>Пензенского района</w:t>
      </w:r>
      <w:r w:rsidRPr="009E1A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Пензенской области </w:t>
      </w:r>
      <w:r w:rsidRPr="00F72BA2">
        <w:rPr>
          <w:sz w:val="24"/>
          <w:szCs w:val="24"/>
        </w:rPr>
        <w:t xml:space="preserve">с </w:t>
      </w:r>
      <w:r w:rsidRPr="00AE18C2">
        <w:rPr>
          <w:sz w:val="24"/>
          <w:szCs w:val="24"/>
        </w:rPr>
        <w:t xml:space="preserve">календарной разбивкой </w:t>
      </w:r>
      <w:r>
        <w:rPr>
          <w:sz w:val="24"/>
          <w:szCs w:val="24"/>
        </w:rPr>
        <w:t>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345F12" w:rsidRPr="00036B99" w14:paraId="1DAD344F" w14:textId="77777777" w:rsidTr="00826CB3">
        <w:trPr>
          <w:trHeight w:val="563"/>
          <w:tblHeader/>
        </w:trPr>
        <w:tc>
          <w:tcPr>
            <w:tcW w:w="7655" w:type="dxa"/>
            <w:vAlign w:val="center"/>
          </w:tcPr>
          <w:p w14:paraId="4BA6077B" w14:textId="77777777" w:rsidR="00345F12" w:rsidRPr="00036B99" w:rsidRDefault="00345F12" w:rsidP="00A82168">
            <w:pPr>
              <w:jc w:val="center"/>
            </w:pPr>
            <w:r w:rsidRPr="00036B99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3B79D82B" w14:textId="6D4EE914" w:rsidR="00345F12" w:rsidRPr="00036B99" w:rsidRDefault="007976CA" w:rsidP="00A82168">
            <w:pPr>
              <w:ind w:left="-92" w:right="-79"/>
              <w:jc w:val="center"/>
            </w:pPr>
            <w:r>
              <w:t>с 01.01.2026</w:t>
            </w:r>
            <w:r w:rsidR="00345F12" w:rsidRPr="00036B99">
              <w:t xml:space="preserve"> </w:t>
            </w:r>
            <w:r>
              <w:t>по 30.09.2026</w:t>
            </w:r>
          </w:p>
        </w:tc>
        <w:tc>
          <w:tcPr>
            <w:tcW w:w="1275" w:type="dxa"/>
            <w:vAlign w:val="center"/>
          </w:tcPr>
          <w:p w14:paraId="4C66C555" w14:textId="4BBBD453" w:rsidR="00345F12" w:rsidRPr="00036B99" w:rsidRDefault="007976CA" w:rsidP="00A82168">
            <w:pPr>
              <w:ind w:left="-92" w:right="-79"/>
              <w:jc w:val="center"/>
            </w:pPr>
            <w:r>
              <w:t>с 01.10.2026</w:t>
            </w:r>
            <w:r w:rsidR="00345F12" w:rsidRPr="00036B99">
              <w:t xml:space="preserve"> по </w:t>
            </w:r>
            <w:r>
              <w:t>31.12.2026</w:t>
            </w:r>
          </w:p>
        </w:tc>
      </w:tr>
      <w:tr w:rsidR="00826CB3" w:rsidRPr="00036B99" w14:paraId="723A19E8" w14:textId="77777777" w:rsidTr="00A82168">
        <w:trPr>
          <w:trHeight w:val="563"/>
        </w:trPr>
        <w:tc>
          <w:tcPr>
            <w:tcW w:w="7655" w:type="dxa"/>
            <w:vAlign w:val="center"/>
          </w:tcPr>
          <w:p w14:paraId="18BC79CB" w14:textId="77777777" w:rsidR="00826CB3" w:rsidRPr="00036B99" w:rsidRDefault="00826CB3" w:rsidP="00826CB3">
            <w:pPr>
              <w:ind w:left="-108" w:right="-61"/>
              <w:jc w:val="both"/>
            </w:pPr>
            <w:r w:rsidRPr="00036B99">
              <w:rPr>
                <w:color w:val="000000"/>
              </w:rPr>
              <w:t>Тариф на питьевую воду (питьевое водоснабжение), руб. за 1 куб. м (</w:t>
            </w:r>
            <w:r w:rsidRPr="00036B99">
              <w:t xml:space="preserve">НДС не облагается </w:t>
            </w:r>
            <w:r w:rsidRPr="00036B99">
              <w:rPr>
                <w:lang w:eastAsia="ar-SA"/>
              </w:rPr>
              <w:t xml:space="preserve">в соответствии с </w:t>
            </w:r>
            <w:hyperlink r:id="rId10" w:history="1">
              <w:r w:rsidRPr="00036B99">
                <w:rPr>
                  <w:rStyle w:val="aa"/>
                  <w:color w:val="auto"/>
                  <w:u w:val="none"/>
                  <w:lang w:eastAsia="ar-SA"/>
                </w:rPr>
                <w:t>главой 26.2</w:t>
              </w:r>
            </w:hyperlink>
            <w:r w:rsidRPr="00036B99">
              <w:rPr>
                <w:lang w:eastAsia="ar-SA"/>
              </w:rPr>
              <w:t>. Налогового кодекса Российской Федерации</w:t>
            </w:r>
            <w:r w:rsidRPr="00036B99">
              <w:rPr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14:paraId="119911FA" w14:textId="71627935" w:rsidR="00826CB3" w:rsidRPr="00063BDA" w:rsidRDefault="00826CB3" w:rsidP="00826CB3">
            <w:pPr>
              <w:jc w:val="center"/>
              <w:rPr>
                <w:color w:val="FF0000"/>
              </w:rPr>
            </w:pPr>
            <w:r>
              <w:t>41,11</w:t>
            </w:r>
          </w:p>
        </w:tc>
        <w:tc>
          <w:tcPr>
            <w:tcW w:w="1275" w:type="dxa"/>
            <w:vAlign w:val="center"/>
          </w:tcPr>
          <w:p w14:paraId="38536442" w14:textId="79771E42" w:rsidR="00826CB3" w:rsidRPr="00063BDA" w:rsidRDefault="00A74E4A" w:rsidP="00826CB3">
            <w:pPr>
              <w:jc w:val="center"/>
              <w:rPr>
                <w:color w:val="FF0000"/>
              </w:rPr>
            </w:pPr>
            <w:r>
              <w:t>45,41</w:t>
            </w:r>
          </w:p>
        </w:tc>
      </w:tr>
    </w:tbl>
    <w:p w14:paraId="2A8AF1CB" w14:textId="77777777" w:rsidR="00616618" w:rsidRDefault="00616618" w:rsidP="00616618">
      <w:pPr>
        <w:jc w:val="both"/>
        <w:rPr>
          <w:rFonts w:eastAsia="Arial"/>
          <w:b/>
          <w:sz w:val="24"/>
          <w:szCs w:val="24"/>
          <w:lang w:eastAsia="ar-SA"/>
        </w:rPr>
      </w:pPr>
    </w:p>
    <w:p w14:paraId="68998E49" w14:textId="71253ABD" w:rsidR="00D027B4" w:rsidRPr="00616618" w:rsidRDefault="00D027B4" w:rsidP="00616618">
      <w:pPr>
        <w:pStyle w:val="ab"/>
        <w:numPr>
          <w:ilvl w:val="0"/>
          <w:numId w:val="42"/>
        </w:numPr>
        <w:ind w:left="0" w:firstLine="709"/>
        <w:jc w:val="both"/>
        <w:rPr>
          <w:rFonts w:eastAsia="Calibri"/>
          <w:bCs/>
          <w:iCs/>
          <w:sz w:val="24"/>
          <w:szCs w:val="24"/>
        </w:rPr>
      </w:pPr>
      <w:r w:rsidRPr="00616618">
        <w:rPr>
          <w:rFonts w:eastAsia="Arial"/>
          <w:b/>
          <w:sz w:val="24"/>
          <w:szCs w:val="24"/>
          <w:lang w:eastAsia="ar-SA"/>
        </w:rPr>
        <w:t xml:space="preserve">Андреева Н.М. </w:t>
      </w:r>
      <w:r w:rsidRPr="00616618">
        <w:rPr>
          <w:rFonts w:eastAsia="Arial"/>
          <w:sz w:val="24"/>
          <w:szCs w:val="24"/>
          <w:lang w:eastAsia="ar-SA"/>
        </w:rPr>
        <w:t xml:space="preserve">выступила с информацией о тарифе на водоотведение для потребителей ИП </w:t>
      </w:r>
      <w:r w:rsidR="007976CA" w:rsidRPr="00616618">
        <w:rPr>
          <w:rFonts w:eastAsia="Arial"/>
          <w:sz w:val="24"/>
          <w:szCs w:val="24"/>
          <w:lang w:eastAsia="ar-SA"/>
        </w:rPr>
        <w:t>Тенишев</w:t>
      </w:r>
      <w:r w:rsidRPr="00616618">
        <w:rPr>
          <w:rFonts w:eastAsia="Arial"/>
          <w:sz w:val="24"/>
          <w:szCs w:val="24"/>
          <w:lang w:eastAsia="ar-SA"/>
        </w:rPr>
        <w:t xml:space="preserve"> Р.А. на территории с. Махалино Махалинского сельсовета Кузнецкого района Пензенской области </w:t>
      </w:r>
      <w:r w:rsidR="009C3302" w:rsidRPr="00616618">
        <w:rPr>
          <w:rFonts w:eastAsia="Arial"/>
          <w:sz w:val="24"/>
          <w:szCs w:val="24"/>
          <w:lang w:eastAsia="ar-SA"/>
        </w:rPr>
        <w:t>на 2026 год</w:t>
      </w:r>
      <w:r w:rsidRPr="00616618">
        <w:rPr>
          <w:rFonts w:eastAsia="Arial"/>
          <w:sz w:val="24"/>
          <w:szCs w:val="24"/>
          <w:lang w:eastAsia="ar-SA"/>
        </w:rPr>
        <w:t>.</w:t>
      </w:r>
    </w:p>
    <w:p w14:paraId="65F48585" w14:textId="5BB73A34" w:rsidR="00D027B4" w:rsidRPr="00D027B4" w:rsidRDefault="00D027B4" w:rsidP="00D027B4">
      <w:pPr>
        <w:tabs>
          <w:tab w:val="left" w:pos="251"/>
          <w:tab w:val="left" w:pos="1170"/>
        </w:tabs>
        <w:suppressAutoHyphens/>
        <w:ind w:firstLine="709"/>
        <w:jc w:val="both"/>
        <w:rPr>
          <w:rFonts w:eastAsia="Arial"/>
          <w:sz w:val="24"/>
          <w:szCs w:val="24"/>
          <w:lang w:eastAsia="ar-SA"/>
        </w:rPr>
      </w:pPr>
      <w:r w:rsidRPr="00D027B4">
        <w:rPr>
          <w:rFonts w:eastAsia="Arial"/>
          <w:sz w:val="24"/>
          <w:szCs w:val="24"/>
          <w:lang w:eastAsia="ar-SA"/>
        </w:rPr>
        <w:t xml:space="preserve">Обосновывающий материал прошел экспертизу правового Управления и </w:t>
      </w:r>
      <w:r w:rsidR="007976CA">
        <w:rPr>
          <w:rFonts w:eastAsia="Arial"/>
          <w:sz w:val="24"/>
          <w:szCs w:val="24"/>
          <w:lang w:eastAsia="ar-SA"/>
        </w:rPr>
        <w:t>отдела</w:t>
      </w:r>
      <w:r w:rsidRPr="00D027B4">
        <w:rPr>
          <w:rFonts w:eastAsia="Arial"/>
          <w:sz w:val="24"/>
          <w:szCs w:val="24"/>
          <w:lang w:eastAsia="ar-SA"/>
        </w:rPr>
        <w:t xml:space="preserve"> отраслевых технологий, энергетики и энергосбережения Министерства.</w:t>
      </w:r>
    </w:p>
    <w:p w14:paraId="70B33AF2" w14:textId="38379522" w:rsidR="00D027B4" w:rsidRPr="00D027B4" w:rsidRDefault="00AF1400" w:rsidP="00D027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НВВ</w:t>
      </w:r>
      <w:r w:rsidR="00D027B4" w:rsidRPr="00D027B4">
        <w:rPr>
          <w:sz w:val="24"/>
          <w:szCs w:val="24"/>
        </w:rPr>
        <w:t xml:space="preserve"> ИП </w:t>
      </w:r>
      <w:r w:rsidR="007976CA">
        <w:rPr>
          <w:sz w:val="24"/>
          <w:szCs w:val="24"/>
        </w:rPr>
        <w:t>Тенишев</w:t>
      </w:r>
      <w:r w:rsidR="00D027B4" w:rsidRPr="00D027B4">
        <w:rPr>
          <w:sz w:val="24"/>
          <w:szCs w:val="24"/>
        </w:rPr>
        <w:t xml:space="preserve"> Р.А. определена в соответствии с пунктом 24 Постановления Правительства РФ от 13.05.2013 № 406 «О государственном регулировании тарифов в сфере водоснабжения и водоотведения»,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26E94AE1" w14:textId="7271ED3D" w:rsidR="00D027B4" w:rsidRPr="00D027B4" w:rsidRDefault="00D027B4" w:rsidP="00D027B4">
      <w:pPr>
        <w:ind w:firstLine="540"/>
        <w:jc w:val="both"/>
        <w:rPr>
          <w:sz w:val="24"/>
          <w:szCs w:val="24"/>
        </w:rPr>
      </w:pPr>
      <w:r w:rsidRPr="00D027B4">
        <w:rPr>
          <w:sz w:val="24"/>
          <w:szCs w:val="24"/>
        </w:rPr>
        <w:lastRenderedPageBreak/>
        <w:t xml:space="preserve">В соответствии с пунктом 38 Постановления Правительства РФ от 13.05.2013 № 406 «О государственном регулировании тарифов в сфере водоснабжения и водоотведения», при применении метода экономически обоснованных расходов (затрат) необходимая валовая выручка ИП </w:t>
      </w:r>
      <w:r w:rsidR="007976CA">
        <w:rPr>
          <w:sz w:val="24"/>
          <w:szCs w:val="24"/>
        </w:rPr>
        <w:t>Тенишев</w:t>
      </w:r>
      <w:r w:rsidRPr="00D027B4">
        <w:rPr>
          <w:sz w:val="24"/>
          <w:szCs w:val="24"/>
        </w:rPr>
        <w:t xml:space="preserve"> Р.А. определена как сумма планируемых на очередной период регулирования производственных расходов</w:t>
      </w:r>
      <w:r>
        <w:rPr>
          <w:sz w:val="24"/>
          <w:szCs w:val="24"/>
        </w:rPr>
        <w:t xml:space="preserve">, административных расходов, расходов, </w:t>
      </w:r>
      <w:r w:rsidRPr="00345F12">
        <w:rPr>
          <w:sz w:val="24"/>
          <w:szCs w:val="24"/>
        </w:rPr>
        <w:t>связанных с уплатой налогов и сборов</w:t>
      </w:r>
      <w:r>
        <w:rPr>
          <w:sz w:val="24"/>
          <w:szCs w:val="24"/>
        </w:rPr>
        <w:t>, расчетной предпринимательской прибыли.</w:t>
      </w:r>
    </w:p>
    <w:p w14:paraId="5EEA620B" w14:textId="77777777" w:rsidR="00D027B4" w:rsidRPr="00D027B4" w:rsidRDefault="00D027B4" w:rsidP="00D027B4">
      <w:pPr>
        <w:spacing w:after="120"/>
        <w:ind w:firstLine="709"/>
        <w:jc w:val="both"/>
        <w:rPr>
          <w:sz w:val="24"/>
          <w:szCs w:val="24"/>
        </w:rPr>
      </w:pPr>
      <w:r w:rsidRPr="00D027B4">
        <w:rPr>
          <w:sz w:val="24"/>
          <w:szCs w:val="24"/>
        </w:rPr>
        <w:t>В результате анализа обоснованности расходов на водоотведение определены</w:t>
      </w:r>
      <w:r w:rsidRPr="00D027B4">
        <w:rPr>
          <w:b/>
          <w:sz w:val="24"/>
          <w:szCs w:val="24"/>
        </w:rPr>
        <w:t xml:space="preserve"> </w:t>
      </w:r>
      <w:r w:rsidRPr="00D027B4">
        <w:rPr>
          <w:sz w:val="24"/>
          <w:szCs w:val="24"/>
        </w:rPr>
        <w:t>следующие статьи затрат: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6728"/>
        <w:gridCol w:w="1137"/>
        <w:gridCol w:w="2550"/>
      </w:tblGrid>
      <w:tr w:rsidR="00D027B4" w:rsidRPr="00826CB3" w14:paraId="7FB85A2D" w14:textId="77777777" w:rsidTr="00837054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24B3" w14:textId="77777777" w:rsidR="00D027B4" w:rsidRPr="00826CB3" w:rsidRDefault="00D027B4" w:rsidP="00D027B4">
            <w:r w:rsidRPr="00826CB3">
              <w:t>Наименование показателя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C5A9" w14:textId="77777777" w:rsidR="00D027B4" w:rsidRPr="00826CB3" w:rsidRDefault="00D027B4" w:rsidP="00D027B4">
            <w:pPr>
              <w:jc w:val="center"/>
            </w:pPr>
            <w:r w:rsidRPr="00826CB3">
              <w:t>Ед.изм.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CE0C" w14:textId="77777777" w:rsidR="00D027B4" w:rsidRPr="00826CB3" w:rsidRDefault="00D027B4" w:rsidP="00D027B4">
            <w:pPr>
              <w:jc w:val="center"/>
            </w:pPr>
            <w:r w:rsidRPr="00826CB3">
              <w:t>Величина показателя</w:t>
            </w:r>
          </w:p>
        </w:tc>
      </w:tr>
      <w:tr w:rsidR="00D027B4" w:rsidRPr="00826CB3" w14:paraId="468C47CF" w14:textId="77777777" w:rsidTr="00826CB3">
        <w:trPr>
          <w:trHeight w:val="20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7CE9" w14:textId="77777777" w:rsidR="00D027B4" w:rsidRPr="00826CB3" w:rsidRDefault="00D027B4" w:rsidP="00D027B4">
            <w:r w:rsidRPr="00826CB3">
              <w:t>Производственные расходы: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D8E" w14:textId="77777777" w:rsidR="00D027B4" w:rsidRPr="00826CB3" w:rsidRDefault="00D027B4" w:rsidP="00D027B4">
            <w:r w:rsidRPr="00826CB3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448A" w14:textId="1FB4F89A" w:rsidR="00D027B4" w:rsidRPr="00826CB3" w:rsidRDefault="00826CB3" w:rsidP="00D027B4">
            <w:pPr>
              <w:jc w:val="center"/>
            </w:pPr>
            <w:r w:rsidRPr="00826CB3">
              <w:t>645,69</w:t>
            </w:r>
          </w:p>
        </w:tc>
      </w:tr>
      <w:tr w:rsidR="00D027B4" w:rsidRPr="00826CB3" w14:paraId="0FD76070" w14:textId="77777777" w:rsidTr="00826CB3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BCB3" w14:textId="77777777" w:rsidR="00D027B4" w:rsidRPr="00826CB3" w:rsidRDefault="00D027B4" w:rsidP="00D027B4">
            <w:pPr>
              <w:tabs>
                <w:tab w:val="left" w:pos="916"/>
              </w:tabs>
              <w:ind w:left="284"/>
            </w:pPr>
            <w:r w:rsidRPr="00826CB3">
              <w:t>Расходы на приобретение электрической энергии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D31A" w14:textId="77777777" w:rsidR="00D027B4" w:rsidRPr="00826CB3" w:rsidRDefault="00D027B4" w:rsidP="00D027B4">
            <w:r w:rsidRPr="00826CB3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6F80" w14:textId="187076A9" w:rsidR="00D027B4" w:rsidRPr="00826CB3" w:rsidRDefault="00826CB3" w:rsidP="00D027B4">
            <w:pPr>
              <w:jc w:val="center"/>
            </w:pPr>
            <w:r w:rsidRPr="00826CB3">
              <w:t>76,99</w:t>
            </w:r>
          </w:p>
        </w:tc>
      </w:tr>
      <w:tr w:rsidR="00826CB3" w:rsidRPr="00826CB3" w14:paraId="3DF2A56A" w14:textId="77777777" w:rsidTr="00826CB3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3A2" w14:textId="116DAA83" w:rsidR="00826CB3" w:rsidRPr="00826CB3" w:rsidRDefault="00826CB3" w:rsidP="00826CB3">
            <w:pPr>
              <w:tabs>
                <w:tab w:val="left" w:pos="916"/>
              </w:tabs>
              <w:ind w:left="284"/>
            </w:pPr>
            <w:r w:rsidRPr="00826CB3">
              <w:t>горюче-смазочные материалы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6FB" w14:textId="44FF1540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E8AA" w14:textId="1A8888E0" w:rsidR="00826CB3" w:rsidRPr="00826CB3" w:rsidRDefault="00826CB3" w:rsidP="00826CB3">
            <w:pPr>
              <w:jc w:val="center"/>
            </w:pPr>
            <w:r w:rsidRPr="00826CB3">
              <w:t>40,70</w:t>
            </w:r>
          </w:p>
        </w:tc>
      </w:tr>
      <w:tr w:rsidR="00826CB3" w:rsidRPr="00826CB3" w14:paraId="798A2530" w14:textId="77777777" w:rsidTr="00826CB3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B5A" w14:textId="373329F3" w:rsidR="00826CB3" w:rsidRPr="00826CB3" w:rsidRDefault="00826CB3" w:rsidP="00826CB3">
            <w:pPr>
              <w:tabs>
                <w:tab w:val="left" w:pos="916"/>
              </w:tabs>
              <w:ind w:left="284"/>
            </w:pPr>
            <w:r w:rsidRPr="00826CB3">
              <w:t>материалы и малоценные основные средства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4922" w14:textId="08DF19E3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643C" w14:textId="02F7C9C7" w:rsidR="00826CB3" w:rsidRPr="00826CB3" w:rsidRDefault="00826CB3" w:rsidP="00826CB3">
            <w:pPr>
              <w:jc w:val="center"/>
            </w:pPr>
            <w:r w:rsidRPr="00826CB3">
              <w:t>104,71</w:t>
            </w:r>
          </w:p>
        </w:tc>
      </w:tr>
      <w:tr w:rsidR="00826CB3" w:rsidRPr="00826CB3" w14:paraId="35FF16D1" w14:textId="77777777" w:rsidTr="00826CB3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617B" w14:textId="77777777" w:rsidR="00826CB3" w:rsidRPr="00826CB3" w:rsidRDefault="00826CB3" w:rsidP="00826CB3">
            <w:pPr>
              <w:tabs>
                <w:tab w:val="left" w:pos="916"/>
              </w:tabs>
              <w:ind w:left="284"/>
            </w:pPr>
            <w:r w:rsidRPr="00826CB3">
              <w:t>Расходы на оплату труда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FBF" w14:textId="77777777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4A17" w14:textId="7604F0B5" w:rsidR="00826CB3" w:rsidRPr="00826CB3" w:rsidRDefault="00826CB3" w:rsidP="00826CB3">
            <w:pPr>
              <w:jc w:val="center"/>
            </w:pPr>
            <w:r w:rsidRPr="00826CB3">
              <w:t>325,12</w:t>
            </w:r>
          </w:p>
        </w:tc>
      </w:tr>
      <w:tr w:rsidR="00826CB3" w:rsidRPr="00826CB3" w14:paraId="5C78A864" w14:textId="77777777" w:rsidTr="00826CB3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B2E30" w14:textId="77777777" w:rsidR="00826CB3" w:rsidRPr="00826CB3" w:rsidRDefault="00826CB3" w:rsidP="00826CB3">
            <w:pPr>
              <w:tabs>
                <w:tab w:val="left" w:pos="916"/>
              </w:tabs>
              <w:ind w:left="284"/>
            </w:pPr>
            <w:r w:rsidRPr="00826CB3">
              <w:t>Расходы по обязательным страховым взносам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E3F" w14:textId="77777777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7351" w14:textId="4B192B11" w:rsidR="00826CB3" w:rsidRPr="00826CB3" w:rsidRDefault="00826CB3" w:rsidP="00826CB3">
            <w:pPr>
              <w:jc w:val="center"/>
            </w:pPr>
            <w:r w:rsidRPr="00826CB3">
              <w:t>98,19</w:t>
            </w:r>
          </w:p>
        </w:tc>
      </w:tr>
      <w:tr w:rsidR="00826CB3" w:rsidRPr="00826CB3" w14:paraId="59B76665" w14:textId="77777777" w:rsidTr="00826CB3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5F669" w14:textId="04D82730" w:rsidR="00826CB3" w:rsidRPr="00826CB3" w:rsidRDefault="00826CB3" w:rsidP="00826CB3">
            <w:pPr>
              <w:tabs>
                <w:tab w:val="left" w:pos="916"/>
              </w:tabs>
            </w:pPr>
            <w:r w:rsidRPr="00826CB3">
              <w:t>Ремонтные расходы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C4EE" w14:textId="474354FE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AD6F" w14:textId="50200BCE" w:rsidR="00826CB3" w:rsidRPr="00826CB3" w:rsidRDefault="00826CB3" w:rsidP="00826CB3">
            <w:pPr>
              <w:jc w:val="center"/>
            </w:pPr>
            <w:r w:rsidRPr="00826CB3">
              <w:t>183,01</w:t>
            </w:r>
          </w:p>
        </w:tc>
      </w:tr>
      <w:tr w:rsidR="00826CB3" w:rsidRPr="00826CB3" w14:paraId="7642F9EC" w14:textId="77777777" w:rsidTr="00826CB3">
        <w:trPr>
          <w:trHeight w:val="20"/>
          <w:tblHeader/>
        </w:trPr>
        <w:tc>
          <w:tcPr>
            <w:tcW w:w="3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EC35" w14:textId="0C55B4A4" w:rsidR="00826CB3" w:rsidRPr="00826CB3" w:rsidRDefault="00826CB3" w:rsidP="00826CB3">
            <w:pPr>
              <w:tabs>
                <w:tab w:val="left" w:pos="916"/>
              </w:tabs>
            </w:pPr>
            <w:r w:rsidRPr="00826CB3">
              <w:t>Административные расходы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B627" w14:textId="0EB6F40B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DA440" w14:textId="76C6C3D1" w:rsidR="00826CB3" w:rsidRPr="00826CB3" w:rsidRDefault="00C933AD" w:rsidP="00826CB3">
            <w:pPr>
              <w:jc w:val="center"/>
            </w:pPr>
            <w:r>
              <w:t>47,74</w:t>
            </w:r>
          </w:p>
        </w:tc>
      </w:tr>
      <w:tr w:rsidR="00826CB3" w:rsidRPr="00826CB3" w14:paraId="098D72C9" w14:textId="77777777" w:rsidTr="00826CB3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6907" w14:textId="77777777" w:rsidR="00826CB3" w:rsidRPr="00826CB3" w:rsidRDefault="00826CB3" w:rsidP="00826CB3">
            <w:r w:rsidRPr="00826CB3">
              <w:t>Расходы, связанные с уплатой налогов и сборов: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072" w14:textId="77777777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D327" w14:textId="758267F0" w:rsidR="00826CB3" w:rsidRPr="00826CB3" w:rsidRDefault="00826CB3" w:rsidP="00826CB3">
            <w:pPr>
              <w:jc w:val="center"/>
            </w:pPr>
            <w:r w:rsidRPr="00826CB3">
              <w:t>26,18</w:t>
            </w:r>
          </w:p>
        </w:tc>
      </w:tr>
      <w:tr w:rsidR="00826CB3" w:rsidRPr="00826CB3" w14:paraId="04EB2E45" w14:textId="77777777" w:rsidTr="00826CB3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46EA" w14:textId="77777777" w:rsidR="00826CB3" w:rsidRPr="00826CB3" w:rsidRDefault="00826CB3" w:rsidP="00826CB3">
            <w:r w:rsidRPr="00826CB3"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3D5" w14:textId="77777777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B4E64" w14:textId="205146DB" w:rsidR="00826CB3" w:rsidRPr="00826CB3" w:rsidRDefault="00826CB3" w:rsidP="00826CB3">
            <w:pPr>
              <w:jc w:val="center"/>
            </w:pPr>
            <w:r w:rsidRPr="00826CB3">
              <w:t>26,18</w:t>
            </w:r>
          </w:p>
        </w:tc>
      </w:tr>
      <w:tr w:rsidR="00826CB3" w:rsidRPr="00826CB3" w14:paraId="1F903923" w14:textId="77777777" w:rsidTr="00826CB3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BBAC" w14:textId="77777777" w:rsidR="00826CB3" w:rsidRPr="00826CB3" w:rsidRDefault="00826CB3" w:rsidP="00826CB3">
            <w:r w:rsidRPr="00826CB3">
              <w:t>Расчетная предпринимательская прибыль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8E93" w14:textId="77777777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761D" w14:textId="7A7E39EA" w:rsidR="00826CB3" w:rsidRPr="00826CB3" w:rsidRDefault="00826CB3" w:rsidP="00826CB3">
            <w:pPr>
              <w:jc w:val="center"/>
            </w:pPr>
            <w:r w:rsidRPr="00826CB3">
              <w:t>45,192</w:t>
            </w:r>
          </w:p>
        </w:tc>
      </w:tr>
      <w:tr w:rsidR="00826CB3" w:rsidRPr="00826CB3" w14:paraId="30A405C0" w14:textId="77777777" w:rsidTr="00826CB3">
        <w:trPr>
          <w:trHeight w:val="45"/>
          <w:tblHeader/>
        </w:trPr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CBE44" w14:textId="77777777" w:rsidR="00826CB3" w:rsidRPr="00826CB3" w:rsidRDefault="00826CB3" w:rsidP="00826CB3">
            <w:pPr>
              <w:rPr>
                <w:bCs/>
              </w:rPr>
            </w:pPr>
            <w:r w:rsidRPr="00826CB3">
              <w:rPr>
                <w:bCs/>
              </w:rPr>
              <w:t>Необходимая валовая выручка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2CA3" w14:textId="77777777" w:rsidR="00826CB3" w:rsidRPr="00826CB3" w:rsidRDefault="00826CB3" w:rsidP="00826CB3">
            <w:r w:rsidRPr="00826CB3">
              <w:t>тыс. руб.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65D1" w14:textId="3170786B" w:rsidR="00826CB3" w:rsidRPr="00826CB3" w:rsidRDefault="00C933AD" w:rsidP="00826CB3">
            <w:pPr>
              <w:jc w:val="center"/>
            </w:pPr>
            <w:r w:rsidRPr="00C933AD">
              <w:t>947,75</w:t>
            </w:r>
          </w:p>
        </w:tc>
      </w:tr>
    </w:tbl>
    <w:p w14:paraId="1F7D7649" w14:textId="5159BF72" w:rsidR="00D027B4" w:rsidRPr="00D027B4" w:rsidRDefault="00D027B4" w:rsidP="00D027B4">
      <w:pPr>
        <w:ind w:firstLine="709"/>
        <w:jc w:val="both"/>
        <w:rPr>
          <w:sz w:val="24"/>
          <w:szCs w:val="24"/>
        </w:rPr>
      </w:pPr>
      <w:r w:rsidRPr="00D027B4">
        <w:rPr>
          <w:sz w:val="24"/>
          <w:szCs w:val="24"/>
        </w:rPr>
        <w:t xml:space="preserve">Объем принятых сточных вод принят в размере </w:t>
      </w:r>
      <w:r w:rsidR="00C23E49">
        <w:rPr>
          <w:sz w:val="24"/>
          <w:szCs w:val="24"/>
        </w:rPr>
        <w:t xml:space="preserve">25,530 </w:t>
      </w:r>
      <w:r w:rsidRPr="00D027B4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826CB3">
        <w:rPr>
          <w:sz w:val="24"/>
          <w:szCs w:val="24"/>
        </w:rPr>
        <w:t>6,383</w:t>
      </w:r>
      <w:r w:rsidRPr="00D027B4">
        <w:rPr>
          <w:sz w:val="24"/>
          <w:szCs w:val="24"/>
        </w:rPr>
        <w:t xml:space="preserve"> тыс. кВт·ч.</w:t>
      </w:r>
    </w:p>
    <w:p w14:paraId="2B2F98B3" w14:textId="07F85CD5" w:rsidR="00D027B4" w:rsidRPr="00D027B4" w:rsidRDefault="00D027B4" w:rsidP="00D027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27B4">
        <w:rPr>
          <w:sz w:val="24"/>
          <w:szCs w:val="24"/>
        </w:rPr>
        <w:t xml:space="preserve">Исключены из расчета НВВ экономически не обоснованные расходы, учтенные ИП Тенишевым в предложении об установлении тарифа </w:t>
      </w:r>
      <w:r w:rsidR="009C3302">
        <w:rPr>
          <w:sz w:val="24"/>
          <w:szCs w:val="24"/>
        </w:rPr>
        <w:t>на 2026 год</w:t>
      </w:r>
      <w:r w:rsidRPr="00D027B4">
        <w:rPr>
          <w:sz w:val="24"/>
          <w:szCs w:val="24"/>
        </w:rPr>
        <w:t>:</w:t>
      </w:r>
    </w:p>
    <w:p w14:paraId="5623135A" w14:textId="68AA725C" w:rsidR="00826CB3" w:rsidRDefault="00A74E4A" w:rsidP="00826CB3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="00826CB3">
        <w:rPr>
          <w:sz w:val="24"/>
          <w:szCs w:val="24"/>
        </w:rPr>
        <w:t xml:space="preserve">приобретение горюче-смазочных материалов в размере 60,84 тыс. руб. </w:t>
      </w:r>
      <w:r w:rsidR="00826CB3" w:rsidRPr="00D027B4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7A584AD8" w14:textId="18B8BF78" w:rsidR="007B70FD" w:rsidRDefault="007B70FD" w:rsidP="007B70FD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общехозяйственные расходы в размере </w:t>
      </w:r>
      <w:r w:rsidR="00826CB3">
        <w:rPr>
          <w:sz w:val="24"/>
          <w:szCs w:val="24"/>
        </w:rPr>
        <w:t>55,97</w:t>
      </w:r>
      <w:r>
        <w:rPr>
          <w:sz w:val="24"/>
          <w:szCs w:val="24"/>
        </w:rPr>
        <w:t xml:space="preserve"> тыс. руб. </w:t>
      </w:r>
      <w:r w:rsidRPr="00D027B4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29232403" w14:textId="6F641EB1" w:rsidR="00185FCE" w:rsidRPr="00D027B4" w:rsidRDefault="00826CB3" w:rsidP="007B70FD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ремонтные расходы</w:t>
      </w:r>
      <w:r w:rsidR="007B70FD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164,97</w:t>
      </w:r>
      <w:r w:rsidR="007B70FD">
        <w:rPr>
          <w:sz w:val="24"/>
          <w:szCs w:val="24"/>
        </w:rPr>
        <w:t xml:space="preserve"> тыс. руб. </w:t>
      </w:r>
      <w:r w:rsidR="007B70FD" w:rsidRPr="00D027B4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7FA15A9F" w14:textId="00178E54" w:rsidR="00C933AD" w:rsidRDefault="00D027B4" w:rsidP="007B70FD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027B4">
        <w:rPr>
          <w:sz w:val="24"/>
          <w:szCs w:val="24"/>
        </w:rPr>
        <w:t xml:space="preserve">административные расходы в размере </w:t>
      </w:r>
      <w:r w:rsidR="00C30069">
        <w:rPr>
          <w:sz w:val="24"/>
          <w:szCs w:val="24"/>
        </w:rPr>
        <w:t>8,01</w:t>
      </w:r>
      <w:r w:rsidRPr="00D027B4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</w:t>
      </w:r>
      <w:r w:rsidR="007B70FD">
        <w:rPr>
          <w:sz w:val="24"/>
          <w:szCs w:val="24"/>
        </w:rPr>
        <w:t xml:space="preserve"> расходы)</w:t>
      </w:r>
      <w:r w:rsidR="00C933AD">
        <w:rPr>
          <w:sz w:val="24"/>
          <w:szCs w:val="24"/>
        </w:rPr>
        <w:t>;</w:t>
      </w:r>
    </w:p>
    <w:p w14:paraId="53660BF9" w14:textId="337118AE" w:rsidR="00C933AD" w:rsidRPr="00C933AD" w:rsidRDefault="00A74E4A" w:rsidP="00A74E4A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</w:t>
      </w:r>
      <w:r w:rsidR="00C933AD" w:rsidRPr="00C933AD">
        <w:rPr>
          <w:sz w:val="24"/>
          <w:szCs w:val="24"/>
        </w:rPr>
        <w:t>едино</w:t>
      </w:r>
      <w:r>
        <w:rPr>
          <w:sz w:val="24"/>
          <w:szCs w:val="24"/>
        </w:rPr>
        <w:t>го</w:t>
      </w:r>
      <w:r w:rsidR="00C933AD" w:rsidRPr="00C933AD">
        <w:rPr>
          <w:sz w:val="24"/>
          <w:szCs w:val="24"/>
        </w:rPr>
        <w:t xml:space="preserve"> налог</w:t>
      </w:r>
      <w:r>
        <w:rPr>
          <w:sz w:val="24"/>
          <w:szCs w:val="24"/>
        </w:rPr>
        <w:t>а</w:t>
      </w:r>
      <w:r w:rsidR="00C933AD" w:rsidRPr="00C933AD">
        <w:rPr>
          <w:sz w:val="24"/>
          <w:szCs w:val="24"/>
        </w:rPr>
        <w:t xml:space="preserve"> по упрощенной системе налогообложения в размере </w:t>
      </w:r>
      <w:r w:rsidR="00C933AD">
        <w:rPr>
          <w:sz w:val="24"/>
          <w:szCs w:val="24"/>
        </w:rPr>
        <w:t>13,46</w:t>
      </w:r>
      <w:r w:rsidR="00C933AD" w:rsidRPr="00C933AD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расходы).</w:t>
      </w:r>
    </w:p>
    <w:p w14:paraId="3C0413E5" w14:textId="0EC62510" w:rsidR="00D027B4" w:rsidRPr="00C933AD" w:rsidRDefault="00C933AD" w:rsidP="00A74E4A">
      <w:pPr>
        <w:pStyle w:val="ab"/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C933AD">
        <w:rPr>
          <w:sz w:val="24"/>
          <w:szCs w:val="24"/>
        </w:rPr>
        <w:t>асчетная предпринимательск</w:t>
      </w:r>
      <w:r w:rsidR="00C30069">
        <w:rPr>
          <w:sz w:val="24"/>
          <w:szCs w:val="24"/>
        </w:rPr>
        <w:t>ая</w:t>
      </w:r>
      <w:r w:rsidRPr="00C933AD">
        <w:rPr>
          <w:sz w:val="24"/>
          <w:szCs w:val="24"/>
        </w:rPr>
        <w:t xml:space="preserve"> прибыл</w:t>
      </w:r>
      <w:r w:rsidR="00C30069">
        <w:rPr>
          <w:sz w:val="24"/>
          <w:szCs w:val="24"/>
        </w:rPr>
        <w:t>ь</w:t>
      </w:r>
      <w:r w:rsidRPr="00C933AD">
        <w:rPr>
          <w:sz w:val="24"/>
          <w:szCs w:val="24"/>
        </w:rPr>
        <w:t xml:space="preserve"> гарантирующей организации</w:t>
      </w:r>
      <w:r>
        <w:rPr>
          <w:sz w:val="24"/>
          <w:szCs w:val="24"/>
        </w:rPr>
        <w:t xml:space="preserve"> в размере 13,46 </w:t>
      </w:r>
      <w:r w:rsidRPr="00C933AD">
        <w:rPr>
          <w:sz w:val="24"/>
          <w:szCs w:val="24"/>
        </w:rPr>
        <w:t>тыс. руб. на основании положений статьи 252 Налогового кодекса РФ (как необоснованные расходы).</w:t>
      </w:r>
    </w:p>
    <w:p w14:paraId="037C146F" w14:textId="77777777" w:rsidR="00D027B4" w:rsidRPr="00D027B4" w:rsidRDefault="00D027B4" w:rsidP="00D027B4">
      <w:pPr>
        <w:keepNext/>
        <w:ind w:firstLine="709"/>
        <w:rPr>
          <w:sz w:val="24"/>
          <w:szCs w:val="24"/>
        </w:rPr>
      </w:pPr>
      <w:r w:rsidRPr="00D027B4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D027B4" w:rsidRPr="00D027B4" w14:paraId="3CFB2B0A" w14:textId="77777777" w:rsidTr="00837054">
        <w:tc>
          <w:tcPr>
            <w:tcW w:w="5529" w:type="dxa"/>
            <w:vMerge w:val="restart"/>
            <w:vAlign w:val="center"/>
          </w:tcPr>
          <w:p w14:paraId="4A288A70" w14:textId="77777777" w:rsidR="00D027B4" w:rsidRPr="00D027B4" w:rsidRDefault="00D027B4" w:rsidP="00D027B4">
            <w:pPr>
              <w:jc w:val="center"/>
            </w:pPr>
            <w:r w:rsidRPr="00D027B4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53D9A9" w14:textId="77777777" w:rsidR="00D027B4" w:rsidRPr="00D027B4" w:rsidRDefault="00D027B4" w:rsidP="00D027B4">
            <w:pPr>
              <w:jc w:val="center"/>
            </w:pPr>
            <w:r w:rsidRPr="00D027B4">
              <w:t>Ед. изм.</w:t>
            </w:r>
          </w:p>
        </w:tc>
        <w:tc>
          <w:tcPr>
            <w:tcW w:w="3118" w:type="dxa"/>
            <w:vAlign w:val="center"/>
          </w:tcPr>
          <w:p w14:paraId="7BD1DC3E" w14:textId="3C06B27D" w:rsidR="00D027B4" w:rsidRPr="00D027B4" w:rsidRDefault="00D027B4" w:rsidP="007B70FD">
            <w:pPr>
              <w:jc w:val="center"/>
            </w:pPr>
            <w:r w:rsidRPr="00D027B4">
              <w:t>20</w:t>
            </w:r>
            <w:r w:rsidR="007B70FD">
              <w:t>2</w:t>
            </w:r>
            <w:r w:rsidR="007976CA">
              <w:t>6 год</w:t>
            </w:r>
          </w:p>
        </w:tc>
      </w:tr>
      <w:tr w:rsidR="00D027B4" w:rsidRPr="00D027B4" w14:paraId="19F9E544" w14:textId="77777777" w:rsidTr="00837054">
        <w:tc>
          <w:tcPr>
            <w:tcW w:w="5529" w:type="dxa"/>
            <w:vMerge/>
            <w:vAlign w:val="center"/>
          </w:tcPr>
          <w:p w14:paraId="0AAEE37F" w14:textId="77777777" w:rsidR="00D027B4" w:rsidRPr="00D027B4" w:rsidRDefault="00D027B4" w:rsidP="00D027B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25A2FD6" w14:textId="77777777" w:rsidR="00D027B4" w:rsidRPr="00D027B4" w:rsidRDefault="00D027B4" w:rsidP="00D027B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8EA277F" w14:textId="77777777" w:rsidR="00D027B4" w:rsidRPr="00D027B4" w:rsidRDefault="00D027B4" w:rsidP="00D027B4">
            <w:pPr>
              <w:jc w:val="center"/>
            </w:pPr>
            <w:r w:rsidRPr="00D027B4">
              <w:t>План Министерства</w:t>
            </w:r>
          </w:p>
        </w:tc>
      </w:tr>
      <w:tr w:rsidR="00D027B4" w:rsidRPr="00D027B4" w14:paraId="43F39B3B" w14:textId="77777777" w:rsidTr="00837054">
        <w:trPr>
          <w:trHeight w:val="400"/>
        </w:trPr>
        <w:tc>
          <w:tcPr>
            <w:tcW w:w="5529" w:type="dxa"/>
            <w:vMerge w:val="restart"/>
            <w:vAlign w:val="center"/>
          </w:tcPr>
          <w:p w14:paraId="22DD2909" w14:textId="77777777" w:rsidR="00D027B4" w:rsidRPr="00D027B4" w:rsidRDefault="00D027B4" w:rsidP="00D027B4">
            <w:pPr>
              <w:jc w:val="center"/>
            </w:pPr>
            <w:r w:rsidRPr="00D027B4">
              <w:t>Технологические затраты электрической энергии (водоотведение)</w:t>
            </w:r>
          </w:p>
        </w:tc>
        <w:tc>
          <w:tcPr>
            <w:tcW w:w="1559" w:type="dxa"/>
            <w:vAlign w:val="center"/>
          </w:tcPr>
          <w:p w14:paraId="197C151D" w14:textId="77777777" w:rsidR="00D027B4" w:rsidRPr="00D027B4" w:rsidRDefault="00D027B4" w:rsidP="00D027B4">
            <w:pPr>
              <w:jc w:val="center"/>
            </w:pPr>
            <w:r w:rsidRPr="00D027B4">
              <w:t>тыс.кВт.ч/год</w:t>
            </w:r>
          </w:p>
        </w:tc>
        <w:tc>
          <w:tcPr>
            <w:tcW w:w="3118" w:type="dxa"/>
            <w:vAlign w:val="center"/>
          </w:tcPr>
          <w:p w14:paraId="4842C104" w14:textId="78CD9EA0" w:rsidR="00D027B4" w:rsidRPr="00D027B4" w:rsidRDefault="00C933AD" w:rsidP="00D027B4">
            <w:pPr>
              <w:jc w:val="center"/>
            </w:pPr>
            <w:r>
              <w:rPr>
                <w:szCs w:val="24"/>
              </w:rPr>
              <w:t>6,383</w:t>
            </w:r>
          </w:p>
        </w:tc>
      </w:tr>
      <w:tr w:rsidR="00D027B4" w:rsidRPr="00D027B4" w14:paraId="17D8FCAD" w14:textId="77777777" w:rsidTr="00837054">
        <w:tc>
          <w:tcPr>
            <w:tcW w:w="5529" w:type="dxa"/>
            <w:vMerge/>
            <w:vAlign w:val="center"/>
          </w:tcPr>
          <w:p w14:paraId="73970C09" w14:textId="77777777" w:rsidR="00D027B4" w:rsidRPr="00D027B4" w:rsidRDefault="00D027B4" w:rsidP="00D027B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4B59ACD" w14:textId="77777777" w:rsidR="00D027B4" w:rsidRPr="00D027B4" w:rsidRDefault="00D027B4" w:rsidP="00D027B4">
            <w:pPr>
              <w:jc w:val="center"/>
            </w:pPr>
            <w:r w:rsidRPr="00D027B4">
              <w:t>кВт.ч/куб.м</w:t>
            </w:r>
          </w:p>
        </w:tc>
        <w:tc>
          <w:tcPr>
            <w:tcW w:w="3118" w:type="dxa"/>
            <w:vAlign w:val="center"/>
          </w:tcPr>
          <w:p w14:paraId="460062BE" w14:textId="7A17F229" w:rsidR="00D027B4" w:rsidRPr="00D027B4" w:rsidRDefault="00D027B4" w:rsidP="00D027B4">
            <w:pPr>
              <w:jc w:val="center"/>
            </w:pPr>
            <w:r w:rsidRPr="00D027B4">
              <w:t>0,2</w:t>
            </w:r>
            <w:r w:rsidR="00C933AD">
              <w:t>5</w:t>
            </w:r>
          </w:p>
        </w:tc>
      </w:tr>
      <w:tr w:rsidR="00D027B4" w:rsidRPr="00D027B4" w14:paraId="186C1CFC" w14:textId="77777777" w:rsidTr="00837054">
        <w:trPr>
          <w:trHeight w:val="189"/>
        </w:trPr>
        <w:tc>
          <w:tcPr>
            <w:tcW w:w="5529" w:type="dxa"/>
            <w:vMerge w:val="restart"/>
          </w:tcPr>
          <w:p w14:paraId="7A6230AA" w14:textId="77777777" w:rsidR="00D027B4" w:rsidRPr="00D027B4" w:rsidRDefault="00D027B4" w:rsidP="00D027B4">
            <w:pPr>
              <w:jc w:val="center"/>
            </w:pPr>
            <w:r w:rsidRPr="00D027B4">
              <w:t>Технологические затраты химических реагентов (водоотведение)</w:t>
            </w:r>
          </w:p>
        </w:tc>
        <w:tc>
          <w:tcPr>
            <w:tcW w:w="1559" w:type="dxa"/>
          </w:tcPr>
          <w:p w14:paraId="23F1F653" w14:textId="77777777" w:rsidR="00D027B4" w:rsidRPr="00D027B4" w:rsidRDefault="00D027B4" w:rsidP="00D027B4">
            <w:pPr>
              <w:jc w:val="center"/>
            </w:pPr>
            <w:r w:rsidRPr="00D027B4">
              <w:t>кг/год</w:t>
            </w:r>
          </w:p>
        </w:tc>
        <w:tc>
          <w:tcPr>
            <w:tcW w:w="3118" w:type="dxa"/>
          </w:tcPr>
          <w:p w14:paraId="14839EB4" w14:textId="77777777" w:rsidR="00D027B4" w:rsidRPr="00D027B4" w:rsidRDefault="00D027B4" w:rsidP="00D027B4">
            <w:pPr>
              <w:jc w:val="center"/>
            </w:pPr>
            <w:r w:rsidRPr="00D027B4">
              <w:t>-</w:t>
            </w:r>
          </w:p>
        </w:tc>
      </w:tr>
      <w:tr w:rsidR="00D027B4" w:rsidRPr="00D027B4" w14:paraId="25B89AC2" w14:textId="77777777" w:rsidTr="00837054">
        <w:tc>
          <w:tcPr>
            <w:tcW w:w="5529" w:type="dxa"/>
            <w:vMerge/>
          </w:tcPr>
          <w:p w14:paraId="06A0AEDD" w14:textId="77777777" w:rsidR="00D027B4" w:rsidRPr="00D027B4" w:rsidRDefault="00D027B4" w:rsidP="00D027B4">
            <w:pPr>
              <w:jc w:val="center"/>
            </w:pPr>
          </w:p>
        </w:tc>
        <w:tc>
          <w:tcPr>
            <w:tcW w:w="1559" w:type="dxa"/>
          </w:tcPr>
          <w:p w14:paraId="5D611A6B" w14:textId="77777777" w:rsidR="00D027B4" w:rsidRPr="00D027B4" w:rsidRDefault="00D027B4" w:rsidP="00D027B4">
            <w:pPr>
              <w:jc w:val="center"/>
            </w:pPr>
            <w:r w:rsidRPr="00D027B4">
              <w:t>г/куб.м (мг/л)</w:t>
            </w:r>
          </w:p>
        </w:tc>
        <w:tc>
          <w:tcPr>
            <w:tcW w:w="3118" w:type="dxa"/>
          </w:tcPr>
          <w:p w14:paraId="713F554F" w14:textId="77777777" w:rsidR="00D027B4" w:rsidRPr="00D027B4" w:rsidRDefault="00D027B4" w:rsidP="00D027B4">
            <w:pPr>
              <w:jc w:val="center"/>
            </w:pPr>
            <w:r w:rsidRPr="00D027B4">
              <w:t>-</w:t>
            </w:r>
          </w:p>
        </w:tc>
      </w:tr>
    </w:tbl>
    <w:p w14:paraId="3615BD0C" w14:textId="77777777" w:rsidR="00D027B4" w:rsidRPr="00D027B4" w:rsidRDefault="00D027B4" w:rsidP="00D027B4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4"/>
          <w:szCs w:val="24"/>
        </w:rPr>
      </w:pPr>
      <w:r w:rsidRPr="00D027B4">
        <w:rPr>
          <w:rFonts w:eastAsia="Calibri"/>
          <w:sz w:val="24"/>
          <w:szCs w:val="24"/>
        </w:rPr>
        <w:t xml:space="preserve">Плановые и фактические значения показателей надежности, качества и энергетической эффективности объектов централизованных систем водоотведения: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229"/>
        <w:gridCol w:w="1478"/>
        <w:gridCol w:w="1474"/>
        <w:gridCol w:w="1474"/>
      </w:tblGrid>
      <w:tr w:rsidR="00D027B4" w:rsidRPr="00D027B4" w14:paraId="4FFB99C7" w14:textId="77777777" w:rsidTr="00837054">
        <w:trPr>
          <w:trHeight w:val="600"/>
        </w:trPr>
        <w:tc>
          <w:tcPr>
            <w:tcW w:w="368" w:type="pct"/>
            <w:hideMark/>
          </w:tcPr>
          <w:p w14:paraId="7B025484" w14:textId="77777777" w:rsidR="00D027B4" w:rsidRPr="00D027B4" w:rsidRDefault="00D027B4" w:rsidP="00D027B4">
            <w:pPr>
              <w:jc w:val="right"/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№</w:t>
            </w:r>
          </w:p>
        </w:tc>
        <w:tc>
          <w:tcPr>
            <w:tcW w:w="2508" w:type="pct"/>
            <w:vAlign w:val="bottom"/>
            <w:hideMark/>
          </w:tcPr>
          <w:p w14:paraId="23714005" w14:textId="77777777" w:rsidR="00D027B4" w:rsidRPr="00D027B4" w:rsidRDefault="00D027B4" w:rsidP="00D027B4">
            <w:pPr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709" w:type="pct"/>
            <w:vAlign w:val="center"/>
            <w:hideMark/>
          </w:tcPr>
          <w:p w14:paraId="4AB1C13A" w14:textId="77777777" w:rsidR="00D027B4" w:rsidRPr="00D027B4" w:rsidRDefault="00D027B4" w:rsidP="00D027B4">
            <w:pPr>
              <w:jc w:val="center"/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707" w:type="pct"/>
            <w:vAlign w:val="center"/>
          </w:tcPr>
          <w:p w14:paraId="204EBDDE" w14:textId="1E9542C9" w:rsidR="00D027B4" w:rsidRPr="00D027B4" w:rsidRDefault="00D027B4" w:rsidP="007B70FD">
            <w:pPr>
              <w:jc w:val="center"/>
              <w:rPr>
                <w:b/>
                <w:bCs/>
              </w:rPr>
            </w:pPr>
            <w:r w:rsidRPr="00D027B4">
              <w:rPr>
                <w:b/>
                <w:bCs/>
              </w:rPr>
              <w:t>Факт 202</w:t>
            </w:r>
            <w:r w:rsidR="007976CA">
              <w:rPr>
                <w:b/>
                <w:bCs/>
              </w:rPr>
              <w:t>4</w:t>
            </w:r>
            <w:r w:rsidRPr="00D027B4">
              <w:rPr>
                <w:b/>
                <w:bCs/>
              </w:rPr>
              <w:t xml:space="preserve"> года </w:t>
            </w:r>
          </w:p>
        </w:tc>
        <w:tc>
          <w:tcPr>
            <w:tcW w:w="707" w:type="pct"/>
            <w:vAlign w:val="center"/>
            <w:hideMark/>
          </w:tcPr>
          <w:p w14:paraId="07D6A16D" w14:textId="104870DD" w:rsidR="00D027B4" w:rsidRPr="00D027B4" w:rsidRDefault="00D027B4" w:rsidP="007B70FD">
            <w:pPr>
              <w:jc w:val="center"/>
              <w:rPr>
                <w:b/>
                <w:bCs/>
              </w:rPr>
            </w:pPr>
            <w:r w:rsidRPr="00D027B4">
              <w:rPr>
                <w:b/>
                <w:bCs/>
              </w:rPr>
              <w:t>План 202</w:t>
            </w:r>
            <w:r w:rsidR="007976CA">
              <w:rPr>
                <w:b/>
                <w:bCs/>
              </w:rPr>
              <w:t>6</w:t>
            </w:r>
            <w:r w:rsidRPr="00D027B4">
              <w:rPr>
                <w:b/>
                <w:bCs/>
              </w:rPr>
              <w:t xml:space="preserve"> года</w:t>
            </w:r>
          </w:p>
        </w:tc>
      </w:tr>
      <w:tr w:rsidR="00D027B4" w:rsidRPr="00D027B4" w14:paraId="472B83E8" w14:textId="77777777" w:rsidTr="00837054">
        <w:trPr>
          <w:trHeight w:val="189"/>
        </w:trPr>
        <w:tc>
          <w:tcPr>
            <w:tcW w:w="368" w:type="pct"/>
            <w:hideMark/>
          </w:tcPr>
          <w:p w14:paraId="02475691" w14:textId="77777777" w:rsidR="00D027B4" w:rsidRPr="00D027B4" w:rsidRDefault="00D027B4" w:rsidP="00D027B4">
            <w:pPr>
              <w:jc w:val="right"/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1.</w:t>
            </w:r>
          </w:p>
        </w:tc>
        <w:tc>
          <w:tcPr>
            <w:tcW w:w="2508" w:type="pct"/>
            <w:vAlign w:val="bottom"/>
            <w:hideMark/>
          </w:tcPr>
          <w:p w14:paraId="05D0A20A" w14:textId="65897765" w:rsidR="00D027B4" w:rsidRPr="00D027B4" w:rsidRDefault="00D027B4" w:rsidP="00D027B4">
            <w:pPr>
              <w:jc w:val="center"/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 xml:space="preserve">Надежность и бесперебойность </w:t>
            </w:r>
            <w:r w:rsidR="007976CA">
              <w:rPr>
                <w:b/>
                <w:bCs/>
                <w:color w:val="000000"/>
              </w:rPr>
              <w:t>систем</w:t>
            </w:r>
            <w:r w:rsidRPr="00D027B4">
              <w:rPr>
                <w:b/>
                <w:bCs/>
                <w:color w:val="000000"/>
              </w:rPr>
              <w:t xml:space="preserve"> водоотведения</w:t>
            </w:r>
          </w:p>
        </w:tc>
        <w:tc>
          <w:tcPr>
            <w:tcW w:w="709" w:type="pct"/>
            <w:vAlign w:val="center"/>
            <w:hideMark/>
          </w:tcPr>
          <w:p w14:paraId="2FE5174D" w14:textId="77777777" w:rsidR="00D027B4" w:rsidRPr="00D027B4" w:rsidRDefault="00D027B4" w:rsidP="00D027B4">
            <w:pPr>
              <w:jc w:val="center"/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 </w:t>
            </w:r>
          </w:p>
        </w:tc>
        <w:tc>
          <w:tcPr>
            <w:tcW w:w="707" w:type="pct"/>
          </w:tcPr>
          <w:p w14:paraId="02BBC241" w14:textId="77777777" w:rsidR="00D027B4" w:rsidRPr="00D027B4" w:rsidRDefault="00D027B4" w:rsidP="00D027B4">
            <w:pPr>
              <w:jc w:val="center"/>
              <w:rPr>
                <w:b/>
                <w:bCs/>
              </w:rPr>
            </w:pPr>
          </w:p>
        </w:tc>
        <w:tc>
          <w:tcPr>
            <w:tcW w:w="707" w:type="pct"/>
            <w:noWrap/>
            <w:vAlign w:val="center"/>
            <w:hideMark/>
          </w:tcPr>
          <w:p w14:paraId="7817E14F" w14:textId="77777777" w:rsidR="00D027B4" w:rsidRPr="00D027B4" w:rsidRDefault="00D027B4" w:rsidP="00D027B4">
            <w:pPr>
              <w:jc w:val="center"/>
              <w:rPr>
                <w:b/>
                <w:bCs/>
              </w:rPr>
            </w:pPr>
            <w:r w:rsidRPr="00D027B4">
              <w:rPr>
                <w:b/>
                <w:bCs/>
              </w:rPr>
              <w:t> </w:t>
            </w:r>
          </w:p>
        </w:tc>
      </w:tr>
      <w:tr w:rsidR="00D027B4" w:rsidRPr="00D027B4" w14:paraId="124929E0" w14:textId="77777777" w:rsidTr="00837054">
        <w:trPr>
          <w:trHeight w:val="661"/>
        </w:trPr>
        <w:tc>
          <w:tcPr>
            <w:tcW w:w="368" w:type="pct"/>
            <w:hideMark/>
          </w:tcPr>
          <w:p w14:paraId="6B703950" w14:textId="77777777" w:rsidR="00D027B4" w:rsidRPr="00D027B4" w:rsidRDefault="00D027B4" w:rsidP="00D027B4">
            <w:pPr>
              <w:jc w:val="right"/>
              <w:rPr>
                <w:color w:val="000000"/>
              </w:rPr>
            </w:pPr>
            <w:r w:rsidRPr="00D027B4">
              <w:rPr>
                <w:color w:val="000000"/>
              </w:rPr>
              <w:t>1.1.</w:t>
            </w:r>
          </w:p>
        </w:tc>
        <w:tc>
          <w:tcPr>
            <w:tcW w:w="2508" w:type="pct"/>
            <w:hideMark/>
          </w:tcPr>
          <w:p w14:paraId="4B53B0B1" w14:textId="77777777" w:rsidR="00D027B4" w:rsidRPr="00D027B4" w:rsidRDefault="00D027B4" w:rsidP="00D027B4">
            <w:pPr>
              <w:rPr>
                <w:color w:val="000000"/>
              </w:rPr>
            </w:pPr>
            <w:r w:rsidRPr="00D027B4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09" w:type="pct"/>
            <w:vAlign w:val="bottom"/>
            <w:hideMark/>
          </w:tcPr>
          <w:p w14:paraId="64AE4F3D" w14:textId="77777777" w:rsidR="00D027B4" w:rsidRPr="00D027B4" w:rsidRDefault="00D027B4" w:rsidP="00D027B4">
            <w:pPr>
              <w:jc w:val="center"/>
              <w:rPr>
                <w:color w:val="000000"/>
              </w:rPr>
            </w:pPr>
            <w:r w:rsidRPr="00D027B4">
              <w:rPr>
                <w:color w:val="000000"/>
              </w:rPr>
              <w:t>ед./км</w:t>
            </w:r>
          </w:p>
        </w:tc>
        <w:tc>
          <w:tcPr>
            <w:tcW w:w="707" w:type="pct"/>
            <w:vAlign w:val="center"/>
          </w:tcPr>
          <w:p w14:paraId="0E22C84E" w14:textId="77777777" w:rsidR="00D027B4" w:rsidRPr="00D027B4" w:rsidRDefault="00D027B4" w:rsidP="00D027B4">
            <w:pPr>
              <w:jc w:val="center"/>
            </w:pPr>
            <w:r w:rsidRPr="00D027B4">
              <w:t>0</w:t>
            </w:r>
          </w:p>
        </w:tc>
        <w:tc>
          <w:tcPr>
            <w:tcW w:w="707" w:type="pct"/>
            <w:noWrap/>
            <w:vAlign w:val="center"/>
          </w:tcPr>
          <w:p w14:paraId="676B1673" w14:textId="03B20E21" w:rsidR="00D027B4" w:rsidRPr="00D027B4" w:rsidRDefault="00D027B4" w:rsidP="00D027B4">
            <w:pPr>
              <w:jc w:val="center"/>
            </w:pPr>
            <w:r w:rsidRPr="00D027B4">
              <w:t>0</w:t>
            </w:r>
          </w:p>
        </w:tc>
      </w:tr>
      <w:tr w:rsidR="00D027B4" w:rsidRPr="00D027B4" w14:paraId="390F408D" w14:textId="77777777" w:rsidTr="00837054">
        <w:trPr>
          <w:trHeight w:val="390"/>
        </w:trPr>
        <w:tc>
          <w:tcPr>
            <w:tcW w:w="368" w:type="pct"/>
            <w:vAlign w:val="bottom"/>
            <w:hideMark/>
          </w:tcPr>
          <w:p w14:paraId="1BD81FAA" w14:textId="77777777" w:rsidR="00D027B4" w:rsidRPr="00D027B4" w:rsidRDefault="00D027B4" w:rsidP="00D027B4">
            <w:pPr>
              <w:jc w:val="right"/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2.</w:t>
            </w:r>
          </w:p>
        </w:tc>
        <w:tc>
          <w:tcPr>
            <w:tcW w:w="2508" w:type="pct"/>
            <w:vAlign w:val="bottom"/>
            <w:hideMark/>
          </w:tcPr>
          <w:p w14:paraId="4D437374" w14:textId="77777777" w:rsidR="00D027B4" w:rsidRPr="00D027B4" w:rsidRDefault="00D027B4" w:rsidP="00D027B4">
            <w:pPr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709" w:type="pct"/>
            <w:vAlign w:val="bottom"/>
            <w:hideMark/>
          </w:tcPr>
          <w:p w14:paraId="2FB119E9" w14:textId="77777777" w:rsidR="00D027B4" w:rsidRPr="00D027B4" w:rsidRDefault="00D027B4" w:rsidP="00D027B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" w:type="pct"/>
            <w:vAlign w:val="center"/>
          </w:tcPr>
          <w:p w14:paraId="383BC148" w14:textId="77777777" w:rsidR="00D027B4" w:rsidRPr="00D027B4" w:rsidRDefault="00D027B4" w:rsidP="00D027B4">
            <w:pPr>
              <w:jc w:val="center"/>
            </w:pPr>
          </w:p>
        </w:tc>
        <w:tc>
          <w:tcPr>
            <w:tcW w:w="707" w:type="pct"/>
            <w:noWrap/>
            <w:vAlign w:val="center"/>
            <w:hideMark/>
          </w:tcPr>
          <w:p w14:paraId="6772C57D" w14:textId="77777777" w:rsidR="00D027B4" w:rsidRPr="00D027B4" w:rsidRDefault="00D027B4" w:rsidP="00D027B4">
            <w:pPr>
              <w:jc w:val="center"/>
            </w:pPr>
          </w:p>
        </w:tc>
      </w:tr>
      <w:tr w:rsidR="00D027B4" w:rsidRPr="00D027B4" w14:paraId="2E153AB6" w14:textId="77777777" w:rsidTr="00837054">
        <w:trPr>
          <w:trHeight w:val="549"/>
        </w:trPr>
        <w:tc>
          <w:tcPr>
            <w:tcW w:w="368" w:type="pct"/>
            <w:hideMark/>
          </w:tcPr>
          <w:p w14:paraId="192C2988" w14:textId="77777777" w:rsidR="00D027B4" w:rsidRPr="00D027B4" w:rsidRDefault="00D027B4" w:rsidP="00D027B4">
            <w:pPr>
              <w:jc w:val="right"/>
              <w:rPr>
                <w:color w:val="000000"/>
              </w:rPr>
            </w:pPr>
            <w:r w:rsidRPr="00D027B4">
              <w:rPr>
                <w:color w:val="000000"/>
              </w:rPr>
              <w:lastRenderedPageBreak/>
              <w:t>2.1.</w:t>
            </w:r>
          </w:p>
        </w:tc>
        <w:tc>
          <w:tcPr>
            <w:tcW w:w="2508" w:type="pct"/>
            <w:vAlign w:val="bottom"/>
            <w:hideMark/>
          </w:tcPr>
          <w:p w14:paraId="4E4204BF" w14:textId="77777777" w:rsidR="00D027B4" w:rsidRPr="00D027B4" w:rsidRDefault="00D027B4" w:rsidP="00D027B4">
            <w:pPr>
              <w:rPr>
                <w:color w:val="000000"/>
              </w:rPr>
            </w:pPr>
            <w:r w:rsidRPr="00D027B4">
              <w:rPr>
                <w:color w:val="000000"/>
              </w:rPr>
              <w:t>Доля сточных вод,не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pct"/>
            <w:noWrap/>
            <w:vAlign w:val="bottom"/>
            <w:hideMark/>
          </w:tcPr>
          <w:p w14:paraId="55BCF205" w14:textId="77777777" w:rsidR="00D027B4" w:rsidRPr="00D027B4" w:rsidRDefault="00D027B4" w:rsidP="00D027B4">
            <w:pPr>
              <w:jc w:val="center"/>
            </w:pPr>
            <w:r w:rsidRPr="00D027B4">
              <w:t>%</w:t>
            </w:r>
          </w:p>
        </w:tc>
        <w:tc>
          <w:tcPr>
            <w:tcW w:w="707" w:type="pct"/>
            <w:vAlign w:val="center"/>
          </w:tcPr>
          <w:p w14:paraId="4C9D9377" w14:textId="77777777" w:rsidR="00D027B4" w:rsidRPr="00D027B4" w:rsidRDefault="00D027B4" w:rsidP="00D027B4">
            <w:pPr>
              <w:jc w:val="center"/>
            </w:pPr>
            <w:r w:rsidRPr="00D027B4">
              <w:t>100</w:t>
            </w:r>
          </w:p>
        </w:tc>
        <w:tc>
          <w:tcPr>
            <w:tcW w:w="707" w:type="pct"/>
            <w:noWrap/>
            <w:vAlign w:val="center"/>
            <w:hideMark/>
          </w:tcPr>
          <w:p w14:paraId="542F1A6A" w14:textId="23E562C7" w:rsidR="00D027B4" w:rsidRPr="00D027B4" w:rsidRDefault="00C933AD" w:rsidP="00D027B4">
            <w:pPr>
              <w:jc w:val="center"/>
            </w:pPr>
            <w:r>
              <w:t>90</w:t>
            </w:r>
          </w:p>
        </w:tc>
      </w:tr>
      <w:tr w:rsidR="00D027B4" w:rsidRPr="00D027B4" w14:paraId="3CC258D4" w14:textId="77777777" w:rsidTr="00837054">
        <w:trPr>
          <w:trHeight w:val="701"/>
        </w:trPr>
        <w:tc>
          <w:tcPr>
            <w:tcW w:w="368" w:type="pct"/>
            <w:hideMark/>
          </w:tcPr>
          <w:p w14:paraId="7F7A28A9" w14:textId="77777777" w:rsidR="00D027B4" w:rsidRPr="00D027B4" w:rsidRDefault="00D027B4" w:rsidP="00D027B4">
            <w:pPr>
              <w:jc w:val="right"/>
              <w:rPr>
                <w:color w:val="000000"/>
              </w:rPr>
            </w:pPr>
            <w:r w:rsidRPr="00D027B4">
              <w:rPr>
                <w:color w:val="000000"/>
              </w:rPr>
              <w:t>2.2.</w:t>
            </w:r>
          </w:p>
        </w:tc>
        <w:tc>
          <w:tcPr>
            <w:tcW w:w="2508" w:type="pct"/>
            <w:vAlign w:val="bottom"/>
            <w:hideMark/>
          </w:tcPr>
          <w:p w14:paraId="0C76E5B7" w14:textId="77777777" w:rsidR="00D027B4" w:rsidRPr="00D027B4" w:rsidRDefault="00D027B4" w:rsidP="00D027B4">
            <w:pPr>
              <w:rPr>
                <w:color w:val="000000"/>
              </w:rPr>
            </w:pPr>
            <w:r w:rsidRPr="00D027B4">
              <w:rPr>
                <w:color w:val="00000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09" w:type="pct"/>
            <w:noWrap/>
            <w:vAlign w:val="bottom"/>
            <w:hideMark/>
          </w:tcPr>
          <w:p w14:paraId="48575CF2" w14:textId="77777777" w:rsidR="00D027B4" w:rsidRPr="00D027B4" w:rsidRDefault="00D027B4" w:rsidP="00D027B4">
            <w:pPr>
              <w:jc w:val="center"/>
            </w:pPr>
            <w:r w:rsidRPr="00D027B4">
              <w:t>%</w:t>
            </w:r>
          </w:p>
        </w:tc>
        <w:tc>
          <w:tcPr>
            <w:tcW w:w="707" w:type="pct"/>
            <w:vAlign w:val="center"/>
          </w:tcPr>
          <w:p w14:paraId="5A9583FB" w14:textId="77777777" w:rsidR="00D027B4" w:rsidRPr="00D027B4" w:rsidRDefault="00D027B4" w:rsidP="00D027B4">
            <w:pPr>
              <w:jc w:val="center"/>
            </w:pPr>
            <w:r w:rsidRPr="00D027B4">
              <w:t>0</w:t>
            </w:r>
          </w:p>
        </w:tc>
        <w:tc>
          <w:tcPr>
            <w:tcW w:w="707" w:type="pct"/>
            <w:noWrap/>
            <w:vAlign w:val="center"/>
            <w:hideMark/>
          </w:tcPr>
          <w:p w14:paraId="34F52CBF" w14:textId="77777777" w:rsidR="00D027B4" w:rsidRPr="00D027B4" w:rsidRDefault="00D027B4" w:rsidP="00D027B4">
            <w:pPr>
              <w:jc w:val="center"/>
            </w:pPr>
            <w:r w:rsidRPr="00D027B4">
              <w:t>0</w:t>
            </w:r>
          </w:p>
        </w:tc>
      </w:tr>
      <w:tr w:rsidR="00D027B4" w:rsidRPr="00D027B4" w14:paraId="6FBF8A42" w14:textId="77777777" w:rsidTr="00837054">
        <w:trPr>
          <w:trHeight w:val="1054"/>
        </w:trPr>
        <w:tc>
          <w:tcPr>
            <w:tcW w:w="368" w:type="pct"/>
            <w:hideMark/>
          </w:tcPr>
          <w:p w14:paraId="06D694C3" w14:textId="77777777" w:rsidR="00D027B4" w:rsidRPr="00D027B4" w:rsidRDefault="00D027B4" w:rsidP="00D027B4">
            <w:pPr>
              <w:jc w:val="right"/>
              <w:rPr>
                <w:color w:val="000000"/>
              </w:rPr>
            </w:pPr>
            <w:r w:rsidRPr="00D027B4">
              <w:rPr>
                <w:color w:val="000000"/>
              </w:rPr>
              <w:t>2.3.</w:t>
            </w:r>
          </w:p>
        </w:tc>
        <w:tc>
          <w:tcPr>
            <w:tcW w:w="2508" w:type="pct"/>
            <w:vAlign w:val="bottom"/>
            <w:hideMark/>
          </w:tcPr>
          <w:p w14:paraId="7115A4D9" w14:textId="77777777" w:rsidR="00D027B4" w:rsidRPr="00D027B4" w:rsidRDefault="00D027B4" w:rsidP="00D027B4">
            <w:pPr>
              <w:rPr>
                <w:color w:val="000000"/>
              </w:rPr>
            </w:pPr>
            <w:r w:rsidRPr="00D027B4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09" w:type="pct"/>
            <w:noWrap/>
            <w:vAlign w:val="bottom"/>
            <w:hideMark/>
          </w:tcPr>
          <w:p w14:paraId="666218E2" w14:textId="77777777" w:rsidR="00D027B4" w:rsidRPr="00D027B4" w:rsidRDefault="00D027B4" w:rsidP="00D027B4">
            <w:pPr>
              <w:jc w:val="center"/>
            </w:pPr>
            <w:r w:rsidRPr="00D027B4">
              <w:t>%</w:t>
            </w:r>
          </w:p>
        </w:tc>
        <w:tc>
          <w:tcPr>
            <w:tcW w:w="707" w:type="pct"/>
            <w:vAlign w:val="center"/>
          </w:tcPr>
          <w:p w14:paraId="5C618046" w14:textId="77777777" w:rsidR="00D027B4" w:rsidRPr="00D027B4" w:rsidRDefault="00D027B4" w:rsidP="00D027B4">
            <w:pPr>
              <w:jc w:val="center"/>
            </w:pPr>
            <w:r w:rsidRPr="00D027B4">
              <w:t>0</w:t>
            </w:r>
          </w:p>
        </w:tc>
        <w:tc>
          <w:tcPr>
            <w:tcW w:w="707" w:type="pct"/>
            <w:noWrap/>
            <w:vAlign w:val="center"/>
            <w:hideMark/>
          </w:tcPr>
          <w:p w14:paraId="2382E608" w14:textId="77777777" w:rsidR="00D027B4" w:rsidRPr="00D027B4" w:rsidRDefault="00D027B4" w:rsidP="00D027B4">
            <w:pPr>
              <w:jc w:val="center"/>
            </w:pPr>
            <w:r w:rsidRPr="00D027B4">
              <w:t>0</w:t>
            </w:r>
          </w:p>
        </w:tc>
      </w:tr>
      <w:tr w:rsidR="00D027B4" w:rsidRPr="00D027B4" w14:paraId="02F15C90" w14:textId="77777777" w:rsidTr="00837054">
        <w:trPr>
          <w:trHeight w:val="270"/>
        </w:trPr>
        <w:tc>
          <w:tcPr>
            <w:tcW w:w="368" w:type="pct"/>
            <w:vAlign w:val="bottom"/>
            <w:hideMark/>
          </w:tcPr>
          <w:p w14:paraId="2227FF83" w14:textId="77777777" w:rsidR="00D027B4" w:rsidRPr="00D027B4" w:rsidRDefault="00D027B4" w:rsidP="00D027B4">
            <w:pPr>
              <w:jc w:val="right"/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3.</w:t>
            </w:r>
          </w:p>
        </w:tc>
        <w:tc>
          <w:tcPr>
            <w:tcW w:w="3217" w:type="pct"/>
            <w:gridSpan w:val="2"/>
            <w:vAlign w:val="bottom"/>
            <w:hideMark/>
          </w:tcPr>
          <w:p w14:paraId="7382100A" w14:textId="77777777" w:rsidR="00D027B4" w:rsidRPr="00D027B4" w:rsidRDefault="00D027B4" w:rsidP="00D027B4">
            <w:pPr>
              <w:rPr>
                <w:b/>
                <w:bCs/>
                <w:color w:val="000000"/>
              </w:rPr>
            </w:pPr>
            <w:r w:rsidRPr="00D027B4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707" w:type="pct"/>
            <w:vAlign w:val="center"/>
          </w:tcPr>
          <w:p w14:paraId="5FAE4C76" w14:textId="77777777" w:rsidR="00D027B4" w:rsidRPr="00D027B4" w:rsidRDefault="00D027B4" w:rsidP="00D027B4"/>
        </w:tc>
        <w:tc>
          <w:tcPr>
            <w:tcW w:w="707" w:type="pct"/>
            <w:noWrap/>
            <w:vAlign w:val="center"/>
            <w:hideMark/>
          </w:tcPr>
          <w:p w14:paraId="3CB83C62" w14:textId="77777777" w:rsidR="00D027B4" w:rsidRPr="00D027B4" w:rsidRDefault="00D027B4" w:rsidP="00D027B4">
            <w:r w:rsidRPr="00D027B4">
              <w:t> </w:t>
            </w:r>
          </w:p>
        </w:tc>
      </w:tr>
      <w:tr w:rsidR="00D027B4" w:rsidRPr="00D027B4" w14:paraId="7FA0C62E" w14:textId="77777777" w:rsidTr="00837054">
        <w:trPr>
          <w:trHeight w:val="653"/>
        </w:trPr>
        <w:tc>
          <w:tcPr>
            <w:tcW w:w="368" w:type="pct"/>
            <w:hideMark/>
          </w:tcPr>
          <w:p w14:paraId="0078B571" w14:textId="77777777" w:rsidR="00D027B4" w:rsidRPr="00D027B4" w:rsidRDefault="00D027B4" w:rsidP="00D027B4">
            <w:pPr>
              <w:jc w:val="right"/>
              <w:rPr>
                <w:color w:val="000000"/>
              </w:rPr>
            </w:pPr>
            <w:r w:rsidRPr="00D027B4">
              <w:rPr>
                <w:color w:val="000000"/>
              </w:rPr>
              <w:t>3.1.</w:t>
            </w:r>
          </w:p>
        </w:tc>
        <w:tc>
          <w:tcPr>
            <w:tcW w:w="2508" w:type="pct"/>
            <w:hideMark/>
          </w:tcPr>
          <w:p w14:paraId="31D55B37" w14:textId="77777777" w:rsidR="00D027B4" w:rsidRPr="00D027B4" w:rsidRDefault="00D027B4" w:rsidP="00D027B4">
            <w:pPr>
              <w:rPr>
                <w:color w:val="000000"/>
              </w:rPr>
            </w:pPr>
            <w:r w:rsidRPr="00D027B4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09" w:type="pct"/>
            <w:noWrap/>
            <w:vAlign w:val="bottom"/>
            <w:hideMark/>
          </w:tcPr>
          <w:p w14:paraId="61190911" w14:textId="77777777" w:rsidR="00D027B4" w:rsidRPr="00D027B4" w:rsidRDefault="00D027B4" w:rsidP="00D027B4">
            <w:pPr>
              <w:jc w:val="center"/>
            </w:pPr>
            <w:r w:rsidRPr="00D027B4">
              <w:t>кВт ч/куб. м</w:t>
            </w:r>
          </w:p>
        </w:tc>
        <w:tc>
          <w:tcPr>
            <w:tcW w:w="707" w:type="pct"/>
            <w:vAlign w:val="center"/>
          </w:tcPr>
          <w:p w14:paraId="187DB1CC" w14:textId="581603D1" w:rsidR="00D027B4" w:rsidRPr="00D027B4" w:rsidRDefault="00D027B4" w:rsidP="007B70FD">
            <w:pPr>
              <w:jc w:val="center"/>
            </w:pPr>
            <w:r w:rsidRPr="00D027B4">
              <w:t>0,2</w:t>
            </w:r>
            <w:r w:rsidR="007B70FD">
              <w:t>3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291AAE63" w14:textId="749A0303" w:rsidR="00D027B4" w:rsidRPr="00D027B4" w:rsidRDefault="00D027B4" w:rsidP="00D027B4">
            <w:pPr>
              <w:jc w:val="center"/>
            </w:pPr>
            <w:r w:rsidRPr="00D027B4">
              <w:t>0,2</w:t>
            </w:r>
            <w:r w:rsidR="00C933AD">
              <w:t>5</w:t>
            </w:r>
          </w:p>
        </w:tc>
      </w:tr>
      <w:tr w:rsidR="00D027B4" w:rsidRPr="00D027B4" w14:paraId="05121830" w14:textId="77777777" w:rsidTr="00837054">
        <w:trPr>
          <w:trHeight w:val="933"/>
        </w:trPr>
        <w:tc>
          <w:tcPr>
            <w:tcW w:w="368" w:type="pct"/>
            <w:hideMark/>
          </w:tcPr>
          <w:p w14:paraId="55DFD815" w14:textId="77777777" w:rsidR="00D027B4" w:rsidRPr="00D027B4" w:rsidRDefault="00D027B4" w:rsidP="00D027B4">
            <w:pPr>
              <w:jc w:val="right"/>
              <w:rPr>
                <w:color w:val="000000"/>
              </w:rPr>
            </w:pPr>
            <w:r w:rsidRPr="00D027B4">
              <w:rPr>
                <w:color w:val="000000"/>
              </w:rPr>
              <w:t>3.2.</w:t>
            </w:r>
          </w:p>
        </w:tc>
        <w:tc>
          <w:tcPr>
            <w:tcW w:w="2508" w:type="pct"/>
            <w:hideMark/>
          </w:tcPr>
          <w:p w14:paraId="077183C3" w14:textId="77777777" w:rsidR="00D027B4" w:rsidRPr="00D027B4" w:rsidRDefault="00D027B4" w:rsidP="00D027B4">
            <w:pPr>
              <w:rPr>
                <w:color w:val="000000"/>
              </w:rPr>
            </w:pPr>
            <w:r w:rsidRPr="00D027B4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9" w:type="pct"/>
            <w:noWrap/>
            <w:vAlign w:val="bottom"/>
            <w:hideMark/>
          </w:tcPr>
          <w:p w14:paraId="28D8730F" w14:textId="77777777" w:rsidR="00D027B4" w:rsidRPr="00D027B4" w:rsidRDefault="00D027B4" w:rsidP="00D027B4">
            <w:pPr>
              <w:jc w:val="center"/>
            </w:pPr>
            <w:r w:rsidRPr="00D027B4">
              <w:t>кВт ч/куб. м</w:t>
            </w:r>
          </w:p>
        </w:tc>
        <w:tc>
          <w:tcPr>
            <w:tcW w:w="707" w:type="pct"/>
            <w:vAlign w:val="center"/>
          </w:tcPr>
          <w:p w14:paraId="12C2C82A" w14:textId="77777777" w:rsidR="00D027B4" w:rsidRPr="00D027B4" w:rsidRDefault="00D027B4" w:rsidP="00D027B4">
            <w:pPr>
              <w:jc w:val="center"/>
            </w:pPr>
            <w:r w:rsidRPr="00D027B4">
              <w:t>-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5585B232" w14:textId="77777777" w:rsidR="00D027B4" w:rsidRPr="00D027B4" w:rsidRDefault="00D027B4" w:rsidP="00D027B4">
            <w:pPr>
              <w:jc w:val="center"/>
            </w:pPr>
            <w:r w:rsidRPr="00D027B4">
              <w:t>-</w:t>
            </w:r>
          </w:p>
        </w:tc>
      </w:tr>
    </w:tbl>
    <w:p w14:paraId="22368BC2" w14:textId="01E7B8C8" w:rsidR="00D027B4" w:rsidRPr="00D027B4" w:rsidRDefault="00D027B4" w:rsidP="00D027B4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D027B4">
        <w:rPr>
          <w:bCs/>
          <w:iCs/>
          <w:sz w:val="24"/>
          <w:szCs w:val="24"/>
        </w:rPr>
        <w:t xml:space="preserve">Расчетный </w:t>
      </w:r>
      <w:r w:rsidRPr="00D027B4">
        <w:rPr>
          <w:rFonts w:eastAsia="Arial"/>
          <w:bCs/>
          <w:iCs/>
          <w:sz w:val="24"/>
          <w:szCs w:val="24"/>
        </w:rPr>
        <w:t>одноставочный</w:t>
      </w:r>
      <w:r w:rsidRPr="00D027B4">
        <w:rPr>
          <w:bCs/>
          <w:iCs/>
          <w:sz w:val="24"/>
          <w:szCs w:val="24"/>
        </w:rPr>
        <w:t xml:space="preserve"> тариф на </w:t>
      </w:r>
      <w:r w:rsidRPr="00D027B4">
        <w:rPr>
          <w:sz w:val="24"/>
          <w:szCs w:val="24"/>
        </w:rPr>
        <w:t>водоотведени</w:t>
      </w:r>
      <w:r w:rsidR="00506721">
        <w:rPr>
          <w:sz w:val="24"/>
          <w:szCs w:val="24"/>
        </w:rPr>
        <w:t>е</w:t>
      </w:r>
      <w:r w:rsidRPr="00D027B4">
        <w:rPr>
          <w:sz w:val="24"/>
          <w:szCs w:val="24"/>
        </w:rPr>
        <w:t xml:space="preserve"> </w:t>
      </w:r>
      <w:r w:rsidRPr="00D027B4">
        <w:rPr>
          <w:bCs/>
          <w:iCs/>
          <w:sz w:val="24"/>
          <w:szCs w:val="24"/>
        </w:rPr>
        <w:t xml:space="preserve">для потребителей </w:t>
      </w:r>
      <w:r w:rsidRPr="00D027B4">
        <w:rPr>
          <w:sz w:val="24"/>
          <w:szCs w:val="24"/>
        </w:rPr>
        <w:t xml:space="preserve">ИП </w:t>
      </w:r>
      <w:r w:rsidR="007976CA">
        <w:rPr>
          <w:sz w:val="24"/>
          <w:szCs w:val="24"/>
        </w:rPr>
        <w:t>Тенишев</w:t>
      </w:r>
      <w:r w:rsidRPr="00D027B4">
        <w:rPr>
          <w:sz w:val="24"/>
          <w:szCs w:val="24"/>
        </w:rPr>
        <w:t xml:space="preserve"> Р.А. на территории с. Махалино Махалинского сельсовета Пензенской области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7976CA" w:rsidRPr="00D027B4" w14:paraId="1C6BE83D" w14:textId="77777777" w:rsidTr="00C933AD">
        <w:trPr>
          <w:trHeight w:val="563"/>
          <w:tblHeader/>
        </w:trPr>
        <w:tc>
          <w:tcPr>
            <w:tcW w:w="7655" w:type="dxa"/>
            <w:vAlign w:val="center"/>
          </w:tcPr>
          <w:p w14:paraId="219C4C4C" w14:textId="77777777" w:rsidR="007976CA" w:rsidRPr="00D027B4" w:rsidRDefault="007976CA" w:rsidP="007976CA">
            <w:pPr>
              <w:jc w:val="center"/>
            </w:pPr>
            <w:r w:rsidRPr="00D027B4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0427C9A4" w14:textId="10962D9C" w:rsidR="007976CA" w:rsidRPr="00D027B4" w:rsidRDefault="007976CA" w:rsidP="007976CA">
            <w:pPr>
              <w:ind w:left="-92" w:right="-79"/>
              <w:jc w:val="center"/>
            </w:pPr>
            <w:r w:rsidRPr="00D027B4">
              <w:t>с 01.01.202</w:t>
            </w:r>
            <w:r>
              <w:t>6</w:t>
            </w:r>
            <w:r w:rsidRPr="00D027B4">
              <w:t xml:space="preserve"> по 30.0</w:t>
            </w:r>
            <w:r>
              <w:t>9</w:t>
            </w:r>
            <w:r w:rsidRPr="00D027B4">
              <w:t>.202</w:t>
            </w:r>
            <w:r>
              <w:t>6</w:t>
            </w:r>
          </w:p>
        </w:tc>
        <w:tc>
          <w:tcPr>
            <w:tcW w:w="1275" w:type="dxa"/>
            <w:vAlign w:val="center"/>
          </w:tcPr>
          <w:p w14:paraId="056F5DBE" w14:textId="4D4A79D1" w:rsidR="007976CA" w:rsidRPr="00D027B4" w:rsidRDefault="007976CA" w:rsidP="007976CA">
            <w:pPr>
              <w:ind w:left="-92" w:right="-79"/>
              <w:jc w:val="center"/>
            </w:pPr>
            <w:r w:rsidRPr="00D027B4">
              <w:t>с 01.</w:t>
            </w:r>
            <w:r>
              <w:t>10</w:t>
            </w:r>
            <w:r w:rsidRPr="00D027B4">
              <w:t>.202</w:t>
            </w:r>
            <w:r>
              <w:t>6</w:t>
            </w:r>
            <w:r w:rsidRPr="00D027B4">
              <w:t xml:space="preserve"> по 31.12.202</w:t>
            </w:r>
            <w:r>
              <w:t>6</w:t>
            </w:r>
          </w:p>
        </w:tc>
      </w:tr>
      <w:tr w:rsidR="00D027B4" w:rsidRPr="00D027B4" w14:paraId="1F0953E3" w14:textId="77777777" w:rsidTr="00C933AD">
        <w:trPr>
          <w:trHeight w:val="563"/>
        </w:trPr>
        <w:tc>
          <w:tcPr>
            <w:tcW w:w="7655" w:type="dxa"/>
            <w:vAlign w:val="center"/>
          </w:tcPr>
          <w:p w14:paraId="72B9380F" w14:textId="77777777" w:rsidR="00D027B4" w:rsidRPr="00D027B4" w:rsidRDefault="00D027B4" w:rsidP="00D027B4">
            <w:pPr>
              <w:ind w:left="-108" w:right="-61"/>
              <w:jc w:val="both"/>
            </w:pPr>
            <w:r w:rsidRPr="00D027B4">
              <w:rPr>
                <w:lang w:eastAsia="ar-SA"/>
              </w:rPr>
              <w:t xml:space="preserve">Тариф на водоотведение, руб. за 1 куб. м (НДС не облагается в соответствии с </w:t>
            </w:r>
            <w:hyperlink r:id="rId11" w:history="1">
              <w:r w:rsidRPr="007B70FD">
                <w:rPr>
                  <w:lang w:eastAsia="ar-SA"/>
                </w:rPr>
                <w:t>главой 26.2</w:t>
              </w:r>
            </w:hyperlink>
            <w:r w:rsidRPr="00D027B4">
              <w:rPr>
                <w:lang w:eastAsia="ar-SA"/>
              </w:rPr>
              <w:t>. Налогового кодекса Российской Федерации)</w:t>
            </w:r>
          </w:p>
        </w:tc>
        <w:tc>
          <w:tcPr>
            <w:tcW w:w="1276" w:type="dxa"/>
            <w:vAlign w:val="center"/>
          </w:tcPr>
          <w:p w14:paraId="46A897BA" w14:textId="727EC3B4" w:rsidR="00D027B4" w:rsidRPr="00D027B4" w:rsidRDefault="00C933AD" w:rsidP="00D027B4">
            <w:pPr>
              <w:jc w:val="center"/>
            </w:pPr>
            <w:r>
              <w:t>36,11</w:t>
            </w:r>
          </w:p>
        </w:tc>
        <w:tc>
          <w:tcPr>
            <w:tcW w:w="1275" w:type="dxa"/>
            <w:vAlign w:val="center"/>
          </w:tcPr>
          <w:p w14:paraId="4CD19336" w14:textId="1A92FBB6" w:rsidR="00D027B4" w:rsidRPr="00D027B4" w:rsidRDefault="00C30069" w:rsidP="00D027B4">
            <w:pPr>
              <w:jc w:val="center"/>
            </w:pPr>
            <w:r>
              <w:t>40,36</w:t>
            </w:r>
          </w:p>
        </w:tc>
      </w:tr>
    </w:tbl>
    <w:p w14:paraId="750BA140" w14:textId="03CCF892" w:rsidR="00F26CB3" w:rsidRPr="00F26CB3" w:rsidRDefault="002343D7" w:rsidP="00F26CB3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 w:rsidRPr="00F26CB3">
        <w:rPr>
          <w:b/>
          <w:bCs/>
          <w:iCs/>
          <w:sz w:val="24"/>
          <w:szCs w:val="24"/>
        </w:rPr>
        <w:t xml:space="preserve">Сагайдачный Д.И. </w:t>
      </w:r>
      <w:r w:rsidR="00F26CB3" w:rsidRPr="00F26CB3">
        <w:rPr>
          <w:bCs/>
          <w:iCs/>
          <w:sz w:val="24"/>
          <w:szCs w:val="24"/>
        </w:rPr>
        <w:t xml:space="preserve">проинформировал, что в установленные законодательством сроки члену Правления – представителю антимонопольного органа предоставлены материалы к заседанию Правления, включая проект приказа об установлении тарифов, расчеты и экспертное заключение (письмо от </w:t>
      </w:r>
      <w:r w:rsidR="00F503FF" w:rsidRPr="00F503FF">
        <w:rPr>
          <w:bCs/>
          <w:iCs/>
          <w:sz w:val="24"/>
          <w:szCs w:val="24"/>
        </w:rPr>
        <w:t>05.12.2025 № 14-05-3082</w:t>
      </w:r>
      <w:r w:rsidR="00F26CB3" w:rsidRPr="00F503FF">
        <w:rPr>
          <w:bCs/>
          <w:iCs/>
          <w:sz w:val="24"/>
          <w:szCs w:val="24"/>
        </w:rPr>
        <w:t>).</w:t>
      </w:r>
      <w:r w:rsidR="00F26CB3" w:rsidRPr="00F26CB3">
        <w:rPr>
          <w:bCs/>
          <w:iCs/>
          <w:sz w:val="24"/>
          <w:szCs w:val="24"/>
        </w:rPr>
        <w:t xml:space="preserve"> Пензенское УФАС России выразило свою позицию по рассматриваемому вопросу, сообщив о том, что информация о планируемом решении принята к сведению.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1B9B6AE7" w14:textId="51B292A5" w:rsidR="002343D7" w:rsidRPr="00F26CB3" w:rsidRDefault="002343D7" w:rsidP="00F26CB3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4"/>
          <w:szCs w:val="24"/>
        </w:rPr>
      </w:pPr>
      <w:r w:rsidRPr="00F26CB3">
        <w:rPr>
          <w:sz w:val="24"/>
          <w:szCs w:val="24"/>
        </w:rPr>
        <w:t xml:space="preserve">ИП Тенишев Р.А. </w:t>
      </w:r>
      <w:r w:rsidRPr="00F26CB3">
        <w:rPr>
          <w:iCs/>
          <w:sz w:val="24"/>
          <w:szCs w:val="24"/>
        </w:rPr>
        <w:t>с проектом приказа Министерства об установлении тарифа ознакомлен, согласен.</w:t>
      </w:r>
    </w:p>
    <w:p w14:paraId="59B74184" w14:textId="272A11D0" w:rsidR="00D027B4" w:rsidRPr="00D027B4" w:rsidRDefault="00D027B4" w:rsidP="00D027B4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D027B4">
        <w:rPr>
          <w:b/>
          <w:sz w:val="24"/>
          <w:szCs w:val="24"/>
        </w:rPr>
        <w:t>Сагайдачный Д.И.</w:t>
      </w:r>
      <w:r w:rsidRPr="00D027B4">
        <w:rPr>
          <w:sz w:val="24"/>
          <w:szCs w:val="24"/>
        </w:rPr>
        <w:t xml:space="preserve"> предложил вынести на голосование предлагаемый к утверждению одноставочный тариф </w:t>
      </w:r>
      <w:r w:rsidRPr="00D027B4">
        <w:rPr>
          <w:rFonts w:eastAsia="Calibri"/>
          <w:sz w:val="24"/>
          <w:szCs w:val="24"/>
        </w:rPr>
        <w:t xml:space="preserve">на водоотведение для </w:t>
      </w:r>
      <w:r w:rsidRPr="00D027B4">
        <w:rPr>
          <w:rFonts w:eastAsia="Calibri"/>
          <w:bCs/>
          <w:iCs/>
          <w:sz w:val="24"/>
          <w:szCs w:val="24"/>
        </w:rPr>
        <w:t xml:space="preserve">потребителей </w:t>
      </w:r>
      <w:r w:rsidRPr="00D027B4">
        <w:rPr>
          <w:sz w:val="24"/>
          <w:szCs w:val="24"/>
        </w:rPr>
        <w:t xml:space="preserve">ИП </w:t>
      </w:r>
      <w:r w:rsidR="007976CA">
        <w:rPr>
          <w:sz w:val="24"/>
          <w:szCs w:val="24"/>
        </w:rPr>
        <w:t>Тенишев</w:t>
      </w:r>
      <w:r w:rsidRPr="00D027B4">
        <w:rPr>
          <w:sz w:val="24"/>
          <w:szCs w:val="24"/>
        </w:rPr>
        <w:t xml:space="preserve"> </w:t>
      </w:r>
      <w:r w:rsidR="00506721">
        <w:rPr>
          <w:sz w:val="24"/>
          <w:szCs w:val="24"/>
        </w:rPr>
        <w:t xml:space="preserve">Р.А. на территории             с. Махалино </w:t>
      </w:r>
      <w:r w:rsidRPr="00D027B4">
        <w:rPr>
          <w:sz w:val="24"/>
          <w:szCs w:val="24"/>
        </w:rPr>
        <w:t>Махалинского сельсовета Пензенской области с календарной разбивкой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D027B4" w:rsidRPr="00D027B4" w14:paraId="5CC455B1" w14:textId="77777777" w:rsidTr="00C933AD">
        <w:trPr>
          <w:trHeight w:val="563"/>
          <w:tblHeader/>
        </w:trPr>
        <w:tc>
          <w:tcPr>
            <w:tcW w:w="7655" w:type="dxa"/>
            <w:vAlign w:val="center"/>
          </w:tcPr>
          <w:p w14:paraId="665947B5" w14:textId="77777777" w:rsidR="00D027B4" w:rsidRPr="00D027B4" w:rsidRDefault="00D027B4" w:rsidP="00D027B4">
            <w:pPr>
              <w:jc w:val="center"/>
            </w:pPr>
            <w:r w:rsidRPr="00D027B4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0A20D408" w14:textId="665FD590" w:rsidR="00D027B4" w:rsidRPr="00D027B4" w:rsidRDefault="00D027B4" w:rsidP="00D027B4">
            <w:pPr>
              <w:ind w:left="-92" w:right="-79"/>
              <w:jc w:val="center"/>
            </w:pPr>
            <w:r w:rsidRPr="00D027B4">
              <w:t>с 01.01.202</w:t>
            </w:r>
            <w:r w:rsidR="007976CA">
              <w:t>6</w:t>
            </w:r>
            <w:r w:rsidRPr="00D027B4">
              <w:t xml:space="preserve"> по 30.0</w:t>
            </w:r>
            <w:r w:rsidR="007976CA">
              <w:t>9</w:t>
            </w:r>
            <w:r w:rsidRPr="00D027B4">
              <w:t>.202</w:t>
            </w:r>
            <w:r w:rsidR="007976CA">
              <w:t>6</w:t>
            </w:r>
          </w:p>
        </w:tc>
        <w:tc>
          <w:tcPr>
            <w:tcW w:w="1275" w:type="dxa"/>
            <w:vAlign w:val="center"/>
          </w:tcPr>
          <w:p w14:paraId="2872F240" w14:textId="2A177ACC" w:rsidR="00D027B4" w:rsidRPr="00D027B4" w:rsidRDefault="00D027B4" w:rsidP="00D027B4">
            <w:pPr>
              <w:ind w:left="-92" w:right="-79"/>
              <w:jc w:val="center"/>
            </w:pPr>
            <w:r w:rsidRPr="00D027B4">
              <w:t>с 01.</w:t>
            </w:r>
            <w:r w:rsidR="007976CA">
              <w:t>10</w:t>
            </w:r>
            <w:r w:rsidRPr="00D027B4">
              <w:t>.202</w:t>
            </w:r>
            <w:r w:rsidR="007976CA">
              <w:t>6</w:t>
            </w:r>
            <w:r w:rsidRPr="00D027B4">
              <w:t xml:space="preserve"> по 31.12.202</w:t>
            </w:r>
            <w:r w:rsidR="007976CA">
              <w:t>6</w:t>
            </w:r>
          </w:p>
        </w:tc>
      </w:tr>
      <w:tr w:rsidR="007B70FD" w:rsidRPr="00D027B4" w14:paraId="166F3AC8" w14:textId="77777777" w:rsidTr="00837054">
        <w:trPr>
          <w:trHeight w:val="563"/>
        </w:trPr>
        <w:tc>
          <w:tcPr>
            <w:tcW w:w="7655" w:type="dxa"/>
            <w:vAlign w:val="center"/>
          </w:tcPr>
          <w:p w14:paraId="73185C56" w14:textId="77777777" w:rsidR="007B70FD" w:rsidRPr="00D027B4" w:rsidRDefault="007B70FD" w:rsidP="007B70FD">
            <w:pPr>
              <w:ind w:left="-108" w:right="-61"/>
              <w:jc w:val="both"/>
            </w:pPr>
            <w:r w:rsidRPr="00D027B4">
              <w:rPr>
                <w:lang w:eastAsia="ar-SA"/>
              </w:rPr>
              <w:t xml:space="preserve">Тариф на водоотведение, руб. за 1 куб. м (НДС не облагается в соответствии с </w:t>
            </w:r>
            <w:hyperlink r:id="rId12" w:history="1">
              <w:r w:rsidRPr="007B70FD">
                <w:rPr>
                  <w:lang w:eastAsia="ar-SA"/>
                </w:rPr>
                <w:t>главой 26.2</w:t>
              </w:r>
            </w:hyperlink>
            <w:r w:rsidRPr="00D027B4">
              <w:rPr>
                <w:lang w:eastAsia="ar-SA"/>
              </w:rPr>
              <w:t>. Налогового кодекса Российской Федерации)</w:t>
            </w:r>
          </w:p>
        </w:tc>
        <w:tc>
          <w:tcPr>
            <w:tcW w:w="1276" w:type="dxa"/>
            <w:vAlign w:val="center"/>
          </w:tcPr>
          <w:p w14:paraId="089B44CF" w14:textId="4D8F4F02" w:rsidR="007B70FD" w:rsidRPr="00D027B4" w:rsidRDefault="00C933AD" w:rsidP="007B70FD">
            <w:pPr>
              <w:jc w:val="center"/>
            </w:pPr>
            <w:r>
              <w:t>36,11</w:t>
            </w:r>
          </w:p>
        </w:tc>
        <w:tc>
          <w:tcPr>
            <w:tcW w:w="1275" w:type="dxa"/>
            <w:vAlign w:val="center"/>
          </w:tcPr>
          <w:p w14:paraId="47AB6C86" w14:textId="0EC51057" w:rsidR="007B70FD" w:rsidRPr="00D027B4" w:rsidRDefault="00C30069" w:rsidP="007B70FD">
            <w:pPr>
              <w:jc w:val="center"/>
            </w:pPr>
            <w:r>
              <w:t>40,36</w:t>
            </w:r>
          </w:p>
        </w:tc>
      </w:tr>
    </w:tbl>
    <w:p w14:paraId="516BE293" w14:textId="77777777" w:rsidR="00D027B4" w:rsidRPr="00D027B4" w:rsidRDefault="00D027B4" w:rsidP="00D027B4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rFonts w:eastAsia="Calibri"/>
          <w:sz w:val="24"/>
          <w:szCs w:val="24"/>
        </w:rPr>
      </w:pPr>
      <w:r w:rsidRPr="00D027B4">
        <w:rPr>
          <w:rFonts w:eastAsia="Calibri"/>
          <w:b/>
          <w:bCs/>
          <w:sz w:val="24"/>
          <w:szCs w:val="24"/>
        </w:rPr>
        <w:t>Голосование членов Правления</w:t>
      </w:r>
      <w:r w:rsidRPr="00D027B4">
        <w:rPr>
          <w:rFonts w:eastAsia="Calibri"/>
          <w:sz w:val="24"/>
          <w:szCs w:val="24"/>
        </w:rPr>
        <w:t>: «За» - единогласно.</w:t>
      </w:r>
    </w:p>
    <w:p w14:paraId="32DFF433" w14:textId="008EE98B" w:rsidR="00D027B4" w:rsidRPr="00D027B4" w:rsidRDefault="00D027B4" w:rsidP="00D027B4">
      <w:pPr>
        <w:tabs>
          <w:tab w:val="left" w:pos="567"/>
        </w:tabs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D027B4">
        <w:rPr>
          <w:rFonts w:eastAsia="Calibri"/>
          <w:b/>
          <w:bCs/>
          <w:sz w:val="24"/>
          <w:szCs w:val="24"/>
        </w:rPr>
        <w:t>Постановили</w:t>
      </w:r>
      <w:r w:rsidRPr="00D027B4">
        <w:rPr>
          <w:rFonts w:eastAsia="Calibri"/>
          <w:sz w:val="24"/>
          <w:szCs w:val="24"/>
        </w:rPr>
        <w:t>: установить и ввести в действие одноставочный тариф на</w:t>
      </w:r>
      <w:r w:rsidRPr="00D027B4">
        <w:rPr>
          <w:sz w:val="24"/>
          <w:szCs w:val="24"/>
        </w:rPr>
        <w:t xml:space="preserve"> водоотведение </w:t>
      </w:r>
      <w:r w:rsidRPr="00D027B4">
        <w:rPr>
          <w:bCs/>
          <w:iCs/>
          <w:sz w:val="24"/>
          <w:szCs w:val="24"/>
        </w:rPr>
        <w:t xml:space="preserve">для потребителей </w:t>
      </w:r>
      <w:r w:rsidRPr="00D027B4">
        <w:rPr>
          <w:sz w:val="24"/>
          <w:szCs w:val="24"/>
        </w:rPr>
        <w:t xml:space="preserve">ИП </w:t>
      </w:r>
      <w:r w:rsidR="007976CA">
        <w:rPr>
          <w:sz w:val="24"/>
          <w:szCs w:val="24"/>
        </w:rPr>
        <w:t>Тенишев</w:t>
      </w:r>
      <w:r w:rsidR="00506721">
        <w:rPr>
          <w:sz w:val="24"/>
          <w:szCs w:val="24"/>
        </w:rPr>
        <w:t xml:space="preserve"> Р.А. на территории с. Махалино</w:t>
      </w:r>
      <w:r w:rsidRPr="00D027B4">
        <w:rPr>
          <w:sz w:val="24"/>
          <w:szCs w:val="24"/>
        </w:rPr>
        <w:t xml:space="preserve"> Махалинского сельсовета Пензенской области с календарной разбивкой в размере: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276"/>
        <w:gridCol w:w="1275"/>
      </w:tblGrid>
      <w:tr w:rsidR="007976CA" w:rsidRPr="00D027B4" w14:paraId="2EF749A1" w14:textId="77777777" w:rsidTr="00C933AD">
        <w:trPr>
          <w:trHeight w:val="563"/>
          <w:tblHeader/>
        </w:trPr>
        <w:tc>
          <w:tcPr>
            <w:tcW w:w="7655" w:type="dxa"/>
            <w:vAlign w:val="center"/>
          </w:tcPr>
          <w:p w14:paraId="54A8175A" w14:textId="77777777" w:rsidR="007976CA" w:rsidRPr="00D027B4" w:rsidRDefault="007976CA" w:rsidP="007976CA">
            <w:pPr>
              <w:jc w:val="center"/>
            </w:pPr>
            <w:r w:rsidRPr="00D027B4">
              <w:t>Наименование/Период</w:t>
            </w:r>
          </w:p>
        </w:tc>
        <w:tc>
          <w:tcPr>
            <w:tcW w:w="1276" w:type="dxa"/>
            <w:vAlign w:val="center"/>
          </w:tcPr>
          <w:p w14:paraId="4F94B4D5" w14:textId="68396A82" w:rsidR="007976CA" w:rsidRPr="00D027B4" w:rsidRDefault="007976CA" w:rsidP="007976CA">
            <w:pPr>
              <w:ind w:left="-92" w:right="-79"/>
              <w:jc w:val="center"/>
            </w:pPr>
            <w:r w:rsidRPr="00D027B4">
              <w:t>с 01.01.202</w:t>
            </w:r>
            <w:r>
              <w:t>6</w:t>
            </w:r>
            <w:r w:rsidRPr="00D027B4">
              <w:t xml:space="preserve"> по 30.0</w:t>
            </w:r>
            <w:r>
              <w:t>9</w:t>
            </w:r>
            <w:r w:rsidRPr="00D027B4">
              <w:t>.202</w:t>
            </w:r>
            <w:r>
              <w:t>6</w:t>
            </w:r>
          </w:p>
        </w:tc>
        <w:tc>
          <w:tcPr>
            <w:tcW w:w="1275" w:type="dxa"/>
            <w:vAlign w:val="center"/>
          </w:tcPr>
          <w:p w14:paraId="16EA20C1" w14:textId="120D09FA" w:rsidR="007976CA" w:rsidRPr="00D027B4" w:rsidRDefault="007976CA" w:rsidP="007976CA">
            <w:pPr>
              <w:ind w:left="-92" w:right="-79"/>
              <w:jc w:val="center"/>
            </w:pPr>
            <w:r w:rsidRPr="00D027B4">
              <w:t>с 01.</w:t>
            </w:r>
            <w:r>
              <w:t>10</w:t>
            </w:r>
            <w:r w:rsidRPr="00D027B4">
              <w:t>.202</w:t>
            </w:r>
            <w:r>
              <w:t>6</w:t>
            </w:r>
            <w:r w:rsidRPr="00D027B4">
              <w:t xml:space="preserve"> по 31.12.202</w:t>
            </w:r>
            <w:r>
              <w:t>6</w:t>
            </w:r>
          </w:p>
        </w:tc>
      </w:tr>
      <w:tr w:rsidR="007B70FD" w:rsidRPr="00D027B4" w14:paraId="5155B56B" w14:textId="77777777" w:rsidTr="00837054">
        <w:trPr>
          <w:trHeight w:val="563"/>
        </w:trPr>
        <w:tc>
          <w:tcPr>
            <w:tcW w:w="7655" w:type="dxa"/>
            <w:vAlign w:val="center"/>
          </w:tcPr>
          <w:p w14:paraId="5FD08432" w14:textId="77777777" w:rsidR="007B70FD" w:rsidRPr="00D027B4" w:rsidRDefault="007B70FD" w:rsidP="007B70FD">
            <w:pPr>
              <w:ind w:left="-108" w:right="-61"/>
              <w:jc w:val="both"/>
            </w:pPr>
            <w:r w:rsidRPr="00D027B4">
              <w:rPr>
                <w:color w:val="000000"/>
              </w:rPr>
              <w:t>Тариф на водоотведение, руб. за 1 куб. м (</w:t>
            </w:r>
            <w:r w:rsidRPr="00D027B4">
              <w:t xml:space="preserve">НДС не облагается </w:t>
            </w:r>
            <w:r w:rsidRPr="00D027B4">
              <w:rPr>
                <w:lang w:eastAsia="ar-SA"/>
              </w:rPr>
              <w:t xml:space="preserve">в соответствии с </w:t>
            </w:r>
            <w:hyperlink r:id="rId13" w:history="1">
              <w:r w:rsidRPr="007B70FD">
                <w:rPr>
                  <w:lang w:eastAsia="ar-SA"/>
                </w:rPr>
                <w:t>главой 26.2</w:t>
              </w:r>
            </w:hyperlink>
            <w:r w:rsidRPr="00D027B4">
              <w:rPr>
                <w:lang w:eastAsia="ar-SA"/>
              </w:rPr>
              <w:t>. Налогового кодекса Российской Федерации</w:t>
            </w:r>
            <w:r w:rsidRPr="00D027B4">
              <w:t>)</w:t>
            </w:r>
          </w:p>
        </w:tc>
        <w:tc>
          <w:tcPr>
            <w:tcW w:w="1276" w:type="dxa"/>
            <w:vAlign w:val="center"/>
          </w:tcPr>
          <w:p w14:paraId="5D6C62C8" w14:textId="2737C60D" w:rsidR="007B70FD" w:rsidRPr="00D027B4" w:rsidRDefault="00C933AD" w:rsidP="007B70FD">
            <w:pPr>
              <w:jc w:val="center"/>
            </w:pPr>
            <w:r>
              <w:t>36,11</w:t>
            </w:r>
          </w:p>
        </w:tc>
        <w:tc>
          <w:tcPr>
            <w:tcW w:w="1275" w:type="dxa"/>
            <w:vAlign w:val="center"/>
          </w:tcPr>
          <w:p w14:paraId="22166CB9" w14:textId="4C5FE086" w:rsidR="007B70FD" w:rsidRPr="00D027B4" w:rsidRDefault="00C30069" w:rsidP="007B70FD">
            <w:pPr>
              <w:jc w:val="center"/>
            </w:pPr>
            <w:r>
              <w:t>40,36</w:t>
            </w:r>
          </w:p>
        </w:tc>
      </w:tr>
    </w:tbl>
    <w:p w14:paraId="50BB2041" w14:textId="77777777" w:rsidR="00D027B4" w:rsidRDefault="00D027B4" w:rsidP="003E3E6B">
      <w:pPr>
        <w:rPr>
          <w:color w:val="FF0000"/>
        </w:rPr>
      </w:pPr>
    </w:p>
    <w:p w14:paraId="305C773F" w14:textId="77777777" w:rsidR="00DC75E0" w:rsidRDefault="00DC75E0" w:rsidP="008C0D6B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</w:p>
    <w:p w14:paraId="67CC8826" w14:textId="77777777" w:rsidR="001A2E3A" w:rsidRPr="00C410AA" w:rsidRDefault="001A2E3A" w:rsidP="00451488">
      <w:pPr>
        <w:jc w:val="both"/>
        <w:rPr>
          <w:color w:val="FF0000"/>
          <w:sz w:val="26"/>
          <w:szCs w:val="26"/>
        </w:rPr>
      </w:pPr>
    </w:p>
    <w:p w14:paraId="66886953" w14:textId="45BFADFE" w:rsidR="001B36D3" w:rsidRPr="00930C52" w:rsidRDefault="00451488" w:rsidP="00930C52">
      <w:pPr>
        <w:jc w:val="both"/>
        <w:rPr>
          <w:sz w:val="24"/>
          <w:szCs w:val="24"/>
        </w:rPr>
      </w:pPr>
      <w:r w:rsidRPr="008C0D6B">
        <w:rPr>
          <w:sz w:val="24"/>
          <w:szCs w:val="24"/>
        </w:rPr>
        <w:t xml:space="preserve">Протокол вела                                 </w:t>
      </w:r>
      <w:r w:rsidR="00FB728B" w:rsidRPr="008C0D6B">
        <w:rPr>
          <w:sz w:val="24"/>
          <w:szCs w:val="24"/>
        </w:rPr>
        <w:t xml:space="preserve">    </w:t>
      </w:r>
      <w:r w:rsidRPr="008C0D6B">
        <w:rPr>
          <w:sz w:val="24"/>
          <w:szCs w:val="24"/>
        </w:rPr>
        <w:t xml:space="preserve">                                                               </w:t>
      </w:r>
      <w:r w:rsidR="004D2237" w:rsidRPr="008C0D6B">
        <w:rPr>
          <w:sz w:val="24"/>
          <w:szCs w:val="24"/>
        </w:rPr>
        <w:t xml:space="preserve"> </w:t>
      </w:r>
      <w:r w:rsidR="00393FAB" w:rsidRPr="008C0D6B">
        <w:rPr>
          <w:sz w:val="24"/>
          <w:szCs w:val="24"/>
        </w:rPr>
        <w:t xml:space="preserve"> </w:t>
      </w:r>
      <w:r w:rsidR="00B665B8" w:rsidRPr="008C0D6B">
        <w:rPr>
          <w:sz w:val="24"/>
          <w:szCs w:val="24"/>
        </w:rPr>
        <w:t xml:space="preserve"> </w:t>
      </w:r>
      <w:r w:rsidR="00A0130E" w:rsidRPr="008C0D6B">
        <w:rPr>
          <w:sz w:val="24"/>
          <w:szCs w:val="24"/>
        </w:rPr>
        <w:tab/>
      </w:r>
      <w:r w:rsidR="00A0130E" w:rsidRPr="008C0D6B">
        <w:rPr>
          <w:sz w:val="24"/>
          <w:szCs w:val="24"/>
        </w:rPr>
        <w:tab/>
      </w:r>
      <w:r w:rsidR="000204A8" w:rsidRPr="008C0D6B">
        <w:rPr>
          <w:sz w:val="24"/>
          <w:szCs w:val="24"/>
        </w:rPr>
        <w:t xml:space="preserve">  </w:t>
      </w:r>
      <w:r w:rsidR="004C2D06">
        <w:rPr>
          <w:sz w:val="24"/>
          <w:szCs w:val="24"/>
        </w:rPr>
        <w:t>Н.</w:t>
      </w:r>
      <w:r w:rsidR="009C3302">
        <w:rPr>
          <w:sz w:val="24"/>
          <w:szCs w:val="24"/>
        </w:rPr>
        <w:t>М</w:t>
      </w:r>
      <w:r w:rsidR="004C2D06">
        <w:rPr>
          <w:sz w:val="24"/>
          <w:szCs w:val="24"/>
        </w:rPr>
        <w:t xml:space="preserve">. </w:t>
      </w:r>
      <w:r w:rsidR="009C3302">
        <w:rPr>
          <w:sz w:val="24"/>
          <w:szCs w:val="24"/>
        </w:rPr>
        <w:t>Андреева</w:t>
      </w:r>
    </w:p>
    <w:p w14:paraId="1A3D9056" w14:textId="77777777" w:rsidR="001B36D3" w:rsidRPr="005C6421" w:rsidRDefault="001B36D3" w:rsidP="001B36D3">
      <w:pPr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14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C12F9" w:rsidRDefault="006C12F9">
      <w:r>
        <w:separator/>
      </w:r>
    </w:p>
  </w:endnote>
  <w:endnote w:type="continuationSeparator" w:id="0">
    <w:p w14:paraId="43001777" w14:textId="77777777" w:rsidR="006C12F9" w:rsidRDefault="006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064C0ED9" w:rsidR="006C12F9" w:rsidRDefault="006C12F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019B0">
      <w:rPr>
        <w:noProof/>
      </w:rPr>
      <w:t>2</w:t>
    </w:r>
    <w:r>
      <w:fldChar w:fldCharType="end"/>
    </w:r>
  </w:p>
  <w:p w14:paraId="329FE9F7" w14:textId="77777777" w:rsidR="006C12F9" w:rsidRDefault="006C12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C12F9" w:rsidRDefault="006C12F9">
      <w:r>
        <w:separator/>
      </w:r>
    </w:p>
  </w:footnote>
  <w:footnote w:type="continuationSeparator" w:id="0">
    <w:p w14:paraId="520D751F" w14:textId="77777777" w:rsidR="006C12F9" w:rsidRDefault="006C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6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7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2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4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823278410">
    <w:abstractNumId w:val="32"/>
  </w:num>
  <w:num w:numId="2" w16cid:durableId="1283924786">
    <w:abstractNumId w:val="20"/>
  </w:num>
  <w:num w:numId="3" w16cid:durableId="408311011">
    <w:abstractNumId w:val="26"/>
  </w:num>
  <w:num w:numId="4" w16cid:durableId="2099017856">
    <w:abstractNumId w:val="33"/>
  </w:num>
  <w:num w:numId="5" w16cid:durableId="860163398">
    <w:abstractNumId w:val="13"/>
  </w:num>
  <w:num w:numId="6" w16cid:durableId="904297875">
    <w:abstractNumId w:val="40"/>
  </w:num>
  <w:num w:numId="7" w16cid:durableId="1946380674">
    <w:abstractNumId w:val="3"/>
  </w:num>
  <w:num w:numId="8" w16cid:durableId="1581870165">
    <w:abstractNumId w:val="7"/>
  </w:num>
  <w:num w:numId="9" w16cid:durableId="925960123">
    <w:abstractNumId w:val="4"/>
  </w:num>
  <w:num w:numId="10" w16cid:durableId="1745100064">
    <w:abstractNumId w:val="45"/>
  </w:num>
  <w:num w:numId="11" w16cid:durableId="1684236956">
    <w:abstractNumId w:val="44"/>
  </w:num>
  <w:num w:numId="12" w16cid:durableId="365570581">
    <w:abstractNumId w:val="27"/>
  </w:num>
  <w:num w:numId="13" w16cid:durableId="88624392">
    <w:abstractNumId w:val="11"/>
  </w:num>
  <w:num w:numId="14" w16cid:durableId="420806733">
    <w:abstractNumId w:val="21"/>
  </w:num>
  <w:num w:numId="15" w16cid:durableId="17389615">
    <w:abstractNumId w:val="29"/>
  </w:num>
  <w:num w:numId="16" w16cid:durableId="1153329950">
    <w:abstractNumId w:val="37"/>
  </w:num>
  <w:num w:numId="17" w16cid:durableId="1237595365">
    <w:abstractNumId w:val="42"/>
  </w:num>
  <w:num w:numId="18" w16cid:durableId="229929785">
    <w:abstractNumId w:val="10"/>
  </w:num>
  <w:num w:numId="19" w16cid:durableId="1572153614">
    <w:abstractNumId w:val="31"/>
  </w:num>
  <w:num w:numId="20" w16cid:durableId="312951352">
    <w:abstractNumId w:val="18"/>
  </w:num>
  <w:num w:numId="21" w16cid:durableId="1403257614">
    <w:abstractNumId w:val="6"/>
  </w:num>
  <w:num w:numId="22" w16cid:durableId="1849053224">
    <w:abstractNumId w:val="5"/>
  </w:num>
  <w:num w:numId="23" w16cid:durableId="1019695950">
    <w:abstractNumId w:val="17"/>
  </w:num>
  <w:num w:numId="24" w16cid:durableId="766803701">
    <w:abstractNumId w:val="39"/>
  </w:num>
  <w:num w:numId="25" w16cid:durableId="2104718126">
    <w:abstractNumId w:val="30"/>
  </w:num>
  <w:num w:numId="26" w16cid:durableId="1635871733">
    <w:abstractNumId w:val="36"/>
  </w:num>
  <w:num w:numId="27" w16cid:durableId="1827552643">
    <w:abstractNumId w:val="12"/>
  </w:num>
  <w:num w:numId="28" w16cid:durableId="964580440">
    <w:abstractNumId w:val="25"/>
  </w:num>
  <w:num w:numId="29" w16cid:durableId="1246063546">
    <w:abstractNumId w:val="35"/>
  </w:num>
  <w:num w:numId="30" w16cid:durableId="1334988989">
    <w:abstractNumId w:val="0"/>
  </w:num>
  <w:num w:numId="31" w16cid:durableId="88521">
    <w:abstractNumId w:val="2"/>
  </w:num>
  <w:num w:numId="32" w16cid:durableId="1070736370">
    <w:abstractNumId w:val="43"/>
  </w:num>
  <w:num w:numId="33" w16cid:durableId="1815483724">
    <w:abstractNumId w:val="28"/>
  </w:num>
  <w:num w:numId="34" w16cid:durableId="1245186065">
    <w:abstractNumId w:val="16"/>
  </w:num>
  <w:num w:numId="35" w16cid:durableId="206530868">
    <w:abstractNumId w:val="24"/>
  </w:num>
  <w:num w:numId="36" w16cid:durableId="721564636">
    <w:abstractNumId w:val="9"/>
  </w:num>
  <w:num w:numId="37" w16cid:durableId="603146082">
    <w:abstractNumId w:val="34"/>
  </w:num>
  <w:num w:numId="38" w16cid:durableId="348987523">
    <w:abstractNumId w:val="22"/>
  </w:num>
  <w:num w:numId="39" w16cid:durableId="296886339">
    <w:abstractNumId w:val="1"/>
  </w:num>
  <w:num w:numId="40" w16cid:durableId="625161922">
    <w:abstractNumId w:val="19"/>
  </w:num>
  <w:num w:numId="41" w16cid:durableId="1182629752">
    <w:abstractNumId w:val="23"/>
  </w:num>
  <w:num w:numId="42" w16cid:durableId="411858225">
    <w:abstractNumId w:val="14"/>
  </w:num>
  <w:num w:numId="43" w16cid:durableId="1232350047">
    <w:abstractNumId w:val="41"/>
  </w:num>
  <w:num w:numId="44" w16cid:durableId="505943203">
    <w:abstractNumId w:val="15"/>
  </w:num>
  <w:num w:numId="45" w16cid:durableId="1907103629">
    <w:abstractNumId w:val="38"/>
  </w:num>
  <w:num w:numId="46" w16cid:durableId="850335449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A7C"/>
    <w:rsid w:val="00017A96"/>
    <w:rsid w:val="00020147"/>
    <w:rsid w:val="000204A8"/>
    <w:rsid w:val="0002542C"/>
    <w:rsid w:val="000426BB"/>
    <w:rsid w:val="00042C4D"/>
    <w:rsid w:val="00044B18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2580"/>
    <w:rsid w:val="000928A8"/>
    <w:rsid w:val="000933CE"/>
    <w:rsid w:val="000955ED"/>
    <w:rsid w:val="0009707F"/>
    <w:rsid w:val="00097115"/>
    <w:rsid w:val="000979C5"/>
    <w:rsid w:val="000A098E"/>
    <w:rsid w:val="000A0F9B"/>
    <w:rsid w:val="000A0FD5"/>
    <w:rsid w:val="000A567F"/>
    <w:rsid w:val="000A6D21"/>
    <w:rsid w:val="000B5888"/>
    <w:rsid w:val="000C1407"/>
    <w:rsid w:val="000C4A3E"/>
    <w:rsid w:val="000C5A66"/>
    <w:rsid w:val="000C782F"/>
    <w:rsid w:val="000D02EC"/>
    <w:rsid w:val="000D1B21"/>
    <w:rsid w:val="000D1B27"/>
    <w:rsid w:val="000D1C3E"/>
    <w:rsid w:val="000D2768"/>
    <w:rsid w:val="000D46EB"/>
    <w:rsid w:val="000D4B90"/>
    <w:rsid w:val="000D5EF7"/>
    <w:rsid w:val="000D61AE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2898"/>
    <w:rsid w:val="00133894"/>
    <w:rsid w:val="00140195"/>
    <w:rsid w:val="001404D2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32588"/>
    <w:rsid w:val="002329D4"/>
    <w:rsid w:val="00233DA6"/>
    <w:rsid w:val="002343D7"/>
    <w:rsid w:val="00236E19"/>
    <w:rsid w:val="0024728D"/>
    <w:rsid w:val="00250A84"/>
    <w:rsid w:val="00250B4B"/>
    <w:rsid w:val="00250D15"/>
    <w:rsid w:val="00251086"/>
    <w:rsid w:val="002520C3"/>
    <w:rsid w:val="00256C7C"/>
    <w:rsid w:val="00257221"/>
    <w:rsid w:val="002628BE"/>
    <w:rsid w:val="00264A73"/>
    <w:rsid w:val="00267A06"/>
    <w:rsid w:val="00271694"/>
    <w:rsid w:val="00274B02"/>
    <w:rsid w:val="002764E4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4CB5"/>
    <w:rsid w:val="00296615"/>
    <w:rsid w:val="002A3DD9"/>
    <w:rsid w:val="002A3E0A"/>
    <w:rsid w:val="002A44AC"/>
    <w:rsid w:val="002A5C5C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FF9"/>
    <w:rsid w:val="002F1237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66C"/>
    <w:rsid w:val="00356E23"/>
    <w:rsid w:val="00357B54"/>
    <w:rsid w:val="003661CA"/>
    <w:rsid w:val="00366532"/>
    <w:rsid w:val="0036729E"/>
    <w:rsid w:val="003717C6"/>
    <w:rsid w:val="0037479D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8AA"/>
    <w:rsid w:val="003F4C05"/>
    <w:rsid w:val="003F4D90"/>
    <w:rsid w:val="003F57B2"/>
    <w:rsid w:val="00401057"/>
    <w:rsid w:val="00401549"/>
    <w:rsid w:val="00404690"/>
    <w:rsid w:val="00404D85"/>
    <w:rsid w:val="004057F2"/>
    <w:rsid w:val="00406204"/>
    <w:rsid w:val="00412826"/>
    <w:rsid w:val="00412F02"/>
    <w:rsid w:val="0041302C"/>
    <w:rsid w:val="00413ABB"/>
    <w:rsid w:val="0041436C"/>
    <w:rsid w:val="00414807"/>
    <w:rsid w:val="00417A3C"/>
    <w:rsid w:val="0042189A"/>
    <w:rsid w:val="00425769"/>
    <w:rsid w:val="00431601"/>
    <w:rsid w:val="00432AC4"/>
    <w:rsid w:val="00434B8A"/>
    <w:rsid w:val="004410AB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6F32"/>
    <w:rsid w:val="00487B80"/>
    <w:rsid w:val="004951B4"/>
    <w:rsid w:val="00495FFF"/>
    <w:rsid w:val="004971E1"/>
    <w:rsid w:val="004A1D67"/>
    <w:rsid w:val="004A3584"/>
    <w:rsid w:val="004A3649"/>
    <w:rsid w:val="004A4A05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5D81"/>
    <w:rsid w:val="004E7310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28B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1FF3"/>
    <w:rsid w:val="005730B4"/>
    <w:rsid w:val="00580334"/>
    <w:rsid w:val="00582E02"/>
    <w:rsid w:val="005836E5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6618"/>
    <w:rsid w:val="00617D74"/>
    <w:rsid w:val="006209B3"/>
    <w:rsid w:val="0062111F"/>
    <w:rsid w:val="0062131B"/>
    <w:rsid w:val="006302FA"/>
    <w:rsid w:val="00630848"/>
    <w:rsid w:val="00631DE6"/>
    <w:rsid w:val="006362A8"/>
    <w:rsid w:val="0063636E"/>
    <w:rsid w:val="006363DC"/>
    <w:rsid w:val="00637181"/>
    <w:rsid w:val="00642B90"/>
    <w:rsid w:val="006501D1"/>
    <w:rsid w:val="00652957"/>
    <w:rsid w:val="00655AA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33A7"/>
    <w:rsid w:val="006A79B5"/>
    <w:rsid w:val="006B2C3F"/>
    <w:rsid w:val="006B41B6"/>
    <w:rsid w:val="006B522C"/>
    <w:rsid w:val="006B601A"/>
    <w:rsid w:val="006B6975"/>
    <w:rsid w:val="006B6B8A"/>
    <w:rsid w:val="006B7215"/>
    <w:rsid w:val="006B7E02"/>
    <w:rsid w:val="006C12F9"/>
    <w:rsid w:val="006C44AC"/>
    <w:rsid w:val="006C6C4C"/>
    <w:rsid w:val="006C6D2A"/>
    <w:rsid w:val="006C7AEC"/>
    <w:rsid w:val="006C7CFF"/>
    <w:rsid w:val="006D3021"/>
    <w:rsid w:val="006D3159"/>
    <w:rsid w:val="006D5A34"/>
    <w:rsid w:val="006D65F0"/>
    <w:rsid w:val="006E06EE"/>
    <w:rsid w:val="006E130B"/>
    <w:rsid w:val="006E514A"/>
    <w:rsid w:val="006E7279"/>
    <w:rsid w:val="006F1D89"/>
    <w:rsid w:val="006F2730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10406"/>
    <w:rsid w:val="0071096A"/>
    <w:rsid w:val="00716266"/>
    <w:rsid w:val="00721EFA"/>
    <w:rsid w:val="00723418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976CA"/>
    <w:rsid w:val="007A0CAC"/>
    <w:rsid w:val="007A117E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13F01"/>
    <w:rsid w:val="00816AE8"/>
    <w:rsid w:val="00816E79"/>
    <w:rsid w:val="0082038C"/>
    <w:rsid w:val="00826CB3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640E"/>
    <w:rsid w:val="00866C34"/>
    <w:rsid w:val="0086761E"/>
    <w:rsid w:val="00874AD6"/>
    <w:rsid w:val="00877111"/>
    <w:rsid w:val="008778F4"/>
    <w:rsid w:val="00881FE6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280B"/>
    <w:rsid w:val="008F37AF"/>
    <w:rsid w:val="008F3D8E"/>
    <w:rsid w:val="00900FE8"/>
    <w:rsid w:val="00902E39"/>
    <w:rsid w:val="009072D9"/>
    <w:rsid w:val="0091011F"/>
    <w:rsid w:val="00912AD3"/>
    <w:rsid w:val="00914E24"/>
    <w:rsid w:val="00920105"/>
    <w:rsid w:val="00921BDD"/>
    <w:rsid w:val="00924BC6"/>
    <w:rsid w:val="009264B5"/>
    <w:rsid w:val="009272CF"/>
    <w:rsid w:val="00930C52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751"/>
    <w:rsid w:val="0095602F"/>
    <w:rsid w:val="00957D94"/>
    <w:rsid w:val="009643C6"/>
    <w:rsid w:val="0096464B"/>
    <w:rsid w:val="009709FD"/>
    <w:rsid w:val="0097314F"/>
    <w:rsid w:val="009746D8"/>
    <w:rsid w:val="00974A93"/>
    <w:rsid w:val="00975530"/>
    <w:rsid w:val="00975753"/>
    <w:rsid w:val="009774E2"/>
    <w:rsid w:val="0098202D"/>
    <w:rsid w:val="00982932"/>
    <w:rsid w:val="00983AA6"/>
    <w:rsid w:val="00983EA8"/>
    <w:rsid w:val="00985B89"/>
    <w:rsid w:val="00985EF5"/>
    <w:rsid w:val="0099108A"/>
    <w:rsid w:val="00991FEC"/>
    <w:rsid w:val="009979AA"/>
    <w:rsid w:val="00997B34"/>
    <w:rsid w:val="009A0E7E"/>
    <w:rsid w:val="009A1CA3"/>
    <w:rsid w:val="009B1421"/>
    <w:rsid w:val="009B271F"/>
    <w:rsid w:val="009B34A4"/>
    <w:rsid w:val="009B5C7A"/>
    <w:rsid w:val="009B747B"/>
    <w:rsid w:val="009C0FF4"/>
    <w:rsid w:val="009C1323"/>
    <w:rsid w:val="009C3302"/>
    <w:rsid w:val="009C36A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941"/>
    <w:rsid w:val="00A5743A"/>
    <w:rsid w:val="00A62678"/>
    <w:rsid w:val="00A668B5"/>
    <w:rsid w:val="00A6717E"/>
    <w:rsid w:val="00A67742"/>
    <w:rsid w:val="00A679FD"/>
    <w:rsid w:val="00A7440B"/>
    <w:rsid w:val="00A74E4A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F2B"/>
    <w:rsid w:val="00A93326"/>
    <w:rsid w:val="00A95D92"/>
    <w:rsid w:val="00AA226D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EBB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F14"/>
    <w:rsid w:val="00BB5103"/>
    <w:rsid w:val="00BB617C"/>
    <w:rsid w:val="00BC0556"/>
    <w:rsid w:val="00BC3B4F"/>
    <w:rsid w:val="00BC5866"/>
    <w:rsid w:val="00BC62C9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57AC"/>
    <w:rsid w:val="00C068B0"/>
    <w:rsid w:val="00C06A6B"/>
    <w:rsid w:val="00C078F5"/>
    <w:rsid w:val="00C102F5"/>
    <w:rsid w:val="00C116AE"/>
    <w:rsid w:val="00C119B8"/>
    <w:rsid w:val="00C1450D"/>
    <w:rsid w:val="00C177B8"/>
    <w:rsid w:val="00C234D4"/>
    <w:rsid w:val="00C23E49"/>
    <w:rsid w:val="00C24554"/>
    <w:rsid w:val="00C2464A"/>
    <w:rsid w:val="00C253F5"/>
    <w:rsid w:val="00C25A16"/>
    <w:rsid w:val="00C273B1"/>
    <w:rsid w:val="00C30038"/>
    <w:rsid w:val="00C30069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4561"/>
    <w:rsid w:val="00C859AE"/>
    <w:rsid w:val="00C85A9F"/>
    <w:rsid w:val="00C87099"/>
    <w:rsid w:val="00C933AD"/>
    <w:rsid w:val="00C9453F"/>
    <w:rsid w:val="00C9746A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30750"/>
    <w:rsid w:val="00D32582"/>
    <w:rsid w:val="00D326B8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57B28"/>
    <w:rsid w:val="00D6040F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36C6"/>
    <w:rsid w:val="00DA39CB"/>
    <w:rsid w:val="00DA7B08"/>
    <w:rsid w:val="00DB00C8"/>
    <w:rsid w:val="00DB1262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31BB"/>
    <w:rsid w:val="00DF4C5E"/>
    <w:rsid w:val="00DF63B2"/>
    <w:rsid w:val="00DF75B5"/>
    <w:rsid w:val="00E01DE8"/>
    <w:rsid w:val="00E03710"/>
    <w:rsid w:val="00E05CE8"/>
    <w:rsid w:val="00E06091"/>
    <w:rsid w:val="00E061B3"/>
    <w:rsid w:val="00E104E9"/>
    <w:rsid w:val="00E222E9"/>
    <w:rsid w:val="00E24227"/>
    <w:rsid w:val="00E24245"/>
    <w:rsid w:val="00E2470C"/>
    <w:rsid w:val="00E26645"/>
    <w:rsid w:val="00E30AB4"/>
    <w:rsid w:val="00E37D82"/>
    <w:rsid w:val="00E508E8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7641"/>
    <w:rsid w:val="00EE00C9"/>
    <w:rsid w:val="00EE03CF"/>
    <w:rsid w:val="00EE3667"/>
    <w:rsid w:val="00EF10A0"/>
    <w:rsid w:val="00EF57C8"/>
    <w:rsid w:val="00F0042E"/>
    <w:rsid w:val="00F00517"/>
    <w:rsid w:val="00F023E5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7A5"/>
    <w:rsid w:val="00F44981"/>
    <w:rsid w:val="00F46F3B"/>
    <w:rsid w:val="00F50232"/>
    <w:rsid w:val="00F503FF"/>
    <w:rsid w:val="00F53679"/>
    <w:rsid w:val="00F53E98"/>
    <w:rsid w:val="00F543D4"/>
    <w:rsid w:val="00F559A8"/>
    <w:rsid w:val="00F5626F"/>
    <w:rsid w:val="00F56286"/>
    <w:rsid w:val="00F56DD0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1292"/>
    <w:rsid w:val="00F8138C"/>
    <w:rsid w:val="00F83DDA"/>
    <w:rsid w:val="00F90830"/>
    <w:rsid w:val="00F9181C"/>
    <w:rsid w:val="00F91C30"/>
    <w:rsid w:val="00F92F0B"/>
    <w:rsid w:val="00F94DAF"/>
    <w:rsid w:val="00FA0422"/>
    <w:rsid w:val="00FA0E5B"/>
    <w:rsid w:val="00FA2CCE"/>
    <w:rsid w:val="00FA4680"/>
    <w:rsid w:val="00FA5946"/>
    <w:rsid w:val="00FA5EE3"/>
    <w:rsid w:val="00FA64D2"/>
    <w:rsid w:val="00FB0A10"/>
    <w:rsid w:val="00FB2E11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515A"/>
    <w:rsid w:val="00FC5262"/>
    <w:rsid w:val="00FD1FAC"/>
    <w:rsid w:val="00FD2347"/>
    <w:rsid w:val="00FD3550"/>
    <w:rsid w:val="00FD6820"/>
    <w:rsid w:val="00FE1C76"/>
    <w:rsid w:val="00FE30B4"/>
    <w:rsid w:val="00FE3AAF"/>
    <w:rsid w:val="00FE4001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2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A1F667EE225390D4BA0029809A77B4287F7EEAA5FB83B888571135AFB7E9h1h0L" TargetMode="External"/><Relationship Id="rId13" Type="http://schemas.openxmlformats.org/officeDocument/2006/relationships/hyperlink" Target="consultantplus://offline/ref=A7D536EBD6BAAA9D5A83A1F667EE225390D4BA0029809A77B4287F7EEAA5FB83B888571135AFB7E9h1h0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A1F667EE225390D4BA0029809A77B4287F7EEAA5FB83B888571135AFB7E9h1h0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A1F667EE225390D4BA0029809A77B4287F7EEAA5FB83B888571135AFB7E9h1h0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D536EBD6BAAA9D5A83A1F667EE225390D4BA0029809A77B4287F7EEAA5FB83B888571135AFB7E9h1h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A1F667EE225390D4BA0029809A77B4287F7EEAA5FB83B888571135AFB7E9h1h0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87B9-02F2-4CDB-9830-93650FBF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5213</TotalTime>
  <Pages>8</Pages>
  <Words>4273</Words>
  <Characters>24361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791</cp:revision>
  <cp:lastPrinted>2025-12-23T11:25:00Z</cp:lastPrinted>
  <dcterms:created xsi:type="dcterms:W3CDTF">2022-08-12T06:23:00Z</dcterms:created>
  <dcterms:modified xsi:type="dcterms:W3CDTF">2025-12-24T14:02:00Z</dcterms:modified>
</cp:coreProperties>
</file>