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726734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</w:t>
      </w:r>
      <w:r w:rsidR="00054ADB">
        <w:rPr>
          <w:spacing w:val="-10"/>
          <w:sz w:val="24"/>
          <w:szCs w:val="24"/>
        </w:rPr>
        <w:t xml:space="preserve"> по тарифному</w:t>
      </w:r>
      <w:r w:rsidR="00054ADB">
        <w:rPr>
          <w:spacing w:val="-10"/>
          <w:sz w:val="24"/>
          <w:szCs w:val="24"/>
        </w:rPr>
        <w:br/>
        <w:t>регулированию и государственным закупкам</w:t>
      </w:r>
      <w:r w:rsidR="00054ADB">
        <w:rPr>
          <w:spacing w:val="-10"/>
          <w:sz w:val="24"/>
          <w:szCs w:val="24"/>
        </w:rPr>
        <w:br/>
        <w:t>Пензенской области</w:t>
      </w:r>
    </w:p>
    <w:p w:rsidR="00627409" w:rsidRDefault="00627409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AC2E30" w:rsidRDefault="00AC2E30" w:rsidP="00AC2E30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«18» марта 2026 года</w:t>
      </w:r>
    </w:p>
    <w:p w:rsidR="00054ADB" w:rsidRDefault="00054ADB" w:rsidP="00054ADB">
      <w:pPr>
        <w:shd w:val="clear" w:color="FFFFFF" w:fill="FFFFFF"/>
        <w:jc w:val="center"/>
        <w:rPr>
          <w:spacing w:val="-10"/>
          <w:sz w:val="24"/>
          <w:szCs w:val="24"/>
        </w:rPr>
      </w:pPr>
      <w:bookmarkStart w:id="0" w:name="_GoBack"/>
      <w:bookmarkEnd w:id="0"/>
    </w:p>
    <w:p w:rsidR="00054ADB" w:rsidRPr="00625F9A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  <w:r w:rsidR="005B63B0">
        <w:rPr>
          <w:b/>
          <w:sz w:val="24"/>
          <w:szCs w:val="24"/>
        </w:rPr>
        <w:t xml:space="preserve"> (надзору)</w:t>
      </w:r>
      <w:r w:rsidRPr="00625F9A">
        <w:rPr>
          <w:b/>
          <w:sz w:val="24"/>
          <w:szCs w:val="24"/>
        </w:rPr>
        <w:t xml:space="preserve"> </w:t>
      </w:r>
      <w:r w:rsidR="00F17672" w:rsidRPr="00F17672">
        <w:rPr>
          <w:b/>
          <w:sz w:val="24"/>
          <w:szCs w:val="24"/>
        </w:rPr>
        <w:t>в сферах естественных монополий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78085A">
        <w:rPr>
          <w:sz w:val="22"/>
          <w:szCs w:val="24"/>
          <w:u w:val="single"/>
        </w:rPr>
        <w:t xml:space="preserve">региональный государственный контроль (надзор) </w:t>
      </w:r>
      <w:r w:rsidR="00F17672" w:rsidRPr="00F17672">
        <w:rPr>
          <w:sz w:val="22"/>
          <w:szCs w:val="24"/>
          <w:u w:val="single"/>
        </w:rPr>
        <w:t>в сферах естественных монополий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836"/>
        <w:gridCol w:w="2551"/>
      </w:tblGrid>
      <w:tr w:rsidR="003E0745" w:rsidTr="0016339C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Текст нормативного правового акта, устанавливающего обязательные требования, и ссылка на текст нормативного правового акта на </w:t>
            </w:r>
            <w:proofErr w:type="gramStart"/>
            <w:r w:rsidRPr="0078085A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F17672" w:rsidTr="0016339C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78085A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t>Федеральный закон от 17.08.1995 № 147-ФЗ «О естественных монополиях»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Default="00627409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" w:history="1">
              <w:r w:rsidR="005A112F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http://pravo.gov.ru/proxy/ips/?docbody=&amp;nd=102037075&amp;intelsearch=17.08.1995+%B9+147-%D4%C7</w:t>
              </w:r>
            </w:hyperlink>
          </w:p>
          <w:p w:rsidR="005A112F" w:rsidRPr="005A112F" w:rsidRDefault="005A112F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rPr>
                <w:sz w:val="22"/>
                <w:szCs w:val="22"/>
              </w:rPr>
            </w:pPr>
            <w:r w:rsidRPr="005A112F">
              <w:rPr>
                <w:sz w:val="22"/>
                <w:szCs w:val="22"/>
              </w:rPr>
              <w:t>Абзацы третий, пятый, шестой, восьмой, десятый, тринадцатый пункта 1 статьи 4,</w:t>
            </w:r>
          </w:p>
          <w:p w:rsidR="00F17672" w:rsidRPr="005A112F" w:rsidRDefault="00F17672" w:rsidP="00404AB0">
            <w:pPr>
              <w:jc w:val="center"/>
              <w:rPr>
                <w:sz w:val="22"/>
                <w:szCs w:val="22"/>
              </w:rPr>
            </w:pPr>
            <w:r w:rsidRPr="005A112F">
              <w:rPr>
                <w:sz w:val="22"/>
                <w:szCs w:val="22"/>
              </w:rPr>
              <w:t>абзац 2 части 5 статьи 7,</w:t>
            </w:r>
          </w:p>
          <w:p w:rsidR="00F17672" w:rsidRPr="005A112F" w:rsidRDefault="00F17672" w:rsidP="00404AB0">
            <w:pPr>
              <w:jc w:val="center"/>
              <w:rPr>
                <w:sz w:val="22"/>
                <w:szCs w:val="22"/>
              </w:rPr>
            </w:pPr>
            <w:r w:rsidRPr="005A112F">
              <w:rPr>
                <w:sz w:val="22"/>
                <w:szCs w:val="22"/>
              </w:rPr>
              <w:t>пункты 4, 5 статьи 8, части 1, 2 статьи 8.1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t>Субъекты естественных монополий, осуществляющие регулируемую деятельность в следующих сферах:</w:t>
            </w:r>
          </w:p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t>- транспортировка газа по трубопроводам;</w:t>
            </w:r>
          </w:p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t>-  железнодорожные перевозки;</w:t>
            </w:r>
          </w:p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lastRenderedPageBreak/>
              <w:t>- услуги в аэропортах;</w:t>
            </w:r>
          </w:p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t>- услуги по передаче электрической энергии;</w:t>
            </w:r>
          </w:p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t>- услуги по передаче тепловой энергии;</w:t>
            </w:r>
          </w:p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t>- водоснабжение и водоотведение с использованием централизованных системы, систем коммунальной инфраструктуры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35.22 </w:t>
            </w:r>
            <w:r w:rsidRPr="0016339C">
              <w:rPr>
                <w:rFonts w:eastAsia="Calibri"/>
                <w:sz w:val="22"/>
                <w:szCs w:val="22"/>
              </w:rPr>
              <w:t>Распределение газообразного топлива по газораспределительным сетям</w:t>
            </w:r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35.23</w:t>
            </w:r>
            <w:r>
              <w:t xml:space="preserve"> </w:t>
            </w:r>
            <w:r w:rsidRPr="0016339C">
              <w:rPr>
                <w:rFonts w:eastAsia="Calibri"/>
                <w:sz w:val="22"/>
                <w:szCs w:val="22"/>
              </w:rPr>
              <w:t xml:space="preserve">Торговля газообразным топливом, подаваемым по распределительным </w:t>
            </w:r>
            <w:r w:rsidRPr="0016339C">
              <w:rPr>
                <w:rFonts w:eastAsia="Calibri"/>
                <w:sz w:val="22"/>
                <w:szCs w:val="22"/>
              </w:rPr>
              <w:lastRenderedPageBreak/>
              <w:t>сетям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49.31.1 Перевозка пассажиров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железнодорожным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 xml:space="preserve">транспортом в </w:t>
            </w:r>
            <w:proofErr w:type="gramStart"/>
            <w:r w:rsidRPr="00651874">
              <w:rPr>
                <w:rFonts w:eastAsia="Calibri"/>
                <w:sz w:val="22"/>
                <w:szCs w:val="22"/>
              </w:rPr>
              <w:t>пригородном</w:t>
            </w:r>
            <w:proofErr w:type="gramEnd"/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51874">
              <w:rPr>
                <w:rFonts w:eastAsia="Calibri"/>
                <w:sz w:val="22"/>
                <w:szCs w:val="22"/>
              </w:rPr>
              <w:t>сообщении</w:t>
            </w:r>
            <w:proofErr w:type="gramEnd"/>
            <w:r w:rsidRPr="0065187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52.23.1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651874">
              <w:rPr>
                <w:rFonts w:eastAsia="Calibri"/>
                <w:sz w:val="22"/>
                <w:szCs w:val="22"/>
              </w:rPr>
              <w:t xml:space="preserve">еятельность 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51874">
              <w:rPr>
                <w:rFonts w:eastAsia="Calibri"/>
                <w:sz w:val="22"/>
                <w:szCs w:val="22"/>
              </w:rPr>
              <w:t>эропортовая</w:t>
            </w:r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35.12 </w:t>
            </w:r>
            <w:r w:rsidRPr="00DC7FB8">
              <w:rPr>
                <w:rFonts w:eastAsia="Calibri"/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35.14 </w:t>
            </w:r>
            <w:r w:rsidRPr="00DC7FB8">
              <w:rPr>
                <w:rFonts w:eastAsia="Calibri"/>
                <w:sz w:val="22"/>
                <w:szCs w:val="22"/>
              </w:rPr>
              <w:t>Торговля электроэнергией</w:t>
            </w:r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35.30 Производство, передача и распределение пара и горячей воды; кондиционирование воздуха</w:t>
            </w:r>
          </w:p>
          <w:p w:rsidR="00651874" w:rsidRPr="00A43A16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36.00 Забор, очистка и распределение воды</w:t>
            </w:r>
          </w:p>
          <w:p w:rsidR="00F17672" w:rsidRPr="0078085A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A43A16">
              <w:rPr>
                <w:rFonts w:eastAsia="Calibri"/>
                <w:sz w:val="22"/>
                <w:szCs w:val="22"/>
              </w:rPr>
              <w:t>37.00 Сбор и обработка сточных вод</w:t>
            </w:r>
          </w:p>
        </w:tc>
      </w:tr>
      <w:tr w:rsidR="00F17672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16339C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sz w:val="22"/>
                <w:szCs w:val="22"/>
              </w:rPr>
              <w:t>Федеральный закон от 10.01.2003 № 17-ФЗ «О железнодорожном транспорте в Российской Федерации»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BB" w:rsidRPr="005A112F" w:rsidRDefault="00627409" w:rsidP="00EA4DBB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EA4DBB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http://pravo.gov.ru/proxy/ips/?docbody=&amp;nd=102079677&amp;intelsearch=%EE%F2+10.01.2003+%B9+17-%D4%C7+&amp;ysclid=mlgr8oyiyc779850968</w:t>
              </w:r>
            </w:hyperlink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rPr>
                <w:sz w:val="22"/>
                <w:szCs w:val="22"/>
              </w:rPr>
            </w:pPr>
            <w:r w:rsidRPr="005A112F">
              <w:rPr>
                <w:sz w:val="22"/>
                <w:szCs w:val="22"/>
              </w:rPr>
              <w:t>Часть 1 статьи 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монополий, осуществляющие железнодорожные перевозки пассажиров в пригородном сообщении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jc w:val="center"/>
              <w:rPr>
                <w:sz w:val="22"/>
                <w:szCs w:val="22"/>
              </w:rPr>
            </w:pPr>
            <w:r w:rsidRPr="00651874">
              <w:rPr>
                <w:sz w:val="22"/>
                <w:szCs w:val="22"/>
              </w:rPr>
              <w:t>49.31.1 Перевозка пассажиров</w:t>
            </w:r>
          </w:p>
          <w:p w:rsidR="00651874" w:rsidRPr="00651874" w:rsidRDefault="00651874" w:rsidP="00651874">
            <w:pPr>
              <w:jc w:val="center"/>
              <w:rPr>
                <w:sz w:val="22"/>
                <w:szCs w:val="22"/>
              </w:rPr>
            </w:pPr>
            <w:r w:rsidRPr="00651874">
              <w:rPr>
                <w:sz w:val="22"/>
                <w:szCs w:val="22"/>
              </w:rPr>
              <w:t>железнодорожным</w:t>
            </w:r>
          </w:p>
          <w:p w:rsidR="00651874" w:rsidRPr="00651874" w:rsidRDefault="00651874" w:rsidP="00651874">
            <w:pPr>
              <w:jc w:val="center"/>
              <w:rPr>
                <w:sz w:val="22"/>
                <w:szCs w:val="22"/>
              </w:rPr>
            </w:pPr>
            <w:r w:rsidRPr="00651874">
              <w:rPr>
                <w:sz w:val="22"/>
                <w:szCs w:val="22"/>
              </w:rPr>
              <w:t xml:space="preserve">транспортом в </w:t>
            </w:r>
            <w:proofErr w:type="gramStart"/>
            <w:r w:rsidRPr="00651874">
              <w:rPr>
                <w:sz w:val="22"/>
                <w:szCs w:val="22"/>
              </w:rPr>
              <w:t>пригородном</w:t>
            </w:r>
            <w:proofErr w:type="gramEnd"/>
          </w:p>
          <w:p w:rsidR="00F17672" w:rsidRPr="0016339C" w:rsidRDefault="00651874" w:rsidP="00651874">
            <w:pPr>
              <w:jc w:val="center"/>
              <w:rPr>
                <w:sz w:val="22"/>
                <w:szCs w:val="22"/>
              </w:rPr>
            </w:pPr>
            <w:proofErr w:type="gramStart"/>
            <w:r w:rsidRPr="00651874">
              <w:rPr>
                <w:sz w:val="22"/>
                <w:szCs w:val="22"/>
              </w:rPr>
              <w:t>сообщении</w:t>
            </w:r>
            <w:proofErr w:type="gramEnd"/>
          </w:p>
        </w:tc>
      </w:tr>
      <w:tr w:rsidR="00F17672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16339C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 xml:space="preserve">Положение об участии органов исполнительной власти субъектов Российской Федерации в области </w:t>
            </w:r>
            <w:r w:rsidRPr="005A112F">
              <w:rPr>
                <w:rFonts w:eastAsia="Calibri"/>
                <w:bCs/>
                <w:sz w:val="22"/>
                <w:szCs w:val="22"/>
              </w:rPr>
              <w:lastRenderedPageBreak/>
              <w:t>государственного регулирования тарифов в осуществлении государственного регулирования и контроля деятельности субъектов естественных монополий и о пределах такого регулирования и контроля, утвержденное постановлением Правительства РФ от 10.12.2008 № 950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BB" w:rsidRDefault="00EA4DBB" w:rsidP="00EA4DBB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EA4DBB">
              <w:rPr>
                <w:rFonts w:eastAsia="Calibri"/>
                <w:sz w:val="22"/>
                <w:szCs w:val="22"/>
                <w:u w:val="single"/>
              </w:rPr>
              <w:lastRenderedPageBreak/>
              <w:t>http://pravo.gov.ru/proxy/ips/?searchres=&amp;bpas=cd00000&amp;intelsearch=10.12.20</w:t>
            </w:r>
            <w:r w:rsidRPr="00EA4DBB">
              <w:rPr>
                <w:rFonts w:eastAsia="Calibri"/>
                <w:sz w:val="22"/>
                <w:szCs w:val="22"/>
                <w:u w:val="single"/>
              </w:rPr>
              <w:lastRenderedPageBreak/>
              <w:t>08+№+950&amp;sort=-1&amp;ysclid=mlgr9ijklm381000220</w:t>
            </w:r>
          </w:p>
          <w:p w:rsidR="00EA4DBB" w:rsidRPr="00EA4DBB" w:rsidRDefault="00EA4DBB" w:rsidP="00EA4DBB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</w:p>
          <w:p w:rsidR="00EA4DBB" w:rsidRDefault="00EA4DBB" w:rsidP="00EA4DB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A4DBB" w:rsidRDefault="00EA4DBB" w:rsidP="00EA4DB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A4DBB" w:rsidRPr="005A112F" w:rsidRDefault="00EA4DBB" w:rsidP="00EA4DB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lastRenderedPageBreak/>
              <w:t>Пункты 3,4,6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 xml:space="preserve">Субъекты естественных монополий в сфере перевозок пассажиров </w:t>
            </w:r>
            <w:r w:rsidRPr="005A112F">
              <w:rPr>
                <w:rFonts w:eastAsia="Calibri"/>
                <w:bCs/>
                <w:sz w:val="22"/>
                <w:szCs w:val="22"/>
              </w:rPr>
              <w:lastRenderedPageBreak/>
              <w:t xml:space="preserve">железнодорожным транспортом общего пользования в пригородном сообщении; </w:t>
            </w:r>
          </w:p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монополий, оказывающие услуги в аэропортах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lastRenderedPageBreak/>
              <w:t>49.31.1 Перевозка пассажиров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железнодорожным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lastRenderedPageBreak/>
              <w:t xml:space="preserve">транспортом в </w:t>
            </w:r>
            <w:proofErr w:type="gramStart"/>
            <w:r w:rsidRPr="00651874">
              <w:rPr>
                <w:rFonts w:eastAsia="Calibri"/>
                <w:sz w:val="22"/>
                <w:szCs w:val="22"/>
              </w:rPr>
              <w:t>пригородном</w:t>
            </w:r>
            <w:proofErr w:type="gramEnd"/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51874">
              <w:rPr>
                <w:rFonts w:eastAsia="Calibri"/>
                <w:sz w:val="22"/>
                <w:szCs w:val="22"/>
              </w:rPr>
              <w:t>сообщении</w:t>
            </w:r>
            <w:proofErr w:type="gramEnd"/>
            <w:r w:rsidRPr="0065187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52.23.1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F17672" w:rsidRPr="0016339C" w:rsidRDefault="00651874" w:rsidP="0065187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651874">
              <w:rPr>
                <w:rFonts w:eastAsia="Calibri"/>
                <w:sz w:val="22"/>
                <w:szCs w:val="22"/>
              </w:rPr>
              <w:t xml:space="preserve">еятельность 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51874">
              <w:rPr>
                <w:rFonts w:eastAsia="Calibri"/>
                <w:sz w:val="22"/>
                <w:szCs w:val="22"/>
              </w:rPr>
              <w:t>эропортовая</w:t>
            </w:r>
          </w:p>
        </w:tc>
      </w:tr>
      <w:tr w:rsidR="00F17672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16339C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Постановление Правительства РФ от 05.08.2009 № 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Default="00627409" w:rsidP="00893A5C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7" w:history="1">
              <w:r w:rsidR="00992335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http://pravo.gov.ru/proxy/ips/?docbody&amp;nd=201055674&amp;collection=1&amp;backlink=1</w:t>
              </w:r>
            </w:hyperlink>
          </w:p>
          <w:p w:rsidR="00992335" w:rsidRDefault="00992335" w:rsidP="00893A5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92335" w:rsidRPr="005A112F" w:rsidRDefault="00992335" w:rsidP="009923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Пункт 7,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монополий, осуществляющие железнодорожные перевозки пассажиров в пригородном сообщении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jc w:val="center"/>
              <w:rPr>
                <w:sz w:val="22"/>
                <w:szCs w:val="22"/>
              </w:rPr>
            </w:pPr>
            <w:r w:rsidRPr="00651874">
              <w:rPr>
                <w:sz w:val="22"/>
                <w:szCs w:val="22"/>
              </w:rPr>
              <w:t>49.31.1 Перевозка пассажиров</w:t>
            </w:r>
          </w:p>
          <w:p w:rsidR="00651874" w:rsidRPr="00651874" w:rsidRDefault="00651874" w:rsidP="00651874">
            <w:pPr>
              <w:jc w:val="center"/>
              <w:rPr>
                <w:sz w:val="22"/>
                <w:szCs w:val="22"/>
              </w:rPr>
            </w:pPr>
            <w:r w:rsidRPr="00651874">
              <w:rPr>
                <w:sz w:val="22"/>
                <w:szCs w:val="22"/>
              </w:rPr>
              <w:t>железнодорожным</w:t>
            </w:r>
          </w:p>
          <w:p w:rsidR="00651874" w:rsidRPr="00651874" w:rsidRDefault="00651874" w:rsidP="00651874">
            <w:pPr>
              <w:jc w:val="center"/>
              <w:rPr>
                <w:sz w:val="22"/>
                <w:szCs w:val="22"/>
              </w:rPr>
            </w:pPr>
            <w:r w:rsidRPr="00651874">
              <w:rPr>
                <w:sz w:val="22"/>
                <w:szCs w:val="22"/>
              </w:rPr>
              <w:t xml:space="preserve">транспортом в </w:t>
            </w:r>
            <w:proofErr w:type="gramStart"/>
            <w:r w:rsidRPr="00651874">
              <w:rPr>
                <w:sz w:val="22"/>
                <w:szCs w:val="22"/>
              </w:rPr>
              <w:t>пригородном</w:t>
            </w:r>
            <w:proofErr w:type="gramEnd"/>
          </w:p>
          <w:p w:rsidR="00F17672" w:rsidRPr="0016339C" w:rsidRDefault="00651874" w:rsidP="00651874">
            <w:pPr>
              <w:jc w:val="center"/>
              <w:rPr>
                <w:sz w:val="22"/>
                <w:szCs w:val="22"/>
              </w:rPr>
            </w:pPr>
            <w:proofErr w:type="gramStart"/>
            <w:r w:rsidRPr="00651874">
              <w:rPr>
                <w:sz w:val="22"/>
                <w:szCs w:val="22"/>
              </w:rPr>
              <w:t>сообщении</w:t>
            </w:r>
            <w:proofErr w:type="gramEnd"/>
          </w:p>
        </w:tc>
      </w:tr>
      <w:tr w:rsidR="00F17672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16339C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Положение 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утвержденное постановлением Правительства</w:t>
            </w:r>
          </w:p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 xml:space="preserve">Российской Федерации от 23.04.2008 </w:t>
            </w:r>
          </w:p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№ 293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Default="00627409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8" w:history="1">
              <w:r w:rsidR="00992335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http://pravo.gov.ru/proxy/ips/?docbody&amp;nd=201046991&amp;collection=1&amp;backlink=1</w:t>
              </w:r>
            </w:hyperlink>
          </w:p>
          <w:p w:rsidR="00992335" w:rsidRPr="005A112F" w:rsidRDefault="0099233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Пункты 5, 7, 10, 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 в аэропортах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52.23.1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F17672" w:rsidRPr="0016339C" w:rsidRDefault="00651874" w:rsidP="0065187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651874">
              <w:rPr>
                <w:rFonts w:eastAsia="Calibri"/>
                <w:sz w:val="22"/>
                <w:szCs w:val="22"/>
              </w:rPr>
              <w:t xml:space="preserve">еятельность 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51874">
              <w:rPr>
                <w:rFonts w:eastAsia="Calibri"/>
                <w:sz w:val="22"/>
                <w:szCs w:val="22"/>
              </w:rPr>
              <w:t>эропортовая</w:t>
            </w:r>
          </w:p>
        </w:tc>
      </w:tr>
      <w:tr w:rsidR="00F17672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16339C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Перечень услуг субъектов естественных монополий в аэропортах, цены (тарифы, сборы) на которые регулируются государством, утвержденный постановлением Правительства</w:t>
            </w:r>
          </w:p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 xml:space="preserve">Российской Федерации от 23.04.2008 </w:t>
            </w:r>
          </w:p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 xml:space="preserve">№ 293 (с последующими </w:t>
            </w:r>
            <w:r w:rsidRPr="005A112F">
              <w:rPr>
                <w:rFonts w:eastAsia="Calibri"/>
                <w:bCs/>
                <w:sz w:val="22"/>
                <w:szCs w:val="22"/>
              </w:rPr>
              <w:lastRenderedPageBreak/>
              <w:t>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Default="00627409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9" w:history="1">
              <w:r w:rsidR="00992335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http://pravo.gov.ru/proxy/ips/?docbody&amp;nd=201046991&amp;collection=1&amp;backlink=1</w:t>
              </w:r>
            </w:hyperlink>
          </w:p>
          <w:p w:rsidR="00992335" w:rsidRPr="005A112F" w:rsidRDefault="0099233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 в аэропортах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52.23.1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F17672" w:rsidRPr="0016339C" w:rsidRDefault="00651874" w:rsidP="0065187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651874">
              <w:rPr>
                <w:rFonts w:eastAsia="Calibri"/>
                <w:sz w:val="22"/>
                <w:szCs w:val="22"/>
              </w:rPr>
              <w:t xml:space="preserve">еятельность 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51874">
              <w:rPr>
                <w:rFonts w:eastAsia="Calibri"/>
                <w:sz w:val="22"/>
                <w:szCs w:val="22"/>
              </w:rPr>
              <w:t>эропортовая</w:t>
            </w:r>
          </w:p>
        </w:tc>
      </w:tr>
      <w:tr w:rsidR="00F17672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16339C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 xml:space="preserve">Постановление Правительства РФ от 22.09.2008 № 707 «О порядке ведения раздельного учета доходов и расходов субъектами естественных монополий» </w:t>
            </w:r>
          </w:p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BB" w:rsidRDefault="00EA4DBB" w:rsidP="00EA4D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F17672" w:rsidRPr="005A112F" w:rsidRDefault="00F17672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2" w:rsidRPr="005A112F" w:rsidRDefault="00F17672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49.31.1 Перевозка пассажиров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железнодорожным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 xml:space="preserve">транспортом в </w:t>
            </w:r>
            <w:proofErr w:type="gramStart"/>
            <w:r w:rsidRPr="00651874">
              <w:rPr>
                <w:rFonts w:eastAsia="Calibri"/>
                <w:sz w:val="22"/>
                <w:szCs w:val="22"/>
              </w:rPr>
              <w:t>пригородном</w:t>
            </w:r>
            <w:proofErr w:type="gramEnd"/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51874">
              <w:rPr>
                <w:rFonts w:eastAsia="Calibri"/>
                <w:sz w:val="22"/>
                <w:szCs w:val="22"/>
              </w:rPr>
              <w:t>сообщении</w:t>
            </w:r>
            <w:proofErr w:type="gramEnd"/>
            <w:r w:rsidRPr="0065187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52.23.1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F17672" w:rsidRPr="0016339C" w:rsidRDefault="00651874" w:rsidP="0065187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651874">
              <w:rPr>
                <w:rFonts w:eastAsia="Calibri"/>
                <w:sz w:val="22"/>
                <w:szCs w:val="22"/>
              </w:rPr>
              <w:t xml:space="preserve">еятельность 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51874">
              <w:rPr>
                <w:rFonts w:eastAsia="Calibri"/>
                <w:sz w:val="22"/>
                <w:szCs w:val="22"/>
              </w:rPr>
              <w:t>эропортовая</w:t>
            </w:r>
          </w:p>
        </w:tc>
      </w:tr>
      <w:tr w:rsidR="005A112F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16339C" w:rsidRDefault="005A112F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 xml:space="preserve">Приказ ФСТ России от 19.08.2011 </w:t>
            </w:r>
          </w:p>
          <w:p w:rsid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№ 506-т «Об утверждении Порядка рассмотрения вопросов 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(изменения)» (с последующими изменениями)</w:t>
            </w:r>
          </w:p>
          <w:p w:rsidR="00E16E5D" w:rsidRPr="00E16E5D" w:rsidRDefault="00E16E5D" w:rsidP="00E16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27.10.2011 № 22149)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BB" w:rsidRDefault="00EA4DBB" w:rsidP="00EA4D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5A112F" w:rsidRPr="005A112F" w:rsidRDefault="005A112F" w:rsidP="009B6F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 xml:space="preserve">Раздел </w:t>
            </w:r>
            <w:r w:rsidRPr="005A112F">
              <w:rPr>
                <w:rFonts w:eastAsia="Calibri"/>
                <w:bCs/>
                <w:sz w:val="22"/>
                <w:szCs w:val="22"/>
                <w:lang w:val="en-US"/>
              </w:rPr>
              <w:t xml:space="preserve">III </w:t>
            </w:r>
            <w:r w:rsidRPr="005A112F">
              <w:rPr>
                <w:rFonts w:eastAsia="Calibri"/>
                <w:bCs/>
                <w:sz w:val="22"/>
                <w:szCs w:val="22"/>
              </w:rPr>
              <w:t>приложения № 1, приложение № 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монополий, осуществляющие железнодорожные перевозки пассажиров в пригородном сообщении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49.31.1 Перевозка пассажиров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железнодорожным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 xml:space="preserve">транспортом в </w:t>
            </w:r>
            <w:proofErr w:type="gramStart"/>
            <w:r w:rsidRPr="00651874">
              <w:rPr>
                <w:rFonts w:eastAsia="Calibri"/>
                <w:sz w:val="22"/>
                <w:szCs w:val="22"/>
              </w:rPr>
              <w:t>пригородном</w:t>
            </w:r>
            <w:proofErr w:type="gramEnd"/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51874">
              <w:rPr>
                <w:rFonts w:eastAsia="Calibri"/>
                <w:sz w:val="22"/>
                <w:szCs w:val="22"/>
              </w:rPr>
              <w:t>сообщении</w:t>
            </w:r>
            <w:proofErr w:type="gramEnd"/>
            <w:r w:rsidRPr="0065187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A112F" w:rsidRPr="0016339C" w:rsidRDefault="005A112F" w:rsidP="0016339C">
            <w:pPr>
              <w:jc w:val="center"/>
              <w:rPr>
                <w:sz w:val="22"/>
                <w:szCs w:val="22"/>
              </w:rPr>
            </w:pPr>
          </w:p>
        </w:tc>
      </w:tr>
      <w:tr w:rsidR="005A112F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16339C" w:rsidRDefault="005A112F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Методика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сообщении, утвержденная приказом ФАС России от 05.12.2017 № 1649/17 (с последующими изменениями)</w:t>
            </w:r>
          </w:p>
          <w:p w:rsidR="00E16E5D" w:rsidRPr="00E16E5D" w:rsidRDefault="00E16E5D" w:rsidP="00E16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25.01.2018 № 49771)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Default="00627409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0" w:history="1">
              <w:r w:rsidR="00992335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http://publication.pravo.gov.ru/document/0001201801260024</w:t>
              </w:r>
            </w:hyperlink>
          </w:p>
          <w:p w:rsidR="00992335" w:rsidRPr="005A112F" w:rsidRDefault="00992335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монополий, осуществляющие железнодорожные перевозки пассажиров в пригородном сообщении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49.31.1 Перевозка пассажиров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железнодорожным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 xml:space="preserve">транспортом в </w:t>
            </w:r>
            <w:proofErr w:type="gramStart"/>
            <w:r w:rsidRPr="00651874">
              <w:rPr>
                <w:rFonts w:eastAsia="Calibri"/>
                <w:sz w:val="22"/>
                <w:szCs w:val="22"/>
              </w:rPr>
              <w:t>пригородном</w:t>
            </w:r>
            <w:proofErr w:type="gramEnd"/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51874">
              <w:rPr>
                <w:rFonts w:eastAsia="Calibri"/>
                <w:sz w:val="22"/>
                <w:szCs w:val="22"/>
              </w:rPr>
              <w:t>сообщении</w:t>
            </w:r>
            <w:proofErr w:type="gramEnd"/>
            <w:r w:rsidRPr="0065187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A112F" w:rsidRPr="0016339C" w:rsidRDefault="005A112F" w:rsidP="0016339C">
            <w:pPr>
              <w:jc w:val="center"/>
              <w:rPr>
                <w:sz w:val="22"/>
                <w:szCs w:val="22"/>
              </w:rPr>
            </w:pPr>
          </w:p>
        </w:tc>
      </w:tr>
      <w:tr w:rsidR="005A112F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16339C" w:rsidRDefault="005A112F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Методические указания по вопросу государственного регулирования сборов и тарифов на услуги субъектов естественных монополий в аэропортах, утвержденные приказом ФСТ</w:t>
            </w:r>
            <w:r w:rsidR="00992335">
              <w:rPr>
                <w:rFonts w:eastAsia="Calibri"/>
                <w:bCs/>
                <w:sz w:val="22"/>
                <w:szCs w:val="22"/>
              </w:rPr>
              <w:t xml:space="preserve"> России</w:t>
            </w:r>
            <w:r w:rsidRPr="005A112F">
              <w:rPr>
                <w:rFonts w:eastAsia="Calibri"/>
                <w:bCs/>
                <w:sz w:val="22"/>
                <w:szCs w:val="22"/>
              </w:rPr>
              <w:t xml:space="preserve"> от 31.10.2014 № 238-т/2</w:t>
            </w:r>
          </w:p>
          <w:p w:rsidR="00E16E5D" w:rsidRPr="00E16E5D" w:rsidRDefault="00E16E5D" w:rsidP="00E16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29.12.2014 № 35469)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BB" w:rsidRDefault="00EA4DBB" w:rsidP="00EA4D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</w:t>
            </w:r>
            <w:r w:rsidRPr="00A43A1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A43A16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A43A16">
              <w:rPr>
                <w:rFonts w:eastAsia="Calibri"/>
                <w:sz w:val="22"/>
                <w:szCs w:val="22"/>
              </w:rPr>
              <w:t xml:space="preserve"> интернет-портале правовой информации</w:t>
            </w:r>
            <w:r>
              <w:rPr>
                <w:rFonts w:eastAsia="Calibri"/>
                <w:sz w:val="22"/>
                <w:szCs w:val="22"/>
              </w:rPr>
              <w:t xml:space="preserve"> текст отсутствует</w:t>
            </w:r>
          </w:p>
          <w:p w:rsidR="005A112F" w:rsidRPr="005A112F" w:rsidRDefault="005A112F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 в аэропортах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52.23.1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5A112F" w:rsidRPr="0016339C" w:rsidRDefault="00651874" w:rsidP="0065187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651874">
              <w:rPr>
                <w:rFonts w:eastAsia="Calibri"/>
                <w:sz w:val="22"/>
                <w:szCs w:val="22"/>
              </w:rPr>
              <w:t xml:space="preserve">еятельность 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51874">
              <w:rPr>
                <w:rFonts w:eastAsia="Calibri"/>
                <w:sz w:val="22"/>
                <w:szCs w:val="22"/>
              </w:rPr>
              <w:t>эропортовая</w:t>
            </w:r>
          </w:p>
        </w:tc>
      </w:tr>
      <w:tr w:rsidR="005A112F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16339C" w:rsidRDefault="005A112F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Порядок ведения раздельного учета доходов и расходов субъектами естественных монополий в сфере железнодорожных перевозок, утвержденный приказом Минтранса России от 23.10.2018 № 373 (с последующими изменениями)</w:t>
            </w:r>
          </w:p>
          <w:p w:rsidR="00E16E5D" w:rsidRPr="00E16E5D" w:rsidRDefault="00E16E5D" w:rsidP="00E16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01.02.2019 № 53656)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Default="00627409" w:rsidP="00D6772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1" w:history="1">
              <w:r w:rsidR="00992335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http://publication.pravo.gov.ru/Document/View/0001201902040009</w:t>
              </w:r>
            </w:hyperlink>
          </w:p>
          <w:p w:rsidR="00992335" w:rsidRPr="005A112F" w:rsidRDefault="00992335" w:rsidP="00D6772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монополий, осуществляющие железнодорожные перевозки пассажиров в пригородном сообщении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49.31.1 Перевозка пассажиров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железнодорожным</w:t>
            </w:r>
          </w:p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 xml:space="preserve">транспортом в </w:t>
            </w:r>
            <w:proofErr w:type="gramStart"/>
            <w:r w:rsidRPr="00651874">
              <w:rPr>
                <w:rFonts w:eastAsia="Calibri"/>
                <w:sz w:val="22"/>
                <w:szCs w:val="22"/>
              </w:rPr>
              <w:t>пригородном</w:t>
            </w:r>
            <w:proofErr w:type="gramEnd"/>
          </w:p>
          <w:p w:rsid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51874">
              <w:rPr>
                <w:rFonts w:eastAsia="Calibri"/>
                <w:sz w:val="22"/>
                <w:szCs w:val="22"/>
              </w:rPr>
              <w:t>сообщении</w:t>
            </w:r>
            <w:proofErr w:type="gramEnd"/>
            <w:r w:rsidRPr="0065187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A112F" w:rsidRPr="0016339C" w:rsidRDefault="005A112F" w:rsidP="0016339C">
            <w:pPr>
              <w:jc w:val="center"/>
              <w:rPr>
                <w:sz w:val="22"/>
                <w:szCs w:val="22"/>
              </w:rPr>
            </w:pPr>
          </w:p>
        </w:tc>
      </w:tr>
      <w:tr w:rsidR="005A112F" w:rsidTr="0016339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16339C" w:rsidRDefault="005A112F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16339C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Порядок ведения раздельного учета доходов расходов по видам деятельности, связанной с оказанием услуг субъектов естественных монополий в аэропортах, утвержденный приказом Минтранса России от 05.12.2011 № 303 (с последующими изменениями)</w:t>
            </w:r>
          </w:p>
          <w:p w:rsidR="00E16E5D" w:rsidRPr="00E16E5D" w:rsidRDefault="00E16E5D" w:rsidP="00E16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02.02.2012 № 23111)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Default="00627409" w:rsidP="00D677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="00992335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http://publication.pravo.gov.ru/document/0001202405300020</w:t>
              </w:r>
            </w:hyperlink>
          </w:p>
          <w:p w:rsidR="00992335" w:rsidRPr="005A112F" w:rsidRDefault="00992335" w:rsidP="00D677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2F" w:rsidRPr="005A112F" w:rsidRDefault="005A112F" w:rsidP="00404AB0">
            <w:pPr>
              <w:jc w:val="center"/>
              <w:outlineLvl w:val="0"/>
              <w:rPr>
                <w:rFonts w:eastAsia="Calibri"/>
                <w:bCs/>
                <w:sz w:val="22"/>
                <w:szCs w:val="22"/>
              </w:rPr>
            </w:pPr>
            <w:r w:rsidRPr="005A112F">
              <w:rPr>
                <w:rFonts w:eastAsia="Calibri"/>
                <w:bCs/>
                <w:sz w:val="22"/>
                <w:szCs w:val="22"/>
              </w:rPr>
              <w:t>Субъекты естественных монополий в аэропортах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74" w:rsidRPr="00651874" w:rsidRDefault="00651874" w:rsidP="00651874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651874">
              <w:rPr>
                <w:rFonts w:eastAsia="Calibri"/>
                <w:sz w:val="22"/>
                <w:szCs w:val="22"/>
              </w:rPr>
              <w:t>52.23.1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  <w:p w:rsidR="005A112F" w:rsidRPr="0016339C" w:rsidRDefault="00651874" w:rsidP="0065187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651874">
              <w:rPr>
                <w:rFonts w:eastAsia="Calibri"/>
                <w:sz w:val="22"/>
                <w:szCs w:val="22"/>
              </w:rPr>
              <w:t xml:space="preserve">еятельность 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651874">
              <w:rPr>
                <w:rFonts w:eastAsia="Calibri"/>
                <w:sz w:val="22"/>
                <w:szCs w:val="22"/>
              </w:rPr>
              <w:t>эропортовая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3E0745" w:rsidRPr="00893A5C" w:rsidRDefault="003E0745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</w:p>
    <w:p w:rsidR="00A357AB" w:rsidRPr="00741481" w:rsidRDefault="00741481" w:rsidP="00741481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 w:rsidRPr="00893A5C">
        <w:rPr>
          <w:rFonts w:eastAsia="Calibri"/>
          <w:bCs/>
          <w:sz w:val="22"/>
          <w:szCs w:val="22"/>
        </w:rPr>
        <w:t xml:space="preserve"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13" w:history="1">
        <w:r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sectPr w:rsidR="00A357AB" w:rsidRPr="00741481" w:rsidSect="00054A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54ADB"/>
    <w:rsid w:val="0016339C"/>
    <w:rsid w:val="002F0F47"/>
    <w:rsid w:val="003E0745"/>
    <w:rsid w:val="005A112F"/>
    <w:rsid w:val="005B63B0"/>
    <w:rsid w:val="00627409"/>
    <w:rsid w:val="00651874"/>
    <w:rsid w:val="00726734"/>
    <w:rsid w:val="00741481"/>
    <w:rsid w:val="0078085A"/>
    <w:rsid w:val="00893A5C"/>
    <w:rsid w:val="00992335"/>
    <w:rsid w:val="009B6F9B"/>
    <w:rsid w:val="00A357AB"/>
    <w:rsid w:val="00AC2E30"/>
    <w:rsid w:val="00D6772E"/>
    <w:rsid w:val="00E16E5D"/>
    <w:rsid w:val="00EA4DBB"/>
    <w:rsid w:val="00F1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&amp;nd=201046991&amp;collection=1&amp;backlink=1" TargetMode="External"/><Relationship Id="rId13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&amp;nd=201055674&amp;collection=1&amp;backlink=1" TargetMode="External"/><Relationship Id="rId12" Type="http://schemas.openxmlformats.org/officeDocument/2006/relationships/hyperlink" Target="http://publication.pravo.gov.ru/document/0001202405300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79677&amp;intelsearch=%EE%F2+10.01.2003+%B9+17-%D4%C7+&amp;ysclid=mlgr8oyiyc779850968" TargetMode="External"/><Relationship Id="rId11" Type="http://schemas.openxmlformats.org/officeDocument/2006/relationships/hyperlink" Target="http://publication.pravo.gov.ru/Document/View/0001201902040009" TargetMode="External"/><Relationship Id="rId5" Type="http://schemas.openxmlformats.org/officeDocument/2006/relationships/hyperlink" Target="http://pravo.gov.ru/proxy/ips/?docbody=&amp;nd=102037075&amp;intelsearch=17.08.1995+%B9+147-%D4%C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ublication.pravo.gov.ru/document/000120180126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&amp;nd=201046991&amp;collection=1&amp;back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2026-02-10T09:25:00Z</cp:lastPrinted>
  <dcterms:created xsi:type="dcterms:W3CDTF">2026-02-10T09:19:00Z</dcterms:created>
  <dcterms:modified xsi:type="dcterms:W3CDTF">2026-03-18T09:22:00Z</dcterms:modified>
</cp:coreProperties>
</file>