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4" w:rsidRPr="00212954" w:rsidRDefault="00212954" w:rsidP="00212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2954">
        <w:rPr>
          <w:rFonts w:ascii="Times New Roman" w:hAnsi="Times New Roman" w:cs="Times New Roman"/>
          <w:sz w:val="28"/>
          <w:szCs w:val="24"/>
        </w:rPr>
        <w:t xml:space="preserve">Решения Министерства, действия (бездействие) должностных лиц, уполномоченных на осуществление регионального государственного контроля, могут быть обжалованы в досудебном (внесудебном) порядке в соответствии со </w:t>
      </w:r>
      <w:hyperlink r:id="rId5" w:history="1">
        <w:r w:rsidRPr="00212954">
          <w:rPr>
            <w:rFonts w:ascii="Times New Roman" w:hAnsi="Times New Roman" w:cs="Times New Roman"/>
            <w:color w:val="0000FF"/>
            <w:sz w:val="28"/>
            <w:szCs w:val="24"/>
          </w:rPr>
          <w:t>статьей 40</w:t>
        </w:r>
      </w:hyperlink>
      <w:r w:rsidRPr="00212954">
        <w:rPr>
          <w:rFonts w:ascii="Times New Roman" w:hAnsi="Times New Roman" w:cs="Times New Roman"/>
          <w:sz w:val="28"/>
          <w:szCs w:val="24"/>
        </w:rPr>
        <w:t xml:space="preserve"> Федерального закона о контроле.</w:t>
      </w:r>
    </w:p>
    <w:p w:rsidR="00212954" w:rsidRPr="00212954" w:rsidRDefault="00212954" w:rsidP="00212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2954">
        <w:rPr>
          <w:rFonts w:ascii="Times New Roman" w:hAnsi="Times New Roman" w:cs="Times New Roman"/>
          <w:sz w:val="28"/>
          <w:szCs w:val="24"/>
        </w:rPr>
        <w:t>Жалоба на решение Министерства, действия (бездействия) его должностных лиц рассматривается Министром. Жалоба на решения, действия (бездействие) Министра рассматривается Министром.</w:t>
      </w:r>
    </w:p>
    <w:p w:rsidR="00212954" w:rsidRPr="00212954" w:rsidRDefault="00212954" w:rsidP="00212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2954">
        <w:rPr>
          <w:rFonts w:ascii="Times New Roman" w:hAnsi="Times New Roman" w:cs="Times New Roman"/>
          <w:sz w:val="28"/>
          <w:szCs w:val="24"/>
        </w:rPr>
        <w:t xml:space="preserve">Форма и содержание жалобы установлены </w:t>
      </w:r>
      <w:hyperlink r:id="rId6" w:history="1">
        <w:r w:rsidRPr="00212954">
          <w:rPr>
            <w:rFonts w:ascii="Times New Roman" w:hAnsi="Times New Roman" w:cs="Times New Roman"/>
            <w:color w:val="0000FF"/>
            <w:sz w:val="28"/>
            <w:szCs w:val="24"/>
          </w:rPr>
          <w:t>статьей 41</w:t>
        </w:r>
      </w:hyperlink>
      <w:r w:rsidRPr="00212954">
        <w:rPr>
          <w:rFonts w:ascii="Times New Roman" w:hAnsi="Times New Roman" w:cs="Times New Roman"/>
          <w:sz w:val="28"/>
          <w:szCs w:val="24"/>
        </w:rPr>
        <w:t xml:space="preserve"> Федерального закона о контроле.</w:t>
      </w:r>
    </w:p>
    <w:p w:rsidR="00212954" w:rsidRPr="00212954" w:rsidRDefault="00212954" w:rsidP="00212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2954">
        <w:rPr>
          <w:rFonts w:ascii="Times New Roman" w:hAnsi="Times New Roman" w:cs="Times New Roman"/>
          <w:sz w:val="28"/>
          <w:szCs w:val="24"/>
        </w:rPr>
        <w:t>Жалоба рассматривается уполномо</w:t>
      </w:r>
      <w:bookmarkStart w:id="0" w:name="_GoBack"/>
      <w:bookmarkEnd w:id="0"/>
      <w:r w:rsidRPr="00212954">
        <w:rPr>
          <w:rFonts w:ascii="Times New Roman" w:hAnsi="Times New Roman" w:cs="Times New Roman"/>
          <w:sz w:val="28"/>
          <w:szCs w:val="24"/>
        </w:rPr>
        <w:t xml:space="preserve">ченным на рассмотрение жалобы должностным лицом в порядке, установленном </w:t>
      </w:r>
      <w:hyperlink r:id="rId7" w:history="1">
        <w:r w:rsidRPr="00212954">
          <w:rPr>
            <w:rFonts w:ascii="Times New Roman" w:hAnsi="Times New Roman" w:cs="Times New Roman"/>
            <w:color w:val="0000FF"/>
            <w:sz w:val="28"/>
            <w:szCs w:val="24"/>
          </w:rPr>
          <w:t>статьей 43</w:t>
        </w:r>
      </w:hyperlink>
      <w:r w:rsidRPr="00212954">
        <w:rPr>
          <w:rFonts w:ascii="Times New Roman" w:hAnsi="Times New Roman" w:cs="Times New Roman"/>
          <w:sz w:val="28"/>
          <w:szCs w:val="24"/>
        </w:rPr>
        <w:t xml:space="preserve"> Федерального закона о контроле.</w:t>
      </w:r>
    </w:p>
    <w:p w:rsidR="00212954" w:rsidRPr="00212954" w:rsidRDefault="00212954" w:rsidP="00212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2954">
        <w:rPr>
          <w:rFonts w:ascii="Times New Roman" w:hAnsi="Times New Roman" w:cs="Times New Roman"/>
          <w:sz w:val="28"/>
          <w:szCs w:val="24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 и сроки, установленные </w:t>
      </w:r>
      <w:hyperlink r:id="rId8" w:history="1">
        <w:r w:rsidRPr="00212954">
          <w:rPr>
            <w:rFonts w:ascii="Times New Roman" w:hAnsi="Times New Roman" w:cs="Times New Roman"/>
            <w:color w:val="0000FF"/>
            <w:sz w:val="28"/>
            <w:szCs w:val="24"/>
          </w:rPr>
          <w:t>статьей 43</w:t>
        </w:r>
      </w:hyperlink>
      <w:r w:rsidRPr="00212954">
        <w:rPr>
          <w:rFonts w:ascii="Times New Roman" w:hAnsi="Times New Roman" w:cs="Times New Roman"/>
          <w:sz w:val="28"/>
          <w:szCs w:val="24"/>
        </w:rPr>
        <w:t xml:space="preserve"> Федерального закона о контроле, с соблюдением требований законодательства Российской Федерации о государственной и иной охраняемой законом тайне.</w:t>
      </w:r>
    </w:p>
    <w:p w:rsidR="00212954" w:rsidRPr="00212954" w:rsidRDefault="00212954" w:rsidP="00212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2954">
        <w:rPr>
          <w:rFonts w:ascii="Times New Roman" w:hAnsi="Times New Roman" w:cs="Times New Roman"/>
          <w:sz w:val="28"/>
          <w:szCs w:val="24"/>
        </w:rPr>
        <w:t>При рассмотрении жалобы, связанной со сведениями и документами, составляющими государственную или иную охраняемую законом тайну, информирование контролируемых лиц о принимаемых должностными лицами Министерства решениях, обмен документами и сведениями с контролируемыми лицами осуществляется на бумажном носителе.</w:t>
      </w:r>
    </w:p>
    <w:p w:rsidR="00212954" w:rsidRPr="00212954" w:rsidRDefault="00212954" w:rsidP="00212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2954">
        <w:rPr>
          <w:rFonts w:ascii="Times New Roman" w:hAnsi="Times New Roman" w:cs="Times New Roman"/>
          <w:sz w:val="28"/>
          <w:szCs w:val="24"/>
        </w:rPr>
        <w:t xml:space="preserve">Судебное обжалование решений Министерства, действий (бездействия) его должностных </w:t>
      </w:r>
      <w:proofErr w:type="gramStart"/>
      <w:r w:rsidRPr="00212954">
        <w:rPr>
          <w:rFonts w:ascii="Times New Roman" w:hAnsi="Times New Roman" w:cs="Times New Roman"/>
          <w:sz w:val="28"/>
          <w:szCs w:val="24"/>
        </w:rPr>
        <w:t>лиц</w:t>
      </w:r>
      <w:proofErr w:type="gramEnd"/>
      <w:r w:rsidRPr="00212954">
        <w:rPr>
          <w:rFonts w:ascii="Times New Roman" w:hAnsi="Times New Roman" w:cs="Times New Roman"/>
          <w:sz w:val="28"/>
          <w:szCs w:val="24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26A87" w:rsidRDefault="00E26A87"/>
    <w:sectPr w:rsidR="00E26A87" w:rsidSect="00A20FC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4"/>
    <w:rsid w:val="00212954"/>
    <w:rsid w:val="00E2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0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84&amp;dst=1004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984&amp;dst=100449" TargetMode="External"/><Relationship Id="rId5" Type="http://schemas.openxmlformats.org/officeDocument/2006/relationships/hyperlink" Target="https://login.consultant.ru/link/?req=doc&amp;base=LAW&amp;n=508984&amp;dst=1004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2026-03-04T06:40:00Z</dcterms:created>
  <dcterms:modified xsi:type="dcterms:W3CDTF">2026-03-04T06:40:00Z</dcterms:modified>
</cp:coreProperties>
</file>