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8A5" w:rsidRDefault="005068A5">
      <w:pPr>
        <w:pStyle w:val="ConsPlusTitlePage"/>
      </w:pPr>
      <w:r>
        <w:t xml:space="preserve">Документ предоставлен </w:t>
      </w:r>
      <w:hyperlink r:id="rId5">
        <w:r>
          <w:rPr>
            <w:color w:val="0000FF"/>
          </w:rPr>
          <w:t>КонсультантПлюс</w:t>
        </w:r>
      </w:hyperlink>
      <w:r>
        <w:br/>
      </w:r>
    </w:p>
    <w:p w:rsidR="005068A5" w:rsidRDefault="005068A5">
      <w:pPr>
        <w:pStyle w:val="ConsPlusNormal"/>
        <w:ind w:firstLine="540"/>
        <w:jc w:val="both"/>
        <w:outlineLvl w:val="0"/>
      </w:pPr>
    </w:p>
    <w:p w:rsidR="005068A5" w:rsidRDefault="005068A5">
      <w:pPr>
        <w:pStyle w:val="ConsPlusTitle"/>
        <w:jc w:val="center"/>
        <w:outlineLvl w:val="0"/>
      </w:pPr>
      <w:r>
        <w:t>ПРАВИТЕЛЬСТВО ПЕНЗЕНСКОЙ ОБЛАСТИ</w:t>
      </w:r>
    </w:p>
    <w:p w:rsidR="005068A5" w:rsidRDefault="005068A5">
      <w:pPr>
        <w:pStyle w:val="ConsPlusTitle"/>
        <w:jc w:val="both"/>
      </w:pPr>
    </w:p>
    <w:p w:rsidR="005068A5" w:rsidRDefault="005068A5">
      <w:pPr>
        <w:pStyle w:val="ConsPlusTitle"/>
        <w:jc w:val="center"/>
      </w:pPr>
      <w:r>
        <w:t>ПОСТАНОВЛЕНИЕ</w:t>
      </w:r>
    </w:p>
    <w:p w:rsidR="005068A5" w:rsidRDefault="005068A5">
      <w:pPr>
        <w:pStyle w:val="ConsPlusTitle"/>
        <w:jc w:val="center"/>
      </w:pPr>
      <w:r>
        <w:t>от 14 июня 2022 г. N 460-пП</w:t>
      </w:r>
    </w:p>
    <w:p w:rsidR="005068A5" w:rsidRDefault="005068A5">
      <w:pPr>
        <w:pStyle w:val="ConsPlusTitle"/>
        <w:jc w:val="both"/>
      </w:pPr>
    </w:p>
    <w:p w:rsidR="005068A5" w:rsidRDefault="005068A5">
      <w:pPr>
        <w:pStyle w:val="ConsPlusTitle"/>
        <w:jc w:val="center"/>
      </w:pPr>
      <w:r>
        <w:t>ОБ УТВЕРЖДЕНИИ ПОЛОЖЕНИЯ О РЕГИОНАЛЬНОМ ГОСУДАРСТВЕННОМ</w:t>
      </w:r>
    </w:p>
    <w:p w:rsidR="005068A5" w:rsidRDefault="005068A5">
      <w:pPr>
        <w:pStyle w:val="ConsPlusTitle"/>
        <w:jc w:val="center"/>
      </w:pPr>
      <w:r>
        <w:t>КОНТРОЛЕ (НАДЗОРЕ) ЗА ПРИМЕНЕНИЕМ ЦЕН НА ЛЕКАРСТВЕННЫЕ</w:t>
      </w:r>
    </w:p>
    <w:p w:rsidR="005068A5" w:rsidRDefault="005068A5">
      <w:pPr>
        <w:pStyle w:val="ConsPlusTitle"/>
        <w:jc w:val="center"/>
      </w:pPr>
      <w:r>
        <w:t>ПРЕПАРАТЫ, ВКЛЮЧЕННЫЕ В ПЕРЕЧЕНЬ ЖИЗНЕННО НЕОБХОДИМЫХ</w:t>
      </w:r>
    </w:p>
    <w:p w:rsidR="005068A5" w:rsidRDefault="005068A5">
      <w:pPr>
        <w:pStyle w:val="ConsPlusTitle"/>
        <w:jc w:val="center"/>
      </w:pPr>
      <w:r>
        <w:t>И ВАЖНЕЙШИХ ЛЕКАРСТВЕННЫХ ПРЕПАРАТОВ, И ВНЕСЕНИИ ИЗМЕНЕНИЙ</w:t>
      </w:r>
    </w:p>
    <w:p w:rsidR="005068A5" w:rsidRDefault="005068A5">
      <w:pPr>
        <w:pStyle w:val="ConsPlusTitle"/>
        <w:jc w:val="center"/>
      </w:pPr>
      <w:r>
        <w:t>В ПОСТАНОВЛЕНИЕ ПРАВИТЕЛЬСТВА ПЕНЗЕНСКОЙ ОБЛАСТИ</w:t>
      </w:r>
    </w:p>
    <w:p w:rsidR="005068A5" w:rsidRDefault="005068A5">
      <w:pPr>
        <w:pStyle w:val="ConsPlusTitle"/>
        <w:jc w:val="center"/>
      </w:pPr>
      <w:r>
        <w:t>ОТ 30.11.2021 N 800-пП</w:t>
      </w:r>
    </w:p>
    <w:p w:rsidR="005068A5" w:rsidRDefault="005068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68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68A5" w:rsidRDefault="005068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68A5" w:rsidRDefault="005068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68A5" w:rsidRDefault="005068A5">
            <w:pPr>
              <w:pStyle w:val="ConsPlusNormal"/>
              <w:jc w:val="center"/>
            </w:pPr>
            <w:r>
              <w:rPr>
                <w:color w:val="392C69"/>
              </w:rPr>
              <w:t>Список изменяющих документов</w:t>
            </w:r>
          </w:p>
          <w:p w:rsidR="005068A5" w:rsidRDefault="005068A5">
            <w:pPr>
              <w:pStyle w:val="ConsPlusNormal"/>
              <w:jc w:val="center"/>
            </w:pPr>
            <w:r>
              <w:rPr>
                <w:color w:val="392C69"/>
              </w:rPr>
              <w:t>(в ред. Постановлений Правительства Пензенской обл.</w:t>
            </w:r>
          </w:p>
          <w:p w:rsidR="005068A5" w:rsidRDefault="005068A5">
            <w:pPr>
              <w:pStyle w:val="ConsPlusNormal"/>
              <w:jc w:val="center"/>
            </w:pPr>
            <w:r>
              <w:rPr>
                <w:color w:val="392C69"/>
              </w:rPr>
              <w:t xml:space="preserve">от 26.08.2022 </w:t>
            </w:r>
            <w:hyperlink r:id="rId6">
              <w:r>
                <w:rPr>
                  <w:color w:val="0000FF"/>
                </w:rPr>
                <w:t>N 737-пП</w:t>
              </w:r>
            </w:hyperlink>
            <w:r>
              <w:rPr>
                <w:color w:val="392C69"/>
              </w:rPr>
              <w:t xml:space="preserve">, от 11.11.2022 </w:t>
            </w:r>
            <w:hyperlink r:id="rId7">
              <w:r>
                <w:rPr>
                  <w:color w:val="0000FF"/>
                </w:rPr>
                <w:t>N 987-пП</w:t>
              </w:r>
            </w:hyperlink>
            <w:r>
              <w:rPr>
                <w:color w:val="392C69"/>
              </w:rPr>
              <w:t xml:space="preserve">, от 16.03.2023 </w:t>
            </w:r>
            <w:hyperlink r:id="rId8">
              <w:r>
                <w:rPr>
                  <w:color w:val="0000FF"/>
                </w:rPr>
                <w:t>N 175-пП</w:t>
              </w:r>
            </w:hyperlink>
            <w:r>
              <w:rPr>
                <w:color w:val="392C69"/>
              </w:rPr>
              <w:t>,</w:t>
            </w:r>
          </w:p>
          <w:p w:rsidR="005068A5" w:rsidRDefault="005068A5">
            <w:pPr>
              <w:pStyle w:val="ConsPlusNormal"/>
              <w:jc w:val="center"/>
            </w:pPr>
            <w:r>
              <w:rPr>
                <w:color w:val="392C69"/>
              </w:rPr>
              <w:t xml:space="preserve">от 29.05.2023 </w:t>
            </w:r>
            <w:hyperlink r:id="rId9">
              <w:r>
                <w:rPr>
                  <w:color w:val="0000FF"/>
                </w:rPr>
                <w:t>N 422-пП</w:t>
              </w:r>
            </w:hyperlink>
            <w:r>
              <w:rPr>
                <w:color w:val="392C69"/>
              </w:rPr>
              <w:t xml:space="preserve">, от 16.06.2023 </w:t>
            </w:r>
            <w:hyperlink r:id="rId10">
              <w:r>
                <w:rPr>
                  <w:color w:val="0000FF"/>
                </w:rPr>
                <w:t>N 500-пП</w:t>
              </w:r>
            </w:hyperlink>
            <w:r>
              <w:rPr>
                <w:color w:val="392C69"/>
              </w:rPr>
              <w:t xml:space="preserve">, от 24.10.2023 </w:t>
            </w:r>
            <w:hyperlink r:id="rId11">
              <w:r>
                <w:rPr>
                  <w:color w:val="0000FF"/>
                </w:rPr>
                <w:t>N 939-пП</w:t>
              </w:r>
            </w:hyperlink>
            <w:r>
              <w:rPr>
                <w:color w:val="392C69"/>
              </w:rPr>
              <w:t>,</w:t>
            </w:r>
          </w:p>
          <w:p w:rsidR="005068A5" w:rsidRDefault="005068A5">
            <w:pPr>
              <w:pStyle w:val="ConsPlusNormal"/>
              <w:jc w:val="center"/>
            </w:pPr>
            <w:r>
              <w:rPr>
                <w:color w:val="392C69"/>
              </w:rPr>
              <w:t xml:space="preserve">от 07.11.2023 </w:t>
            </w:r>
            <w:hyperlink r:id="rId12">
              <w:r>
                <w:rPr>
                  <w:color w:val="0000FF"/>
                </w:rPr>
                <w:t>N 1001-пП</w:t>
              </w:r>
            </w:hyperlink>
            <w:r>
              <w:rPr>
                <w:color w:val="392C69"/>
              </w:rPr>
              <w:t xml:space="preserve">, от 10.01.2024 </w:t>
            </w:r>
            <w:hyperlink r:id="rId13">
              <w:r>
                <w:rPr>
                  <w:color w:val="0000FF"/>
                </w:rPr>
                <w:t>N 5-пП</w:t>
              </w:r>
            </w:hyperlink>
            <w:r>
              <w:rPr>
                <w:color w:val="392C69"/>
              </w:rPr>
              <w:t xml:space="preserve">, от 21.07.2025 </w:t>
            </w:r>
            <w:hyperlink r:id="rId14">
              <w:r>
                <w:rPr>
                  <w:color w:val="0000FF"/>
                </w:rPr>
                <w:t>N 665-пП</w:t>
              </w:r>
            </w:hyperlink>
            <w:r>
              <w:rPr>
                <w:color w:val="392C69"/>
              </w:rPr>
              <w:t>,</w:t>
            </w:r>
          </w:p>
          <w:p w:rsidR="005068A5" w:rsidRDefault="005068A5">
            <w:pPr>
              <w:pStyle w:val="ConsPlusNormal"/>
              <w:jc w:val="center"/>
            </w:pPr>
            <w:r>
              <w:rPr>
                <w:color w:val="392C69"/>
              </w:rPr>
              <w:t xml:space="preserve">от 17.12.2025 </w:t>
            </w:r>
            <w:hyperlink r:id="rId15">
              <w:r>
                <w:rPr>
                  <w:color w:val="0000FF"/>
                </w:rPr>
                <w:t>N 1087-пП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68A5" w:rsidRDefault="005068A5">
            <w:pPr>
              <w:pStyle w:val="ConsPlusNormal"/>
            </w:pPr>
          </w:p>
        </w:tc>
      </w:tr>
    </w:tbl>
    <w:p w:rsidR="005068A5" w:rsidRDefault="005068A5">
      <w:pPr>
        <w:pStyle w:val="ConsPlusNormal"/>
        <w:ind w:firstLine="540"/>
        <w:jc w:val="both"/>
      </w:pPr>
    </w:p>
    <w:p w:rsidR="005068A5" w:rsidRDefault="005068A5">
      <w:pPr>
        <w:pStyle w:val="ConsPlusNormal"/>
        <w:ind w:firstLine="540"/>
        <w:jc w:val="both"/>
      </w:pPr>
      <w:r>
        <w:t xml:space="preserve">В соответствии с федеральными законами от 31.07.2020 </w:t>
      </w:r>
      <w:hyperlink r:id="rId16">
        <w:r>
          <w:rPr>
            <w:color w:val="0000FF"/>
          </w:rPr>
          <w:t>N 248-ФЗ</w:t>
        </w:r>
      </w:hyperlink>
      <w:r>
        <w:t xml:space="preserve"> "О государственном контроле (надзоре) и муниципальном контроле в Российской Федерации" (с последующими изменениями), от 12.04.2010 </w:t>
      </w:r>
      <w:hyperlink r:id="rId17">
        <w:r>
          <w:rPr>
            <w:color w:val="0000FF"/>
          </w:rPr>
          <w:t>N 61-ФЗ</w:t>
        </w:r>
      </w:hyperlink>
      <w:r>
        <w:t xml:space="preserve"> "Об обращении лекарственных средств" (с последующими изменениями), руководствуясь </w:t>
      </w:r>
      <w:hyperlink r:id="rId18">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5068A5" w:rsidRDefault="005068A5">
      <w:pPr>
        <w:pStyle w:val="ConsPlusNormal"/>
        <w:jc w:val="both"/>
      </w:pPr>
      <w:r>
        <w:t xml:space="preserve">(в ред. </w:t>
      </w:r>
      <w:hyperlink r:id="rId19">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 xml:space="preserve">1. Утвердить прилагаемое </w:t>
      </w:r>
      <w:hyperlink w:anchor="P46">
        <w:r>
          <w:rPr>
            <w:color w:val="0000FF"/>
          </w:rPr>
          <w:t>Положение</w:t>
        </w:r>
      </w:hyperlink>
      <w: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(далее - Положение).</w:t>
      </w:r>
    </w:p>
    <w:p w:rsidR="005068A5" w:rsidRDefault="005068A5">
      <w:pPr>
        <w:pStyle w:val="ConsPlusNormal"/>
        <w:spacing w:before="200"/>
        <w:ind w:firstLine="540"/>
        <w:jc w:val="both"/>
      </w:pPr>
      <w:r>
        <w:t xml:space="preserve">2. </w:t>
      </w:r>
      <w:hyperlink w:anchor="P314">
        <w:r>
          <w:rPr>
            <w:color w:val="0000FF"/>
          </w:rPr>
          <w:t>Пункт 67</w:t>
        </w:r>
      </w:hyperlink>
      <w:r>
        <w:t xml:space="preserve"> Положения вступает в силу с 1 января 2023 года.</w:t>
      </w:r>
    </w:p>
    <w:p w:rsidR="005068A5" w:rsidRDefault="005068A5">
      <w:pPr>
        <w:pStyle w:val="ConsPlusNormal"/>
        <w:spacing w:before="200"/>
        <w:ind w:firstLine="540"/>
        <w:jc w:val="both"/>
      </w:pPr>
      <w:r>
        <w:t xml:space="preserve">3. Внести в </w:t>
      </w:r>
      <w:hyperlink r:id="rId20">
        <w:r>
          <w:rPr>
            <w:color w:val="0000FF"/>
          </w:rPr>
          <w:t>Положение</w:t>
        </w:r>
      </w:hyperlink>
      <w:r>
        <w:t xml:space="preserve"> о региональном государственном контроле (надзоре) в области регулируемых государством цен (тарифов) (далее - Положение), утвержденное постановлением Правительства Пензенской области от 30.11.2021 N 800-пП "Об утверждении Положения о региональном государственном контроле (надзоре) в области регулируемых государством цен (тарифов)", следующие изменения:</w:t>
      </w:r>
    </w:p>
    <w:p w:rsidR="005068A5" w:rsidRDefault="005068A5">
      <w:pPr>
        <w:pStyle w:val="ConsPlusNormal"/>
        <w:spacing w:before="200"/>
        <w:ind w:firstLine="540"/>
        <w:jc w:val="both"/>
      </w:pPr>
      <w:r>
        <w:t xml:space="preserve">3.1. </w:t>
      </w:r>
      <w:hyperlink r:id="rId21">
        <w:r>
          <w:rPr>
            <w:color w:val="0000FF"/>
          </w:rPr>
          <w:t>подпункт 8 пункта 3</w:t>
        </w:r>
      </w:hyperlink>
      <w:r>
        <w:t xml:space="preserve"> Положения изложить в новой редакции:</w:t>
      </w:r>
    </w:p>
    <w:p w:rsidR="005068A5" w:rsidRDefault="005068A5">
      <w:pPr>
        <w:pStyle w:val="ConsPlusNormal"/>
        <w:spacing w:before="200"/>
        <w:ind w:firstLine="540"/>
        <w:jc w:val="both"/>
      </w:pPr>
      <w:r>
        <w:t xml:space="preserve">"8) контроля отходов является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Федеральным </w:t>
      </w:r>
      <w:hyperlink r:id="rId22">
        <w:r>
          <w:rPr>
            <w:color w:val="0000FF"/>
          </w:rPr>
          <w:t>законом</w:t>
        </w:r>
      </w:hyperlink>
      <w:r>
        <w:t xml:space="preserve"> от 24.06.1998 N 89-ФЗ "Об отходах производства и потребления" (с последующими изменениями), другими федеральными законами, нормативными правовыми актами Пензенской области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5068A5" w:rsidRDefault="005068A5">
      <w:pPr>
        <w:pStyle w:val="ConsPlusNormal"/>
        <w:spacing w:before="200"/>
        <w:ind w:firstLine="540"/>
        <w:jc w:val="both"/>
      </w:pPr>
      <w:r>
        <w:t xml:space="preserve">3.2. признать утратившими силу </w:t>
      </w:r>
      <w:hyperlink r:id="rId23">
        <w:r>
          <w:rPr>
            <w:color w:val="0000FF"/>
          </w:rPr>
          <w:t>подпункт 5 пункта 1</w:t>
        </w:r>
      </w:hyperlink>
      <w:r>
        <w:t xml:space="preserve">, </w:t>
      </w:r>
      <w:hyperlink r:id="rId24">
        <w:r>
          <w:rPr>
            <w:color w:val="0000FF"/>
          </w:rPr>
          <w:t>подпункт 5 пункта 3</w:t>
        </w:r>
      </w:hyperlink>
      <w:r>
        <w:t xml:space="preserve"> Положения.</w:t>
      </w:r>
    </w:p>
    <w:p w:rsidR="005068A5" w:rsidRDefault="005068A5">
      <w:pPr>
        <w:pStyle w:val="ConsPlusNormal"/>
        <w:spacing w:before="200"/>
        <w:ind w:firstLine="540"/>
        <w:jc w:val="both"/>
      </w:pPr>
      <w:r>
        <w:lastRenderedPageBreak/>
        <w:t xml:space="preserve">4. В 2022 году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с особенностями, установленными </w:t>
      </w:r>
      <w:hyperlink r:id="rId25">
        <w:r>
          <w:rPr>
            <w:color w:val="0000FF"/>
          </w:rPr>
          <w:t>постановлением</w:t>
        </w:r>
      </w:hyperlink>
      <w:r>
        <w:t xml:space="preserve"> Правительства Российской Федерации от 08.09.2021 N 1520 "Об особенностях проведения в 2022 году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w:t>
      </w:r>
    </w:p>
    <w:p w:rsidR="005068A5" w:rsidRDefault="005068A5">
      <w:pPr>
        <w:pStyle w:val="ConsPlusNormal"/>
        <w:spacing w:before="200"/>
        <w:ind w:firstLine="540"/>
        <w:jc w:val="both"/>
      </w:pPr>
      <w:r>
        <w:t xml:space="preserve">4.1. С 10 марта 2022 года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с особенностями, установленными </w:t>
      </w:r>
      <w:hyperlink r:id="rId26">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rsidR="005068A5" w:rsidRDefault="005068A5">
      <w:pPr>
        <w:pStyle w:val="ConsPlusNormal"/>
        <w:jc w:val="both"/>
      </w:pPr>
      <w:r>
        <w:t xml:space="preserve">(п. 4.1 введен </w:t>
      </w:r>
      <w:hyperlink r:id="rId27">
        <w:r>
          <w:rPr>
            <w:color w:val="0000FF"/>
          </w:rPr>
          <w:t>Постановлением</w:t>
        </w:r>
      </w:hyperlink>
      <w:r>
        <w:t xml:space="preserve"> Правительства Пензенской обл. от 11.11.2022 N 987-пП)</w:t>
      </w:r>
    </w:p>
    <w:p w:rsidR="005068A5" w:rsidRDefault="005068A5">
      <w:pPr>
        <w:pStyle w:val="ConsPlusNormal"/>
        <w:spacing w:before="200"/>
        <w:ind w:firstLine="540"/>
        <w:jc w:val="both"/>
      </w:pPr>
      <w:r>
        <w:t>5.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28">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5068A5" w:rsidRDefault="005068A5">
      <w:pPr>
        <w:pStyle w:val="ConsPlusNormal"/>
        <w:spacing w:before="200"/>
        <w:ind w:firstLine="540"/>
        <w:jc w:val="both"/>
      </w:pPr>
      <w:r>
        <w:t>6.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топливно-энергетического комплекса.</w:t>
      </w:r>
    </w:p>
    <w:p w:rsidR="005068A5" w:rsidRDefault="005068A5">
      <w:pPr>
        <w:pStyle w:val="ConsPlusNormal"/>
        <w:ind w:firstLine="540"/>
        <w:jc w:val="both"/>
      </w:pPr>
    </w:p>
    <w:p w:rsidR="005068A5" w:rsidRDefault="005068A5">
      <w:pPr>
        <w:pStyle w:val="ConsPlusNormal"/>
        <w:jc w:val="right"/>
      </w:pPr>
      <w:r>
        <w:t>Председатель Правительства</w:t>
      </w:r>
    </w:p>
    <w:p w:rsidR="005068A5" w:rsidRDefault="005068A5">
      <w:pPr>
        <w:pStyle w:val="ConsPlusNormal"/>
        <w:jc w:val="right"/>
      </w:pPr>
      <w:r>
        <w:t>Пензенской области</w:t>
      </w:r>
    </w:p>
    <w:p w:rsidR="005068A5" w:rsidRDefault="005068A5">
      <w:pPr>
        <w:pStyle w:val="ConsPlusNormal"/>
        <w:jc w:val="right"/>
      </w:pPr>
      <w:r>
        <w:t>Н.П.СИМОНОВ</w:t>
      </w: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jc w:val="right"/>
        <w:outlineLvl w:val="0"/>
      </w:pPr>
      <w:r>
        <w:t>Утверждено</w:t>
      </w:r>
    </w:p>
    <w:p w:rsidR="005068A5" w:rsidRDefault="005068A5">
      <w:pPr>
        <w:pStyle w:val="ConsPlusNormal"/>
        <w:jc w:val="right"/>
      </w:pPr>
      <w:r>
        <w:t>постановлением</w:t>
      </w:r>
    </w:p>
    <w:p w:rsidR="005068A5" w:rsidRDefault="005068A5">
      <w:pPr>
        <w:pStyle w:val="ConsPlusNormal"/>
        <w:jc w:val="right"/>
      </w:pPr>
      <w:r>
        <w:t>Правительства Пензенской области</w:t>
      </w:r>
    </w:p>
    <w:p w:rsidR="005068A5" w:rsidRDefault="005068A5">
      <w:pPr>
        <w:pStyle w:val="ConsPlusNormal"/>
        <w:jc w:val="right"/>
      </w:pPr>
      <w:r>
        <w:t>от 14 июня 2022 г. N 460-пП</w:t>
      </w:r>
    </w:p>
    <w:p w:rsidR="005068A5" w:rsidRDefault="005068A5">
      <w:pPr>
        <w:pStyle w:val="ConsPlusNormal"/>
        <w:ind w:firstLine="540"/>
        <w:jc w:val="both"/>
      </w:pPr>
    </w:p>
    <w:p w:rsidR="005068A5" w:rsidRDefault="005068A5">
      <w:pPr>
        <w:pStyle w:val="ConsPlusTitle"/>
        <w:jc w:val="center"/>
      </w:pPr>
      <w:bookmarkStart w:id="0" w:name="P46"/>
      <w:bookmarkEnd w:id="0"/>
      <w:r>
        <w:t>ПОЛОЖЕНИЕ</w:t>
      </w:r>
    </w:p>
    <w:p w:rsidR="005068A5" w:rsidRDefault="005068A5">
      <w:pPr>
        <w:pStyle w:val="ConsPlusTitle"/>
        <w:jc w:val="center"/>
      </w:pPr>
      <w:r>
        <w:t>О РЕГИОНАЛЬНОМ ГОСУДАРСТВЕННОМ КОНТРОЛЕ (НАДЗОРЕ)</w:t>
      </w:r>
    </w:p>
    <w:p w:rsidR="005068A5" w:rsidRDefault="005068A5">
      <w:pPr>
        <w:pStyle w:val="ConsPlusTitle"/>
        <w:jc w:val="center"/>
      </w:pPr>
      <w:r>
        <w:t>ЗА ПРИМЕНЕНИЕМ ЦЕН НА ЛЕКАРСТВЕННЫЕ ПРЕПАРАТЫ, ВКЛЮЧЕННЫЕ</w:t>
      </w:r>
    </w:p>
    <w:p w:rsidR="005068A5" w:rsidRDefault="005068A5">
      <w:pPr>
        <w:pStyle w:val="ConsPlusTitle"/>
        <w:jc w:val="center"/>
      </w:pPr>
      <w:r>
        <w:t>В ПЕРЕЧЕНЬ ЖИЗНЕННО НЕОБХОДИМЫХ И ВАЖНЕЙШИХ ЛЕКАРСТВЕННЫХ</w:t>
      </w:r>
    </w:p>
    <w:p w:rsidR="005068A5" w:rsidRDefault="005068A5">
      <w:pPr>
        <w:pStyle w:val="ConsPlusTitle"/>
        <w:jc w:val="center"/>
      </w:pPr>
      <w:r>
        <w:t>ПРЕПАРАТОВ</w:t>
      </w:r>
    </w:p>
    <w:p w:rsidR="005068A5" w:rsidRDefault="005068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68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68A5" w:rsidRDefault="005068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68A5" w:rsidRDefault="005068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68A5" w:rsidRDefault="005068A5">
            <w:pPr>
              <w:pStyle w:val="ConsPlusNormal"/>
              <w:jc w:val="center"/>
            </w:pPr>
            <w:r>
              <w:rPr>
                <w:color w:val="392C69"/>
              </w:rPr>
              <w:t>Список изменяющих документов</w:t>
            </w:r>
          </w:p>
          <w:p w:rsidR="005068A5" w:rsidRDefault="005068A5">
            <w:pPr>
              <w:pStyle w:val="ConsPlusNormal"/>
              <w:jc w:val="center"/>
            </w:pPr>
            <w:r>
              <w:rPr>
                <w:color w:val="392C69"/>
              </w:rPr>
              <w:t xml:space="preserve">(в ред. Постановлений Правительства Пензенской обл. от 26.08.2022 </w:t>
            </w:r>
            <w:hyperlink r:id="rId29">
              <w:r>
                <w:rPr>
                  <w:color w:val="0000FF"/>
                </w:rPr>
                <w:t>N 737-пП</w:t>
              </w:r>
            </w:hyperlink>
            <w:r>
              <w:rPr>
                <w:color w:val="392C69"/>
              </w:rPr>
              <w:t>,</w:t>
            </w:r>
          </w:p>
          <w:p w:rsidR="005068A5" w:rsidRDefault="005068A5">
            <w:pPr>
              <w:pStyle w:val="ConsPlusNormal"/>
              <w:jc w:val="center"/>
            </w:pPr>
            <w:r>
              <w:rPr>
                <w:color w:val="392C69"/>
              </w:rPr>
              <w:t xml:space="preserve">от 16.03.2023 </w:t>
            </w:r>
            <w:hyperlink r:id="rId30">
              <w:r>
                <w:rPr>
                  <w:color w:val="0000FF"/>
                </w:rPr>
                <w:t>N 175-пП</w:t>
              </w:r>
            </w:hyperlink>
            <w:r>
              <w:rPr>
                <w:color w:val="392C69"/>
              </w:rPr>
              <w:t xml:space="preserve">, от 29.05.2023 </w:t>
            </w:r>
            <w:hyperlink r:id="rId31">
              <w:r>
                <w:rPr>
                  <w:color w:val="0000FF"/>
                </w:rPr>
                <w:t>N 422-пП</w:t>
              </w:r>
            </w:hyperlink>
            <w:r>
              <w:rPr>
                <w:color w:val="392C69"/>
              </w:rPr>
              <w:t xml:space="preserve">, от 16.06.2023 </w:t>
            </w:r>
            <w:hyperlink r:id="rId32">
              <w:r>
                <w:rPr>
                  <w:color w:val="0000FF"/>
                </w:rPr>
                <w:t>N 500-пП</w:t>
              </w:r>
            </w:hyperlink>
            <w:r>
              <w:rPr>
                <w:color w:val="392C69"/>
              </w:rPr>
              <w:t>,</w:t>
            </w:r>
          </w:p>
          <w:p w:rsidR="005068A5" w:rsidRDefault="005068A5">
            <w:pPr>
              <w:pStyle w:val="ConsPlusNormal"/>
              <w:jc w:val="center"/>
            </w:pPr>
            <w:r>
              <w:rPr>
                <w:color w:val="392C69"/>
              </w:rPr>
              <w:t xml:space="preserve">от 24.10.2023 </w:t>
            </w:r>
            <w:hyperlink r:id="rId33">
              <w:r>
                <w:rPr>
                  <w:color w:val="0000FF"/>
                </w:rPr>
                <w:t>N 939-пП</w:t>
              </w:r>
            </w:hyperlink>
            <w:r>
              <w:rPr>
                <w:color w:val="392C69"/>
              </w:rPr>
              <w:t xml:space="preserve">, от 07.11.2023 </w:t>
            </w:r>
            <w:hyperlink r:id="rId34">
              <w:r>
                <w:rPr>
                  <w:color w:val="0000FF"/>
                </w:rPr>
                <w:t>N 1001-пП</w:t>
              </w:r>
            </w:hyperlink>
            <w:r>
              <w:rPr>
                <w:color w:val="392C69"/>
              </w:rPr>
              <w:t xml:space="preserve">, от 10.01.2024 </w:t>
            </w:r>
            <w:hyperlink r:id="rId35">
              <w:r>
                <w:rPr>
                  <w:color w:val="0000FF"/>
                </w:rPr>
                <w:t>N 5-пП</w:t>
              </w:r>
            </w:hyperlink>
            <w:r>
              <w:rPr>
                <w:color w:val="392C69"/>
              </w:rPr>
              <w:t>,</w:t>
            </w:r>
          </w:p>
          <w:p w:rsidR="005068A5" w:rsidRDefault="005068A5">
            <w:pPr>
              <w:pStyle w:val="ConsPlusNormal"/>
              <w:jc w:val="center"/>
            </w:pPr>
            <w:r>
              <w:rPr>
                <w:color w:val="392C69"/>
              </w:rPr>
              <w:t xml:space="preserve">от 21.07.2025 </w:t>
            </w:r>
            <w:hyperlink r:id="rId36">
              <w:r>
                <w:rPr>
                  <w:color w:val="0000FF"/>
                </w:rPr>
                <w:t>N 665-пП</w:t>
              </w:r>
            </w:hyperlink>
            <w:r>
              <w:rPr>
                <w:color w:val="392C69"/>
              </w:rPr>
              <w:t xml:space="preserve">, от 17.12.2025 </w:t>
            </w:r>
            <w:hyperlink r:id="rId37">
              <w:r>
                <w:rPr>
                  <w:color w:val="0000FF"/>
                </w:rPr>
                <w:t>N 1087-пП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68A5" w:rsidRDefault="005068A5">
            <w:pPr>
              <w:pStyle w:val="ConsPlusNormal"/>
            </w:pPr>
          </w:p>
        </w:tc>
      </w:tr>
    </w:tbl>
    <w:p w:rsidR="005068A5" w:rsidRDefault="005068A5">
      <w:pPr>
        <w:pStyle w:val="ConsPlusNormal"/>
        <w:ind w:firstLine="540"/>
        <w:jc w:val="both"/>
      </w:pPr>
    </w:p>
    <w:p w:rsidR="005068A5" w:rsidRDefault="005068A5">
      <w:pPr>
        <w:pStyle w:val="ConsPlusTitle"/>
        <w:jc w:val="center"/>
        <w:outlineLvl w:val="1"/>
      </w:pPr>
      <w:r>
        <w:t>I. Общие положения</w:t>
      </w:r>
    </w:p>
    <w:p w:rsidR="005068A5" w:rsidRDefault="005068A5">
      <w:pPr>
        <w:pStyle w:val="ConsPlusNormal"/>
        <w:ind w:firstLine="540"/>
        <w:jc w:val="both"/>
      </w:pPr>
    </w:p>
    <w:p w:rsidR="005068A5" w:rsidRDefault="005068A5">
      <w:pPr>
        <w:pStyle w:val="ConsPlusNormal"/>
        <w:ind w:firstLine="540"/>
        <w:jc w:val="both"/>
      </w:pPr>
      <w:r>
        <w:t>1. Настоящее Положение устанавливает порядок организации и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(далее - региональный государственный контроль).</w:t>
      </w:r>
    </w:p>
    <w:p w:rsidR="005068A5" w:rsidRDefault="005068A5">
      <w:pPr>
        <w:pStyle w:val="ConsPlusNormal"/>
        <w:spacing w:before="200"/>
        <w:ind w:firstLine="540"/>
        <w:jc w:val="both"/>
      </w:pPr>
      <w:r>
        <w:t>2. Региональный государственный контроль осуществляется Министерством жилищно-коммунального хозяйства и гражданской защиты населения Пензенской области (далее - Министерство).</w:t>
      </w:r>
    </w:p>
    <w:p w:rsidR="005068A5" w:rsidRDefault="005068A5">
      <w:pPr>
        <w:pStyle w:val="ConsPlusNormal"/>
        <w:jc w:val="both"/>
      </w:pPr>
      <w:r>
        <w:t xml:space="preserve">(в ред. </w:t>
      </w:r>
      <w:hyperlink r:id="rId38">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Понятия, используемые в настоящем Положении, применяются в том же значении, что и в </w:t>
      </w:r>
      <w:r>
        <w:lastRenderedPageBreak/>
        <w:t>законодательстве Российской Федерации.</w:t>
      </w:r>
    </w:p>
    <w:p w:rsidR="005068A5" w:rsidRDefault="005068A5">
      <w:pPr>
        <w:pStyle w:val="ConsPlusNormal"/>
        <w:spacing w:before="200"/>
        <w:ind w:firstLine="540"/>
        <w:jc w:val="both"/>
      </w:pPr>
      <w:bookmarkStart w:id="1" w:name="P63"/>
      <w:bookmarkEnd w:id="1"/>
      <w:r>
        <w:t>3. Предметом регионального государственного контроля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Пензенской области.</w:t>
      </w:r>
    </w:p>
    <w:p w:rsidR="005068A5" w:rsidRDefault="005068A5">
      <w:pPr>
        <w:pStyle w:val="ConsPlusNormal"/>
        <w:jc w:val="both"/>
      </w:pPr>
      <w:r>
        <w:t xml:space="preserve">(в ред. </w:t>
      </w:r>
      <w:hyperlink r:id="rId39">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 xml:space="preserve">4. Организация и осуществление регионального государственного контроля регулируются Федеральным </w:t>
      </w:r>
      <w:hyperlink r:id="rId40">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(далее - Федеральный закон о контроле).</w:t>
      </w:r>
    </w:p>
    <w:p w:rsidR="005068A5" w:rsidRDefault="005068A5">
      <w:pPr>
        <w:pStyle w:val="ConsPlusNormal"/>
        <w:spacing w:before="200"/>
        <w:ind w:firstLine="540"/>
        <w:jc w:val="both"/>
      </w:pPr>
      <w:r>
        <w:t xml:space="preserve">Региональный государственный контроль на территории опережающего развития осуществляется с учетом особенностей, установленных Федеральным </w:t>
      </w:r>
      <w:hyperlink r:id="rId41">
        <w:r>
          <w:rPr>
            <w:color w:val="0000FF"/>
          </w:rPr>
          <w:t>законом</w:t>
        </w:r>
      </w:hyperlink>
      <w:r>
        <w:t xml:space="preserve"> от 29.12.2014 N 473-ФЗ "О территориях опережающего развития в Российской Федерации" (с последующими изменениями).</w:t>
      </w:r>
    </w:p>
    <w:p w:rsidR="005068A5" w:rsidRDefault="005068A5">
      <w:pPr>
        <w:pStyle w:val="ConsPlusNormal"/>
        <w:jc w:val="both"/>
      </w:pPr>
      <w:r>
        <w:t xml:space="preserve">(в ред. </w:t>
      </w:r>
      <w:hyperlink r:id="rId42">
        <w:r>
          <w:rPr>
            <w:color w:val="0000FF"/>
          </w:rPr>
          <w:t>Постановления</w:t>
        </w:r>
      </w:hyperlink>
      <w:r>
        <w:t xml:space="preserve"> Правительства Пензенской обл. от 26.08.2022 N 737-пП)</w:t>
      </w:r>
    </w:p>
    <w:p w:rsidR="005068A5" w:rsidRDefault="005068A5">
      <w:pPr>
        <w:pStyle w:val="ConsPlusNormal"/>
        <w:spacing w:before="200"/>
        <w:ind w:firstLine="540"/>
        <w:jc w:val="both"/>
      </w:pPr>
      <w:r>
        <w:t xml:space="preserve">5.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обязанностями, установленными </w:t>
      </w:r>
      <w:hyperlink r:id="rId43">
        <w:r>
          <w:rPr>
            <w:color w:val="0000FF"/>
          </w:rPr>
          <w:t>статьей 29</w:t>
        </w:r>
      </w:hyperlink>
      <w:r>
        <w:t xml:space="preserve"> Федерального закона о контроле.</w:t>
      </w:r>
    </w:p>
    <w:p w:rsidR="005068A5" w:rsidRDefault="005068A5">
      <w:pPr>
        <w:pStyle w:val="ConsPlusNormal"/>
        <w:spacing w:before="200"/>
        <w:ind w:firstLine="540"/>
        <w:jc w:val="both"/>
      </w:pPr>
      <w:r>
        <w:t xml:space="preserve">6. Объектом регионального государственного контроля (надзора) (далее - объект контроля) является деятельность, действия (бездействие) юридических лиц и индивидуальных предпринимателей, в рамках которых должны соблюдаться обязательные требования, указанные в </w:t>
      </w:r>
      <w:hyperlink w:anchor="P63">
        <w:r>
          <w:rPr>
            <w:color w:val="0000FF"/>
          </w:rPr>
          <w:t>пункте 3</w:t>
        </w:r>
      </w:hyperlink>
      <w:r>
        <w:t xml:space="preserve"> настоящего Положения.</w:t>
      </w:r>
    </w:p>
    <w:p w:rsidR="005068A5" w:rsidRDefault="005068A5">
      <w:pPr>
        <w:pStyle w:val="ConsPlusNormal"/>
        <w:spacing w:before="200"/>
        <w:ind w:firstLine="540"/>
        <w:jc w:val="both"/>
      </w:pPr>
      <w:r>
        <w:t>7. Должностными лицами Министерства, осуществляющими региональный государственный контроль, являются:</w:t>
      </w:r>
    </w:p>
    <w:p w:rsidR="005068A5" w:rsidRDefault="005068A5">
      <w:pPr>
        <w:pStyle w:val="ConsPlusNormal"/>
        <w:spacing w:before="200"/>
        <w:ind w:firstLine="540"/>
        <w:jc w:val="both"/>
      </w:pPr>
      <w:r>
        <w:t>1) Министр жилищно-коммунального хозяйства и гражданской защиты населения Пензенской области (далее - Министр);</w:t>
      </w:r>
    </w:p>
    <w:p w:rsidR="005068A5" w:rsidRDefault="005068A5">
      <w:pPr>
        <w:pStyle w:val="ConsPlusNormal"/>
        <w:spacing w:before="200"/>
        <w:ind w:firstLine="540"/>
        <w:jc w:val="both"/>
      </w:pPr>
      <w:r>
        <w:t>2) первый заместитель Министра, должностным регламентом которого предусмотрены полномочия по осуществлению регионального государственного контроля (далее - первый заместитель Министра);</w:t>
      </w:r>
    </w:p>
    <w:p w:rsidR="005068A5" w:rsidRDefault="005068A5">
      <w:pPr>
        <w:pStyle w:val="ConsPlusNormal"/>
        <w:spacing w:before="200"/>
        <w:ind w:firstLine="540"/>
        <w:jc w:val="both"/>
      </w:pPr>
      <w:r>
        <w:t>3) начальник Управления регулирования тарифов и энергетики Министерства;</w:t>
      </w:r>
    </w:p>
    <w:p w:rsidR="005068A5" w:rsidRDefault="005068A5">
      <w:pPr>
        <w:pStyle w:val="ConsPlusNormal"/>
        <w:spacing w:before="200"/>
        <w:ind w:firstLine="540"/>
        <w:jc w:val="both"/>
      </w:pPr>
      <w:r>
        <w:t>4) государственные гражданские служащие Министерства,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в том числе проведение профилактических мероприятий и контрольных (надзорных) мероприятий (далее - должностные лица).</w:t>
      </w:r>
    </w:p>
    <w:p w:rsidR="005068A5" w:rsidRDefault="005068A5">
      <w:pPr>
        <w:pStyle w:val="ConsPlusNormal"/>
        <w:jc w:val="both"/>
      </w:pPr>
      <w:r>
        <w:t xml:space="preserve">(п. 7 в ред. </w:t>
      </w:r>
      <w:hyperlink r:id="rId44">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8. Учет объектов регионального государственного контроля (надзора) осуществляется Министерством с использованием федеральной государственной информационной системы "Единая информационно-аналитическая система тарифного регулирования" посредством ведения перечня объектов регионального государственного контроля (надзора), который должен содержать следующую информацию:</w:t>
      </w:r>
    </w:p>
    <w:p w:rsidR="005068A5" w:rsidRDefault="005068A5">
      <w:pPr>
        <w:pStyle w:val="ConsPlusNormal"/>
        <w:jc w:val="both"/>
      </w:pPr>
      <w:r>
        <w:t xml:space="preserve">(в ред. Постановлений Правительства Пензенской обл. от 16.03.2023 </w:t>
      </w:r>
      <w:hyperlink r:id="rId45">
        <w:r>
          <w:rPr>
            <w:color w:val="0000FF"/>
          </w:rPr>
          <w:t>N 175-пП</w:t>
        </w:r>
      </w:hyperlink>
      <w:r>
        <w:t xml:space="preserve">, от 21.07.2025 </w:t>
      </w:r>
      <w:hyperlink r:id="rId46">
        <w:r>
          <w:rPr>
            <w:color w:val="0000FF"/>
          </w:rPr>
          <w:t>N 665-пП</w:t>
        </w:r>
      </w:hyperlink>
      <w:r>
        <w:t>)</w:t>
      </w:r>
    </w:p>
    <w:p w:rsidR="005068A5" w:rsidRDefault="005068A5">
      <w:pPr>
        <w:pStyle w:val="ConsPlusNormal"/>
        <w:spacing w:before="200"/>
        <w:ind w:firstLine="540"/>
        <w:jc w:val="both"/>
      </w:pPr>
      <w:r>
        <w:t>- полное наименование юридического лица, фамилия, имя и отчество (при наличии) индивидуального предпринимателя;</w:t>
      </w:r>
    </w:p>
    <w:p w:rsidR="005068A5" w:rsidRDefault="005068A5">
      <w:pPr>
        <w:pStyle w:val="ConsPlusNormal"/>
        <w:spacing w:before="200"/>
        <w:ind w:firstLine="540"/>
        <w:jc w:val="both"/>
      </w:pPr>
      <w:r>
        <w:lastRenderedPageBreak/>
        <w:t>- основной государственный регистрационный номер юридического лица или индивидуального предпринимателя;</w:t>
      </w:r>
    </w:p>
    <w:p w:rsidR="005068A5" w:rsidRDefault="005068A5">
      <w:pPr>
        <w:pStyle w:val="ConsPlusNormal"/>
        <w:spacing w:before="200"/>
        <w:ind w:firstLine="540"/>
        <w:jc w:val="both"/>
      </w:pPr>
      <w:r>
        <w:t>- 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rsidR="005068A5" w:rsidRDefault="005068A5">
      <w:pPr>
        <w:pStyle w:val="ConsPlusNormal"/>
        <w:spacing w:before="200"/>
        <w:ind w:firstLine="540"/>
        <w:jc w:val="both"/>
      </w:pPr>
      <w:r>
        <w:t xml:space="preserve">- вид (виды) деятельности юридического лица, индивидуального предпринимателя в соответствии с Общероссийским </w:t>
      </w:r>
      <w:hyperlink r:id="rId47">
        <w:r>
          <w:rPr>
            <w:color w:val="0000FF"/>
          </w:rPr>
          <w:t>классификатором</w:t>
        </w:r>
      </w:hyperlink>
      <w:r>
        <w:t xml:space="preserve"> видов экономической деятельности;</w:t>
      </w:r>
    </w:p>
    <w:p w:rsidR="005068A5" w:rsidRDefault="005068A5">
      <w:pPr>
        <w:pStyle w:val="ConsPlusNormal"/>
        <w:spacing w:before="200"/>
        <w:ind w:firstLine="540"/>
        <w:jc w:val="both"/>
      </w:pPr>
      <w:r>
        <w:t>- 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rsidR="005068A5" w:rsidRDefault="005068A5">
      <w:pPr>
        <w:pStyle w:val="ConsPlusNormal"/>
        <w:spacing w:before="200"/>
        <w:ind w:firstLine="540"/>
        <w:jc w:val="both"/>
      </w:pPr>
      <w:r>
        <w:t>Размещение перечня объектов регионального государственного контроля (надзора) необходимо осуществлять с учетом требований законодательства Российской Федерации о государственной и иной охраняемой законом тайн.</w:t>
      </w:r>
    </w:p>
    <w:p w:rsidR="005068A5" w:rsidRDefault="005068A5">
      <w:pPr>
        <w:pStyle w:val="ConsPlusNormal"/>
        <w:spacing w:before="200"/>
        <w:ind w:firstLine="540"/>
        <w:jc w:val="both"/>
      </w:pPr>
      <w:r>
        <w:t>9. Учет объектов контроля осуществляется Министерством на постоянной основе.</w:t>
      </w:r>
    </w:p>
    <w:p w:rsidR="005068A5" w:rsidRDefault="005068A5">
      <w:pPr>
        <w:pStyle w:val="ConsPlusNormal"/>
        <w:jc w:val="both"/>
      </w:pPr>
      <w:r>
        <w:t xml:space="preserve">(в ред. </w:t>
      </w:r>
      <w:hyperlink r:id="rId48">
        <w:r>
          <w:rPr>
            <w:color w:val="0000FF"/>
          </w:rPr>
          <w:t>Постановления</w:t>
        </w:r>
      </w:hyperlink>
      <w:r>
        <w:t xml:space="preserve"> Правительства Пензенской обл. от 16.03.2023 N 175-пП)</w:t>
      </w:r>
    </w:p>
    <w:p w:rsidR="005068A5" w:rsidRDefault="005068A5">
      <w:pPr>
        <w:pStyle w:val="ConsPlusNormal"/>
        <w:ind w:firstLine="540"/>
        <w:jc w:val="both"/>
      </w:pPr>
    </w:p>
    <w:p w:rsidR="005068A5" w:rsidRDefault="005068A5">
      <w:pPr>
        <w:pStyle w:val="ConsPlusTitle"/>
        <w:jc w:val="center"/>
        <w:outlineLvl w:val="1"/>
      </w:pPr>
      <w:r>
        <w:t>II. Управление рисками причинения вреда (ущерба)</w:t>
      </w:r>
    </w:p>
    <w:p w:rsidR="005068A5" w:rsidRDefault="005068A5">
      <w:pPr>
        <w:pStyle w:val="ConsPlusTitle"/>
        <w:jc w:val="center"/>
      </w:pPr>
      <w:r>
        <w:t>охраняемым законом ценностям при осуществлении регионального</w:t>
      </w:r>
    </w:p>
    <w:p w:rsidR="005068A5" w:rsidRDefault="005068A5">
      <w:pPr>
        <w:pStyle w:val="ConsPlusTitle"/>
        <w:jc w:val="center"/>
      </w:pPr>
      <w:r>
        <w:t>государственного контроля</w:t>
      </w:r>
    </w:p>
    <w:p w:rsidR="005068A5" w:rsidRDefault="005068A5">
      <w:pPr>
        <w:pStyle w:val="ConsPlusNormal"/>
        <w:ind w:firstLine="540"/>
        <w:jc w:val="both"/>
      </w:pPr>
    </w:p>
    <w:p w:rsidR="005068A5" w:rsidRDefault="005068A5">
      <w:pPr>
        <w:pStyle w:val="ConsPlusNormal"/>
        <w:ind w:firstLine="540"/>
        <w:jc w:val="both"/>
      </w:pPr>
      <w:r>
        <w:t>10. Региональный государственный контроль осуществляется Министерством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068A5" w:rsidRDefault="005068A5">
      <w:pPr>
        <w:pStyle w:val="ConsPlusNormal"/>
        <w:jc w:val="both"/>
      </w:pPr>
      <w:r>
        <w:t xml:space="preserve">(в ред. </w:t>
      </w:r>
      <w:hyperlink r:id="rId49">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11. В целях управления рисками причинения вреда (ущерба) при осуществлении регионального государственного контроля объекты контроля подлежат отнесению к одной из следующих категорий риска причинения вреда (ущерба) (далее - категории риска):</w:t>
      </w:r>
    </w:p>
    <w:p w:rsidR="005068A5" w:rsidRDefault="005068A5">
      <w:pPr>
        <w:pStyle w:val="ConsPlusNormal"/>
        <w:spacing w:before="200"/>
        <w:ind w:firstLine="540"/>
        <w:jc w:val="both"/>
      </w:pPr>
      <w:r>
        <w:t>1) высокий риск;</w:t>
      </w:r>
    </w:p>
    <w:p w:rsidR="005068A5" w:rsidRDefault="005068A5">
      <w:pPr>
        <w:pStyle w:val="ConsPlusNormal"/>
        <w:spacing w:before="200"/>
        <w:ind w:firstLine="540"/>
        <w:jc w:val="both"/>
      </w:pPr>
      <w:r>
        <w:t>2) средний риск;</w:t>
      </w:r>
    </w:p>
    <w:p w:rsidR="005068A5" w:rsidRDefault="005068A5">
      <w:pPr>
        <w:pStyle w:val="ConsPlusNormal"/>
        <w:spacing w:before="200"/>
        <w:ind w:firstLine="540"/>
        <w:jc w:val="both"/>
      </w:pPr>
      <w:r>
        <w:t>3) низкий риск.</w:t>
      </w:r>
    </w:p>
    <w:p w:rsidR="005068A5" w:rsidRDefault="005068A5">
      <w:pPr>
        <w:pStyle w:val="ConsPlusNormal"/>
        <w:spacing w:before="200"/>
        <w:ind w:firstLine="540"/>
        <w:jc w:val="both"/>
      </w:pPr>
      <w:r>
        <w:t xml:space="preserve">12. Отнесение объектов контроля к определенной категории риска осуществляется Министерством на основании </w:t>
      </w:r>
      <w:hyperlink w:anchor="P331">
        <w:r>
          <w:rPr>
            <w:color w:val="0000FF"/>
          </w:rPr>
          <w:t>критериев</w:t>
        </w:r>
      </w:hyperlink>
      <w:r>
        <w:t xml:space="preserve"> отнесения объектов контроля к определенной категории риска в соответствии с приложением к Положению.</w:t>
      </w:r>
    </w:p>
    <w:p w:rsidR="005068A5" w:rsidRDefault="005068A5">
      <w:pPr>
        <w:pStyle w:val="ConsPlusNormal"/>
        <w:spacing w:before="200"/>
        <w:ind w:firstLine="540"/>
        <w:jc w:val="both"/>
      </w:pPr>
      <w:r>
        <w:t xml:space="preserve">Решения об отнесении объектов контроля к категориям риска принимаются путем подписания в порядке, установленном </w:t>
      </w:r>
      <w:hyperlink r:id="rId50">
        <w:r>
          <w:rPr>
            <w:color w:val="0000FF"/>
          </w:rPr>
          <w:t>пунктом 13</w:t>
        </w:r>
      </w:hyperlink>
      <w:r>
        <w:t xml:space="preserve">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утвержденных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 изменениями) (далее - Правила формирования и ведения единого реестра видов контроля),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5068A5" w:rsidRDefault="005068A5">
      <w:pPr>
        <w:pStyle w:val="ConsPlusNormal"/>
        <w:jc w:val="both"/>
      </w:pPr>
      <w:r>
        <w:t xml:space="preserve">(п. 12 в ред. </w:t>
      </w:r>
      <w:hyperlink r:id="rId51">
        <w:r>
          <w:rPr>
            <w:color w:val="0000FF"/>
          </w:rPr>
          <w:t>Постановления</w:t>
        </w:r>
      </w:hyperlink>
      <w:r>
        <w:t xml:space="preserve"> Правительства Пензенской обл. от 07.11.2023 N 1001-пП)</w:t>
      </w:r>
    </w:p>
    <w:p w:rsidR="005068A5" w:rsidRDefault="005068A5">
      <w:pPr>
        <w:pStyle w:val="ConsPlusNormal"/>
        <w:spacing w:before="200"/>
        <w:ind w:firstLine="540"/>
        <w:jc w:val="both"/>
      </w:pPr>
      <w:r>
        <w:t xml:space="preserve">13. Министерство ведет перечень объектов контроля в соответствии с </w:t>
      </w:r>
      <w:hyperlink r:id="rId52">
        <w:r>
          <w:rPr>
            <w:color w:val="0000FF"/>
          </w:rPr>
          <w:t>пунктом 5(1)</w:t>
        </w:r>
      </w:hyperlink>
      <w:r>
        <w:t xml:space="preserve"> Правил формирования и ведения единого реестра видов контроля и публикует часть официального сайта единого реестра видов контроля в информационно-телекоммуникационной сети "Интернет" для отображения соответствующего перечня объектов контроля (виджет) на официальном сайте Министерства в информационно-телекоммуникационной сети "Интернет".</w:t>
      </w:r>
    </w:p>
    <w:p w:rsidR="005068A5" w:rsidRDefault="005068A5">
      <w:pPr>
        <w:pStyle w:val="ConsPlusNormal"/>
        <w:jc w:val="both"/>
      </w:pPr>
      <w:r>
        <w:t xml:space="preserve">(в ред. </w:t>
      </w:r>
      <w:hyperlink r:id="rId53">
        <w:r>
          <w:rPr>
            <w:color w:val="0000FF"/>
          </w:rPr>
          <w:t>Постановления</w:t>
        </w:r>
      </w:hyperlink>
      <w:r>
        <w:t xml:space="preserve"> Правительства Пензенской обл. от 10.01.2024 N 5-пП)</w:t>
      </w:r>
    </w:p>
    <w:p w:rsidR="005068A5" w:rsidRDefault="005068A5">
      <w:pPr>
        <w:pStyle w:val="ConsPlusNormal"/>
        <w:spacing w:before="200"/>
        <w:ind w:firstLine="540"/>
        <w:jc w:val="both"/>
      </w:pPr>
      <w:r>
        <w:t xml:space="preserve">Контролируемое лицо, в том числе с использованием единого портала государственных и муниципальных услуг (функций), вправе подать в Министерство заявление об изменении категории риска осуществляемой им деятельности либо категории риска принадлежащих ему </w:t>
      </w:r>
      <w:r>
        <w:lastRenderedPageBreak/>
        <w:t>(используемых им) иных объектов контроля в случае их соответствия критериям риска для отнесения к иной категории риска.</w:t>
      </w:r>
    </w:p>
    <w:p w:rsidR="005068A5" w:rsidRDefault="005068A5">
      <w:pPr>
        <w:pStyle w:val="ConsPlusNormal"/>
        <w:jc w:val="both"/>
      </w:pPr>
      <w:r>
        <w:t xml:space="preserve">(в ред. Постановлений Правительства Пензенской обл. от 16.03.2023 </w:t>
      </w:r>
      <w:hyperlink r:id="rId54">
        <w:r>
          <w:rPr>
            <w:color w:val="0000FF"/>
          </w:rPr>
          <w:t>N 175-пП</w:t>
        </w:r>
      </w:hyperlink>
      <w:r>
        <w:t xml:space="preserve">, от 21.07.2025 </w:t>
      </w:r>
      <w:hyperlink r:id="rId55">
        <w:r>
          <w:rPr>
            <w:color w:val="0000FF"/>
          </w:rPr>
          <w:t>N 665-пП</w:t>
        </w:r>
      </w:hyperlink>
      <w:r>
        <w:t>)</w:t>
      </w:r>
    </w:p>
    <w:p w:rsidR="005068A5" w:rsidRDefault="005068A5">
      <w:pPr>
        <w:pStyle w:val="ConsPlusNormal"/>
        <w:spacing w:before="200"/>
        <w:ind w:firstLine="540"/>
        <w:jc w:val="both"/>
      </w:pPr>
      <w:r>
        <w:t>Министерство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должно принять решение об изменении категории риска указанного объекта контроля.</w:t>
      </w:r>
    </w:p>
    <w:p w:rsidR="005068A5" w:rsidRDefault="005068A5">
      <w:pPr>
        <w:pStyle w:val="ConsPlusNormal"/>
        <w:jc w:val="both"/>
      </w:pPr>
      <w:r>
        <w:t xml:space="preserve">(в ред. </w:t>
      </w:r>
      <w:hyperlink r:id="rId56">
        <w:r>
          <w:rPr>
            <w:color w:val="0000FF"/>
          </w:rPr>
          <w:t>Постановления</w:t>
        </w:r>
      </w:hyperlink>
      <w:r>
        <w:t xml:space="preserve"> Правительства Пензенской обл. от 16.03.2023 N 175-пП)</w:t>
      </w:r>
    </w:p>
    <w:p w:rsidR="005068A5" w:rsidRDefault="005068A5">
      <w:pPr>
        <w:pStyle w:val="ConsPlusNormal"/>
        <w:ind w:firstLine="540"/>
        <w:jc w:val="both"/>
      </w:pPr>
    </w:p>
    <w:p w:rsidR="005068A5" w:rsidRDefault="005068A5">
      <w:pPr>
        <w:pStyle w:val="ConsPlusTitle"/>
        <w:jc w:val="center"/>
        <w:outlineLvl w:val="1"/>
      </w:pPr>
      <w:r>
        <w:t>III. Профилактика рисков причинения вреда (ущерба)</w:t>
      </w:r>
    </w:p>
    <w:p w:rsidR="005068A5" w:rsidRDefault="005068A5">
      <w:pPr>
        <w:pStyle w:val="ConsPlusTitle"/>
        <w:jc w:val="center"/>
      </w:pPr>
      <w:r>
        <w:t>охраняемым законом ценностям</w:t>
      </w:r>
    </w:p>
    <w:p w:rsidR="005068A5" w:rsidRDefault="005068A5">
      <w:pPr>
        <w:pStyle w:val="ConsPlusNormal"/>
        <w:ind w:firstLine="540"/>
        <w:jc w:val="both"/>
      </w:pPr>
    </w:p>
    <w:p w:rsidR="005068A5" w:rsidRDefault="005068A5">
      <w:pPr>
        <w:pStyle w:val="ConsPlusNormal"/>
        <w:ind w:firstLine="540"/>
        <w:jc w:val="both"/>
      </w:pPr>
      <w:r>
        <w:t>14. Программа профилактики рисков причинения вреда (ущерба) охраняемым законом ценностям (далее - программа профилактики рисков) ежегодно утверждается Министерством до 20 декабря года, предшествующего году проведения профилактических мероприятий.</w:t>
      </w:r>
    </w:p>
    <w:p w:rsidR="005068A5" w:rsidRDefault="005068A5">
      <w:pPr>
        <w:pStyle w:val="ConsPlusNormal"/>
        <w:jc w:val="both"/>
      </w:pPr>
      <w:r>
        <w:t xml:space="preserve">(в ред. </w:t>
      </w:r>
      <w:hyperlink r:id="rId57">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15. При осуществлении регионального государственного контроля проводятся следующие профилактические мероприятия:</w:t>
      </w:r>
    </w:p>
    <w:p w:rsidR="005068A5" w:rsidRDefault="005068A5">
      <w:pPr>
        <w:pStyle w:val="ConsPlusNormal"/>
        <w:spacing w:before="200"/>
        <w:ind w:firstLine="540"/>
        <w:jc w:val="both"/>
      </w:pPr>
      <w:r>
        <w:t>а) информирование;</w:t>
      </w:r>
    </w:p>
    <w:p w:rsidR="005068A5" w:rsidRDefault="005068A5">
      <w:pPr>
        <w:pStyle w:val="ConsPlusNormal"/>
        <w:spacing w:before="200"/>
        <w:ind w:firstLine="540"/>
        <w:jc w:val="both"/>
      </w:pPr>
      <w:r>
        <w:t>б) обобщение правоприменительной практики;</w:t>
      </w:r>
    </w:p>
    <w:p w:rsidR="005068A5" w:rsidRDefault="005068A5">
      <w:pPr>
        <w:pStyle w:val="ConsPlusNormal"/>
        <w:spacing w:before="200"/>
        <w:ind w:firstLine="540"/>
        <w:jc w:val="both"/>
      </w:pPr>
      <w:r>
        <w:t>в) объявление предостережения;</w:t>
      </w:r>
    </w:p>
    <w:p w:rsidR="005068A5" w:rsidRDefault="005068A5">
      <w:pPr>
        <w:pStyle w:val="ConsPlusNormal"/>
        <w:spacing w:before="200"/>
        <w:ind w:firstLine="540"/>
        <w:jc w:val="both"/>
      </w:pPr>
      <w:r>
        <w:t>г) консультирование;</w:t>
      </w:r>
    </w:p>
    <w:p w:rsidR="005068A5" w:rsidRDefault="005068A5">
      <w:pPr>
        <w:pStyle w:val="ConsPlusNormal"/>
        <w:spacing w:before="200"/>
        <w:ind w:firstLine="540"/>
        <w:jc w:val="both"/>
      </w:pPr>
      <w:r>
        <w:t>д) профилактический визит.</w:t>
      </w:r>
    </w:p>
    <w:p w:rsidR="005068A5" w:rsidRDefault="005068A5">
      <w:pPr>
        <w:pStyle w:val="ConsPlusNormal"/>
        <w:spacing w:before="200"/>
        <w:ind w:firstLine="540"/>
        <w:jc w:val="both"/>
      </w:pPr>
      <w:r>
        <w:t xml:space="preserve">16. Информирование по вопросам соблюдения обязательных требований осуществляется в порядке, установленном </w:t>
      </w:r>
      <w:hyperlink r:id="rId58">
        <w:r>
          <w:rPr>
            <w:color w:val="0000FF"/>
          </w:rPr>
          <w:t>статьей 46</w:t>
        </w:r>
      </w:hyperlink>
      <w:r>
        <w:t xml:space="preserve"> Федерального закона о контроле.</w:t>
      </w:r>
    </w:p>
    <w:p w:rsidR="005068A5" w:rsidRDefault="005068A5">
      <w:pPr>
        <w:pStyle w:val="ConsPlusNormal"/>
        <w:spacing w:before="200"/>
        <w:ind w:firstLine="540"/>
        <w:jc w:val="both"/>
      </w:pPr>
      <w:r>
        <w:t>17. 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приказом Министра до 12 марта и размещен на официальном сайте Министерства в информационно-телекоммуникационной сети "Интернет" не позднее 3 дней со дня его утверждения.</w:t>
      </w:r>
    </w:p>
    <w:p w:rsidR="005068A5" w:rsidRDefault="005068A5">
      <w:pPr>
        <w:pStyle w:val="ConsPlusNormal"/>
        <w:jc w:val="both"/>
      </w:pPr>
      <w:r>
        <w:t xml:space="preserve">(в ред. </w:t>
      </w:r>
      <w:hyperlink r:id="rId59">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Доклад, содержащий результаты обобщения правоприменительной практики, подготавливается не реже одного раза в год.</w:t>
      </w:r>
    </w:p>
    <w:p w:rsidR="005068A5" w:rsidRDefault="005068A5">
      <w:pPr>
        <w:pStyle w:val="ConsPlusNormal"/>
        <w:spacing w:before="200"/>
        <w:ind w:firstLine="540"/>
        <w:jc w:val="both"/>
      </w:pPr>
      <w:bookmarkStart w:id="2" w:name="P122"/>
      <w:bookmarkEnd w:id="2"/>
      <w:r>
        <w:t>18. При наличии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5068A5" w:rsidRDefault="005068A5">
      <w:pPr>
        <w:pStyle w:val="ConsPlusNormal"/>
        <w:jc w:val="both"/>
      </w:pPr>
      <w:r>
        <w:t xml:space="preserve">(в ред. </w:t>
      </w:r>
      <w:hyperlink r:id="rId60">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19. Решение об объявлении предостережения принимает Министр (первый заместитель Министра) на основании предложений должностного лица при наличии указанных в </w:t>
      </w:r>
      <w:hyperlink w:anchor="P122">
        <w:r>
          <w:rPr>
            <w:color w:val="0000FF"/>
          </w:rPr>
          <w:t>пункте 18</w:t>
        </w:r>
      </w:hyperlink>
      <w:r>
        <w:t xml:space="preserve"> настоящего Положения сведений.</w:t>
      </w:r>
    </w:p>
    <w:p w:rsidR="005068A5" w:rsidRDefault="005068A5">
      <w:pPr>
        <w:pStyle w:val="ConsPlusNormal"/>
        <w:jc w:val="both"/>
      </w:pPr>
      <w:r>
        <w:t xml:space="preserve">(в ред. </w:t>
      </w:r>
      <w:hyperlink r:id="rId61">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20. Предостережение направляется контролируемому лицу в порядке, предусмотренном Федеральным </w:t>
      </w:r>
      <w:hyperlink r:id="rId62">
        <w:r>
          <w:rPr>
            <w:color w:val="0000FF"/>
          </w:rPr>
          <w:t>законом</w:t>
        </w:r>
      </w:hyperlink>
      <w:r>
        <w:t xml:space="preserve"> о контроле,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w:t>
      </w:r>
      <w:r>
        <w:lastRenderedPageBreak/>
        <w:t>нарушению обязательных требований.</w:t>
      </w:r>
    </w:p>
    <w:p w:rsidR="005068A5" w:rsidRDefault="005068A5">
      <w:pPr>
        <w:pStyle w:val="ConsPlusNormal"/>
        <w:jc w:val="both"/>
      </w:pPr>
      <w:r>
        <w:t xml:space="preserve">(в ред. </w:t>
      </w:r>
      <w:hyperlink r:id="rId63">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21. Министерство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5068A5" w:rsidRDefault="005068A5">
      <w:pPr>
        <w:pStyle w:val="ConsPlusNormal"/>
        <w:jc w:val="both"/>
      </w:pPr>
      <w:r>
        <w:t xml:space="preserve">(в ред. </w:t>
      </w:r>
      <w:hyperlink r:id="rId64">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22. Контролируемое лицо в течение 10 дней со дня получения предостережения о недопустимости нарушения обязательных требований (далее - предостережение) вправе подать в Министерство возражение в отношении предостережения.</w:t>
      </w:r>
    </w:p>
    <w:p w:rsidR="005068A5" w:rsidRDefault="005068A5">
      <w:pPr>
        <w:pStyle w:val="ConsPlusNormal"/>
        <w:jc w:val="both"/>
      </w:pPr>
      <w:r>
        <w:t xml:space="preserve">(в ред. </w:t>
      </w:r>
      <w:hyperlink r:id="rId65">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w:t>
      </w:r>
    </w:p>
    <w:p w:rsidR="005068A5" w:rsidRDefault="005068A5">
      <w:pPr>
        <w:pStyle w:val="ConsPlusNormal"/>
        <w:jc w:val="both"/>
      </w:pPr>
      <w:r>
        <w:t xml:space="preserve">(в ред. </w:t>
      </w:r>
      <w:hyperlink r:id="rId66">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Возражение в отношении предостережения должно содержать:</w:t>
      </w:r>
    </w:p>
    <w:p w:rsidR="005068A5" w:rsidRDefault="005068A5">
      <w:pPr>
        <w:pStyle w:val="ConsPlusNormal"/>
        <w:spacing w:before="200"/>
        <w:ind w:firstLine="540"/>
        <w:jc w:val="both"/>
      </w:pPr>
      <w:r>
        <w:t>фамилию, имя и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5068A5" w:rsidRDefault="005068A5">
      <w:pPr>
        <w:pStyle w:val="ConsPlusNormal"/>
        <w:spacing w:before="200"/>
        <w:ind w:firstLine="540"/>
        <w:jc w:val="both"/>
      </w:pPr>
      <w:r>
        <w:t>сведения о предостережении и должностном лице, направившем такое предостережение;</w:t>
      </w:r>
    </w:p>
    <w:p w:rsidR="005068A5" w:rsidRDefault="005068A5">
      <w:pPr>
        <w:pStyle w:val="ConsPlusNormal"/>
        <w:spacing w:before="200"/>
        <w:ind w:firstLine="540"/>
        <w:jc w:val="both"/>
      </w:pPr>
      <w:r>
        <w:t>доводы, на основании которых заявитель не согласен с предостережением.</w:t>
      </w:r>
    </w:p>
    <w:p w:rsidR="005068A5" w:rsidRDefault="005068A5">
      <w:pPr>
        <w:pStyle w:val="ConsPlusNormal"/>
        <w:spacing w:before="200"/>
        <w:ind w:firstLine="540"/>
        <w:jc w:val="both"/>
      </w:pPr>
      <w: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rsidR="005068A5" w:rsidRDefault="005068A5">
      <w:pPr>
        <w:pStyle w:val="ConsPlusNormal"/>
        <w:spacing w:before="200"/>
        <w:ind w:firstLine="540"/>
        <w:jc w:val="both"/>
      </w:pPr>
      <w:r>
        <w:t>23. Возражения в отношении предостережения рассматриваются должностными лицами Министерства в течение 20 рабочих дней со дня получения такого возражения.</w:t>
      </w:r>
    </w:p>
    <w:p w:rsidR="005068A5" w:rsidRDefault="005068A5">
      <w:pPr>
        <w:pStyle w:val="ConsPlusNormal"/>
        <w:jc w:val="both"/>
      </w:pPr>
      <w:r>
        <w:t xml:space="preserve">(в ред. </w:t>
      </w:r>
      <w:hyperlink r:id="rId67">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По итогу рассмотрения Министерством возражения в отношении предостережения принимается одно из следующих решений:</w:t>
      </w:r>
    </w:p>
    <w:p w:rsidR="005068A5" w:rsidRDefault="005068A5">
      <w:pPr>
        <w:pStyle w:val="ConsPlusNormal"/>
        <w:jc w:val="both"/>
      </w:pPr>
      <w:r>
        <w:t xml:space="preserve">(в ред. </w:t>
      </w:r>
      <w:hyperlink r:id="rId68">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1) оставление предостережения без изменения;</w:t>
      </w:r>
    </w:p>
    <w:p w:rsidR="005068A5" w:rsidRDefault="005068A5">
      <w:pPr>
        <w:pStyle w:val="ConsPlusNormal"/>
        <w:spacing w:before="200"/>
        <w:ind w:firstLine="540"/>
        <w:jc w:val="both"/>
      </w:pPr>
      <w:r>
        <w:t>2) отмена предостережения.</w:t>
      </w:r>
    </w:p>
    <w:p w:rsidR="005068A5" w:rsidRDefault="005068A5">
      <w:pPr>
        <w:pStyle w:val="ConsPlusNormal"/>
        <w:spacing w:before="200"/>
        <w:ind w:firstLine="540"/>
        <w:jc w:val="both"/>
      </w:pPr>
      <w:r>
        <w:t>24.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5068A5" w:rsidRDefault="005068A5">
      <w:pPr>
        <w:pStyle w:val="ConsPlusNormal"/>
        <w:jc w:val="both"/>
      </w:pPr>
      <w:r>
        <w:t xml:space="preserve">(п. 24 в ред. </w:t>
      </w:r>
      <w:hyperlink r:id="rId69">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25. Должностные лица осуществляют консультирование, в том числе письменное, по следующим вопросам:</w:t>
      </w:r>
    </w:p>
    <w:p w:rsidR="005068A5" w:rsidRDefault="005068A5">
      <w:pPr>
        <w:pStyle w:val="ConsPlusNormal"/>
        <w:spacing w:before="200"/>
        <w:ind w:firstLine="540"/>
        <w:jc w:val="both"/>
      </w:pPr>
      <w:r>
        <w:t>а) применение обязательных требований, содержание и последствия их изменения;</w:t>
      </w:r>
    </w:p>
    <w:p w:rsidR="005068A5" w:rsidRDefault="005068A5">
      <w:pPr>
        <w:pStyle w:val="ConsPlusNormal"/>
        <w:spacing w:before="200"/>
        <w:ind w:firstLine="540"/>
        <w:jc w:val="both"/>
      </w:pPr>
      <w:r>
        <w:t>б)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5068A5" w:rsidRDefault="005068A5">
      <w:pPr>
        <w:pStyle w:val="ConsPlusNormal"/>
        <w:spacing w:before="200"/>
        <w:ind w:firstLine="540"/>
        <w:jc w:val="both"/>
      </w:pPr>
      <w:r>
        <w:t>в) особенности осуществления регионального государственного контроля;</w:t>
      </w:r>
    </w:p>
    <w:p w:rsidR="005068A5" w:rsidRDefault="005068A5">
      <w:pPr>
        <w:pStyle w:val="ConsPlusNormal"/>
        <w:spacing w:before="200"/>
        <w:ind w:firstLine="540"/>
        <w:jc w:val="both"/>
      </w:pPr>
      <w:r>
        <w:t>г) профилактика рисков причинения вреда (ущерба) охраняемым законом ценностям;</w:t>
      </w:r>
    </w:p>
    <w:p w:rsidR="005068A5" w:rsidRDefault="005068A5">
      <w:pPr>
        <w:pStyle w:val="ConsPlusNormal"/>
        <w:spacing w:before="200"/>
        <w:ind w:firstLine="540"/>
        <w:jc w:val="both"/>
      </w:pPr>
      <w:r>
        <w:t>д) порядок обжалования решений уполномоченного органа.</w:t>
      </w:r>
    </w:p>
    <w:p w:rsidR="005068A5" w:rsidRDefault="005068A5">
      <w:pPr>
        <w:pStyle w:val="ConsPlusNormal"/>
        <w:spacing w:before="200"/>
        <w:ind w:firstLine="540"/>
        <w:jc w:val="both"/>
      </w:pPr>
      <w:r>
        <w:lastRenderedPageBreak/>
        <w:t xml:space="preserve">Контролируемое лицо вправе направить запрос о предоставлении письменного ответа в сроки, установленные Федеральным </w:t>
      </w:r>
      <w:hyperlink r:id="rId70">
        <w:r>
          <w:rPr>
            <w:color w:val="0000FF"/>
          </w:rPr>
          <w:t>законом</w:t>
        </w:r>
      </w:hyperlink>
      <w:r>
        <w:t xml:space="preserve"> от 2 мая 2006 г. N 59-ФЗ "О порядке рассмотрения обращений граждан Российской Федерации".</w:t>
      </w:r>
    </w:p>
    <w:p w:rsidR="005068A5" w:rsidRDefault="005068A5">
      <w:pPr>
        <w:pStyle w:val="ConsPlusNormal"/>
        <w:spacing w:before="200"/>
        <w:ind w:firstLine="540"/>
        <w:jc w:val="both"/>
      </w:pPr>
      <w:r>
        <w:t>Консультирование по однотипным (три или более) обращениям контролируемых лиц и их представителей осуществляется посредством размещения на официальном сайте Министерства в информационно-телекоммуникационной сети "Интернет" письменного разъяснения, которое подписывается Министром (первым заместителем Министра).</w:t>
      </w:r>
    </w:p>
    <w:p w:rsidR="005068A5" w:rsidRDefault="005068A5">
      <w:pPr>
        <w:pStyle w:val="ConsPlusNormal"/>
        <w:jc w:val="both"/>
      </w:pPr>
      <w:r>
        <w:t xml:space="preserve">(в ред. </w:t>
      </w:r>
      <w:hyperlink r:id="rId71">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26.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068A5" w:rsidRDefault="005068A5">
      <w:pPr>
        <w:pStyle w:val="ConsPlusNormal"/>
        <w:jc w:val="both"/>
      </w:pPr>
      <w:r>
        <w:t xml:space="preserve">(п. 26 в ред. </w:t>
      </w:r>
      <w:hyperlink r:id="rId72">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27. Профилактический визит проводится по инициативе Министерства (обязательный профилактический визит) или по инициативе контролируемого лица.</w:t>
      </w:r>
    </w:p>
    <w:p w:rsidR="005068A5" w:rsidRDefault="005068A5">
      <w:pPr>
        <w:pStyle w:val="ConsPlusNormal"/>
        <w:spacing w:before="200"/>
        <w:ind w:firstLine="540"/>
        <w:jc w:val="both"/>
      </w:pPr>
      <w:r>
        <w:t xml:space="preserve">Обязательные профилактические визиты проводятся в порядке и сроки, установленные </w:t>
      </w:r>
      <w:hyperlink r:id="rId73">
        <w:r>
          <w:rPr>
            <w:color w:val="0000FF"/>
          </w:rPr>
          <w:t>статьей 52.1</w:t>
        </w:r>
      </w:hyperlink>
      <w:r>
        <w:t xml:space="preserve"> Федерального закона о контроле.</w:t>
      </w:r>
    </w:p>
    <w:p w:rsidR="005068A5" w:rsidRDefault="005068A5">
      <w:pPr>
        <w:pStyle w:val="ConsPlusNormal"/>
        <w:spacing w:before="200"/>
        <w:ind w:firstLine="540"/>
        <w:jc w:val="both"/>
      </w:pPr>
      <w:r>
        <w:t>При проведении контрольного (надзорного)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"Инспектор".</w:t>
      </w:r>
    </w:p>
    <w:p w:rsidR="005068A5" w:rsidRDefault="005068A5">
      <w:pPr>
        <w:pStyle w:val="ConsPlusNormal"/>
        <w:jc w:val="both"/>
      </w:pPr>
      <w:r>
        <w:t xml:space="preserve">(абзац введен </w:t>
      </w:r>
      <w:hyperlink r:id="rId74">
        <w:r>
          <w:rPr>
            <w:color w:val="0000FF"/>
          </w:rPr>
          <w:t>Постановлением</w:t>
        </w:r>
      </w:hyperlink>
      <w:r>
        <w:t xml:space="preserve"> Правительства Пензенской обл. от 17.12.2025 N 1087-пП)</w:t>
      </w:r>
    </w:p>
    <w:p w:rsidR="005068A5" w:rsidRDefault="005068A5">
      <w:pPr>
        <w:pStyle w:val="ConsPlusNormal"/>
        <w:spacing w:before="200"/>
        <w:ind w:firstLine="540"/>
        <w:jc w:val="both"/>
      </w:pPr>
      <w: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порядке и сроки, установленные </w:t>
      </w:r>
      <w:hyperlink r:id="rId75">
        <w:r>
          <w:rPr>
            <w:color w:val="0000FF"/>
          </w:rPr>
          <w:t>статьей 52.2</w:t>
        </w:r>
      </w:hyperlink>
      <w:r>
        <w:t xml:space="preserve"> Федерального закона о контроле.</w:t>
      </w:r>
    </w:p>
    <w:p w:rsidR="005068A5" w:rsidRDefault="005068A5">
      <w:pPr>
        <w:pStyle w:val="ConsPlusNormal"/>
        <w:jc w:val="both"/>
      </w:pPr>
      <w:r>
        <w:t xml:space="preserve">(п. 27 в ред. </w:t>
      </w:r>
      <w:hyperlink r:id="rId76">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28. Обязательный профилактический визит проводится:</w:t>
      </w:r>
    </w:p>
    <w:p w:rsidR="005068A5" w:rsidRDefault="005068A5">
      <w:pPr>
        <w:pStyle w:val="ConsPlusNormal"/>
        <w:spacing w:before="200"/>
        <w:ind w:firstLine="540"/>
        <w:jc w:val="both"/>
      </w:pPr>
      <w:r>
        <w:t>1) в отношении контролируемых лиц, принадлежащих им объектов контроля, отнесенных к категории высокого и среднего риска, с учетом периодичности проведения обязательных профилактических мероприятий, установленной настоящим Положением;</w:t>
      </w:r>
    </w:p>
    <w:p w:rsidR="005068A5" w:rsidRDefault="005068A5">
      <w:pPr>
        <w:pStyle w:val="ConsPlusNormal"/>
        <w:spacing w:before="200"/>
        <w:ind w:firstLine="540"/>
        <w:jc w:val="both"/>
      </w:pPr>
      <w:r>
        <w:t>2) по поручению:</w:t>
      </w:r>
    </w:p>
    <w:p w:rsidR="005068A5" w:rsidRDefault="005068A5">
      <w:pPr>
        <w:pStyle w:val="ConsPlusNormal"/>
        <w:spacing w:before="200"/>
        <w:ind w:firstLine="540"/>
        <w:jc w:val="both"/>
      </w:pPr>
      <w:r>
        <w:t>а) Президента Российской Федерации;</w:t>
      </w:r>
    </w:p>
    <w:p w:rsidR="005068A5" w:rsidRDefault="005068A5">
      <w:pPr>
        <w:pStyle w:val="ConsPlusNormal"/>
        <w:spacing w:before="20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5068A5" w:rsidRDefault="005068A5">
      <w:pPr>
        <w:pStyle w:val="ConsPlusNormal"/>
        <w:spacing w:before="200"/>
        <w:ind w:firstLine="540"/>
        <w:jc w:val="both"/>
      </w:pPr>
      <w:r>
        <w:t>в) Губернатора Пензенской области;</w:t>
      </w:r>
    </w:p>
    <w:p w:rsidR="005068A5" w:rsidRDefault="005068A5">
      <w:pPr>
        <w:pStyle w:val="ConsPlusNormal"/>
        <w:spacing w:before="200"/>
        <w:ind w:firstLine="540"/>
        <w:jc w:val="both"/>
      </w:pPr>
      <w:r>
        <w:t>3) в иных случаях, установленных федеральным законодательством.</w:t>
      </w:r>
    </w:p>
    <w:p w:rsidR="005068A5" w:rsidRDefault="005068A5">
      <w:pPr>
        <w:pStyle w:val="ConsPlusNormal"/>
        <w:jc w:val="both"/>
      </w:pPr>
      <w:r>
        <w:t xml:space="preserve">(п. 28 в ред. </w:t>
      </w:r>
      <w:hyperlink r:id="rId77">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28.1. В отношении объектов контроля, отнесенных к категории высокого риска, проводится одно плановое контрольное (надзорное) мероприятие (документарная проверка или выездная проверка) в два года либо один обязательный профилактический визит в год. Периодичность проведения обязательных профилактических визитов в отношении объектов контроля, отнесенных к категории среднего риска, - не более одного обязательного профилактического визита в 5 лет.</w:t>
      </w:r>
    </w:p>
    <w:p w:rsidR="005068A5" w:rsidRDefault="005068A5">
      <w:pPr>
        <w:pStyle w:val="ConsPlusNormal"/>
        <w:jc w:val="both"/>
      </w:pPr>
      <w:r>
        <w:t xml:space="preserve">(в ред. Постановлений Правительства Пензенской обл. от 21.07.2025 </w:t>
      </w:r>
      <w:hyperlink r:id="rId78">
        <w:r>
          <w:rPr>
            <w:color w:val="0000FF"/>
          </w:rPr>
          <w:t>N 665-пП</w:t>
        </w:r>
      </w:hyperlink>
      <w:r>
        <w:t xml:space="preserve">, от 17.12.2025 </w:t>
      </w:r>
      <w:hyperlink r:id="rId79">
        <w:r>
          <w:rPr>
            <w:color w:val="0000FF"/>
          </w:rPr>
          <w:t>N 1087-пП</w:t>
        </w:r>
      </w:hyperlink>
      <w:r>
        <w:t>)</w:t>
      </w:r>
    </w:p>
    <w:p w:rsidR="005068A5" w:rsidRDefault="005068A5">
      <w:pPr>
        <w:pStyle w:val="ConsPlusNormal"/>
        <w:ind w:firstLine="540"/>
        <w:jc w:val="both"/>
      </w:pPr>
    </w:p>
    <w:p w:rsidR="005068A5" w:rsidRDefault="005068A5">
      <w:pPr>
        <w:pStyle w:val="ConsPlusTitle"/>
        <w:jc w:val="center"/>
        <w:outlineLvl w:val="1"/>
      </w:pPr>
      <w:r>
        <w:t>IV. Осуществление регионального государственного контроля</w:t>
      </w:r>
    </w:p>
    <w:p w:rsidR="005068A5" w:rsidRDefault="005068A5">
      <w:pPr>
        <w:pStyle w:val="ConsPlusNormal"/>
        <w:ind w:firstLine="540"/>
        <w:jc w:val="both"/>
      </w:pPr>
    </w:p>
    <w:p w:rsidR="005068A5" w:rsidRDefault="005068A5">
      <w:pPr>
        <w:pStyle w:val="ConsPlusNormal"/>
        <w:ind w:firstLine="540"/>
        <w:jc w:val="both"/>
      </w:pPr>
      <w:r>
        <w:t>29. Региональный государственный контроль осуществляется посредством проведения следующих контрольных (надзорных) мероприятий:</w:t>
      </w:r>
    </w:p>
    <w:p w:rsidR="005068A5" w:rsidRDefault="005068A5">
      <w:pPr>
        <w:pStyle w:val="ConsPlusNormal"/>
        <w:spacing w:before="200"/>
        <w:ind w:firstLine="540"/>
        <w:jc w:val="both"/>
      </w:pPr>
      <w:bookmarkStart w:id="3" w:name="P178"/>
      <w:bookmarkEnd w:id="3"/>
      <w:r>
        <w:lastRenderedPageBreak/>
        <w:t>а) наблюдение за соблюдением обязательных требований;</w:t>
      </w:r>
    </w:p>
    <w:p w:rsidR="005068A5" w:rsidRDefault="005068A5">
      <w:pPr>
        <w:pStyle w:val="ConsPlusNormal"/>
        <w:spacing w:before="200"/>
        <w:ind w:firstLine="540"/>
        <w:jc w:val="both"/>
      </w:pPr>
      <w:bookmarkStart w:id="4" w:name="P179"/>
      <w:bookmarkEnd w:id="4"/>
      <w:r>
        <w:t>б) документарная проверка;</w:t>
      </w:r>
    </w:p>
    <w:p w:rsidR="005068A5" w:rsidRDefault="005068A5">
      <w:pPr>
        <w:pStyle w:val="ConsPlusNormal"/>
        <w:spacing w:before="200"/>
        <w:ind w:firstLine="540"/>
        <w:jc w:val="both"/>
      </w:pPr>
      <w:bookmarkStart w:id="5" w:name="P180"/>
      <w:bookmarkEnd w:id="5"/>
      <w:r>
        <w:t>в) выездная проверка.</w:t>
      </w:r>
    </w:p>
    <w:p w:rsidR="005068A5" w:rsidRDefault="005068A5">
      <w:pPr>
        <w:pStyle w:val="ConsPlusNormal"/>
        <w:spacing w:before="200"/>
        <w:ind w:firstLine="540"/>
        <w:jc w:val="both"/>
      </w:pPr>
      <w:r>
        <w:t>Должностным лицом Министерства, уполномоченным для принятия решения о проведении контрольных (надзорных) мероприятий, является Министр (первый заместитель Министра).</w:t>
      </w:r>
    </w:p>
    <w:p w:rsidR="005068A5" w:rsidRDefault="005068A5">
      <w:pPr>
        <w:pStyle w:val="ConsPlusNormal"/>
        <w:jc w:val="both"/>
      </w:pPr>
      <w:r>
        <w:t xml:space="preserve">(в ред. </w:t>
      </w:r>
      <w:hyperlink r:id="rId80">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30. Контрольные (надзорные) мероприятия, указанные в </w:t>
      </w:r>
      <w:hyperlink w:anchor="P178">
        <w:r>
          <w:rPr>
            <w:color w:val="0000FF"/>
          </w:rPr>
          <w:t>подпунктах "а"</w:t>
        </w:r>
      </w:hyperlink>
      <w:r>
        <w:t xml:space="preserve"> и </w:t>
      </w:r>
      <w:hyperlink w:anchor="P180">
        <w:r>
          <w:rPr>
            <w:color w:val="0000FF"/>
          </w:rPr>
          <w:t>"в" пункта 29</w:t>
        </w:r>
      </w:hyperlink>
      <w:r>
        <w:t xml:space="preserve"> настоящего Положения, с целью фиксации доказательств нарушений обязательных требований могут проводиться должностными лицами с применением фотосъемки, аудио- и видеозаписи.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самостоятельно.</w:t>
      </w:r>
    </w:p>
    <w:p w:rsidR="005068A5" w:rsidRDefault="005068A5">
      <w:pPr>
        <w:pStyle w:val="ConsPlusNormal"/>
        <w:jc w:val="both"/>
      </w:pPr>
      <w:r>
        <w:t xml:space="preserve">(в ред. </w:t>
      </w:r>
      <w:hyperlink r:id="rId81">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Фотосъемка и видеозапись при совершении контрольного (надзорного) действия в виде осмотра в ходе проведения контрольного (надзорного) мероприятия в виде выездной проверки осуществляются с использованием мобильного приложения "Инспектор".</w:t>
      </w:r>
    </w:p>
    <w:p w:rsidR="005068A5" w:rsidRDefault="005068A5">
      <w:pPr>
        <w:pStyle w:val="ConsPlusNormal"/>
        <w:jc w:val="both"/>
      </w:pPr>
      <w:r>
        <w:t xml:space="preserve">(абзац введен </w:t>
      </w:r>
      <w:hyperlink r:id="rId82">
        <w:r>
          <w:rPr>
            <w:color w:val="0000FF"/>
          </w:rPr>
          <w:t>Постановлением</w:t>
        </w:r>
      </w:hyperlink>
      <w:r>
        <w:t xml:space="preserve"> Правительства Пензенской обл. от 17.12.2025 N 1087-пП)</w:t>
      </w:r>
    </w:p>
    <w:p w:rsidR="005068A5" w:rsidRDefault="005068A5">
      <w:pPr>
        <w:pStyle w:val="ConsPlusNormal"/>
        <w:spacing w:before="20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5068A5" w:rsidRDefault="005068A5">
      <w:pPr>
        <w:pStyle w:val="ConsPlusNormal"/>
        <w:spacing w:before="20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rsidR="005068A5" w:rsidRDefault="005068A5">
      <w:pPr>
        <w:pStyle w:val="ConsPlusNormal"/>
        <w:spacing w:before="200"/>
        <w:ind w:firstLine="540"/>
        <w:jc w:val="both"/>
      </w:pPr>
      <w: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068A5" w:rsidRDefault="005068A5">
      <w:pPr>
        <w:pStyle w:val="ConsPlusNormal"/>
        <w:spacing w:before="200"/>
        <w:ind w:firstLine="540"/>
        <w:jc w:val="both"/>
      </w:pPr>
      <w: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rsidR="005068A5" w:rsidRDefault="005068A5">
      <w:pPr>
        <w:pStyle w:val="ConsPlusNormal"/>
        <w:spacing w:before="200"/>
        <w:ind w:firstLine="540"/>
        <w:jc w:val="both"/>
      </w:pPr>
      <w:r>
        <w:t>В ходе записи подробно фиксируются и указываются место и характер выявленного нарушения обязательных требований.</w:t>
      </w:r>
    </w:p>
    <w:p w:rsidR="005068A5" w:rsidRDefault="005068A5">
      <w:pPr>
        <w:pStyle w:val="ConsPlusNormal"/>
        <w:spacing w:before="20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rsidR="005068A5" w:rsidRDefault="005068A5">
      <w:pPr>
        <w:pStyle w:val="ConsPlusNormal"/>
        <w:jc w:val="both"/>
      </w:pPr>
      <w:r>
        <w:t xml:space="preserve">(в ред. </w:t>
      </w:r>
      <w:hyperlink r:id="rId83">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31. Контрольные (надзорные) мероприятия, указанные в </w:t>
      </w:r>
      <w:hyperlink w:anchor="P179">
        <w:r>
          <w:rPr>
            <w:color w:val="0000FF"/>
          </w:rPr>
          <w:t>подпунктах "б"</w:t>
        </w:r>
      </w:hyperlink>
      <w:r>
        <w:t xml:space="preserve"> и </w:t>
      </w:r>
      <w:hyperlink w:anchor="P180">
        <w:r>
          <w:rPr>
            <w:color w:val="0000FF"/>
          </w:rPr>
          <w:t>"в" пункта 29</w:t>
        </w:r>
      </w:hyperlink>
      <w:r>
        <w:t xml:space="preserve"> настоящего Положения, проводятся Министерством на плановой и внеплановой основе (далее соответственно - плановые контрольные (надзорные) мероприятия, внеплановые контрольные (надзорные) мероприятия).</w:t>
      </w:r>
    </w:p>
    <w:p w:rsidR="005068A5" w:rsidRDefault="005068A5">
      <w:pPr>
        <w:pStyle w:val="ConsPlusNormal"/>
        <w:jc w:val="both"/>
      </w:pPr>
      <w:r>
        <w:t xml:space="preserve">(в ред. </w:t>
      </w:r>
      <w:hyperlink r:id="rId84">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32.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Министерством и подлежащего согласованию с органами прокуратуры.</w:t>
      </w:r>
    </w:p>
    <w:p w:rsidR="005068A5" w:rsidRDefault="005068A5">
      <w:pPr>
        <w:pStyle w:val="ConsPlusNormal"/>
        <w:jc w:val="both"/>
      </w:pPr>
      <w:r>
        <w:t xml:space="preserve">(в ред. </w:t>
      </w:r>
      <w:hyperlink r:id="rId85">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33. Основанием для проведения плановых контрольных (надзорных) мероприятий является наступление сроков проведения плановых контрольных (надзорных) мероприятий, включенных в ежегодный план контрольных (надзорных) мероприятий.</w:t>
      </w:r>
    </w:p>
    <w:p w:rsidR="005068A5" w:rsidRDefault="005068A5">
      <w:pPr>
        <w:pStyle w:val="ConsPlusNormal"/>
        <w:spacing w:before="200"/>
        <w:ind w:firstLine="540"/>
        <w:jc w:val="both"/>
      </w:pPr>
      <w:r>
        <w:t xml:space="preserve">34. Формирование ежегодного плана контрольных (надзорных) мероприятий осуществляется </w:t>
      </w:r>
      <w:r>
        <w:lastRenderedPageBreak/>
        <w:t xml:space="preserve">в соответствии с </w:t>
      </w:r>
      <w:hyperlink r:id="rId86">
        <w:r>
          <w:rPr>
            <w:color w:val="0000FF"/>
          </w:rPr>
          <w:t>постановлением</w:t>
        </w:r>
      </w:hyperlink>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5068A5" w:rsidRDefault="005068A5">
      <w:pPr>
        <w:pStyle w:val="ConsPlusNormal"/>
        <w:spacing w:before="200"/>
        <w:ind w:firstLine="540"/>
        <w:jc w:val="both"/>
      </w:pPr>
      <w:r>
        <w:t>35. Плановые контрольные (надзорные) мероприятия в отношении объектов контроля (надзора), отнесенных к категориям среднего и низкого риска, не проводятся.</w:t>
      </w:r>
    </w:p>
    <w:p w:rsidR="005068A5" w:rsidRDefault="005068A5">
      <w:pPr>
        <w:pStyle w:val="ConsPlusNormal"/>
        <w:jc w:val="both"/>
      </w:pPr>
      <w:r>
        <w:t xml:space="preserve">(п. 35 в ред. </w:t>
      </w:r>
      <w:hyperlink r:id="rId87">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36. Внеплановые контрольные (надзорные) мероприятия проводятся Министерством по следующим основаниям:</w:t>
      </w:r>
    </w:p>
    <w:p w:rsidR="005068A5" w:rsidRDefault="005068A5">
      <w:pPr>
        <w:pStyle w:val="ConsPlusNormal"/>
        <w:jc w:val="both"/>
      </w:pPr>
      <w:r>
        <w:t xml:space="preserve">(в ред. </w:t>
      </w:r>
      <w:hyperlink r:id="rId88">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bookmarkStart w:id="6" w:name="P204"/>
      <w:bookmarkEnd w:id="6"/>
      <w:r>
        <w:t xml:space="preserve">1) наличие у Министерства сведений о причинении вреда (ущерба) или об угрозе причинения вреда (ущерба) охраняемым законом ценностям (далее - сведения о причинении вреда (ущерба)) с учетом положений </w:t>
      </w:r>
      <w:hyperlink r:id="rId89">
        <w:r>
          <w:rPr>
            <w:color w:val="0000FF"/>
          </w:rPr>
          <w:t>статьи 60</w:t>
        </w:r>
      </w:hyperlink>
      <w:r>
        <w:t xml:space="preserve"> Федерального закона о контроле;</w:t>
      </w:r>
    </w:p>
    <w:p w:rsidR="005068A5" w:rsidRDefault="005068A5">
      <w:pPr>
        <w:pStyle w:val="ConsPlusNormal"/>
        <w:jc w:val="both"/>
      </w:pPr>
      <w:r>
        <w:t xml:space="preserve">(в ред. Постановлений Правительства Пензенской обл. от 16.03.2023 </w:t>
      </w:r>
      <w:hyperlink r:id="rId90">
        <w:r>
          <w:rPr>
            <w:color w:val="0000FF"/>
          </w:rPr>
          <w:t>N 175-пП</w:t>
        </w:r>
      </w:hyperlink>
      <w:r>
        <w:t xml:space="preserve">, от 21.07.2025 </w:t>
      </w:r>
      <w:hyperlink r:id="rId91">
        <w:r>
          <w:rPr>
            <w:color w:val="0000FF"/>
          </w:rPr>
          <w:t>N 665-пП</w:t>
        </w:r>
      </w:hyperlink>
      <w:r>
        <w:t>)</w:t>
      </w:r>
    </w:p>
    <w:p w:rsidR="005068A5" w:rsidRDefault="005068A5">
      <w:pPr>
        <w:pStyle w:val="ConsPlusNormal"/>
        <w:spacing w:before="200"/>
        <w:ind w:firstLine="540"/>
        <w:jc w:val="both"/>
      </w:pPr>
      <w:bookmarkStart w:id="7" w:name="P206"/>
      <w:bookmarkEnd w:id="7"/>
      <w:r>
        <w:t>2) поручение Президента Российской Федерации, поручение Правительства Российской Федерации о проведении проверки в отношении объекта контроля;</w:t>
      </w:r>
    </w:p>
    <w:p w:rsidR="005068A5" w:rsidRDefault="005068A5">
      <w:pPr>
        <w:pStyle w:val="ConsPlusNormal"/>
        <w:spacing w:before="200"/>
        <w:ind w:firstLine="540"/>
        <w:jc w:val="both"/>
      </w:pPr>
      <w:bookmarkStart w:id="8" w:name="P207"/>
      <w:bookmarkEnd w:id="8"/>
      <w:r>
        <w:t>3) требование прокурора о проведении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068A5" w:rsidRDefault="005068A5">
      <w:pPr>
        <w:pStyle w:val="ConsPlusNormal"/>
        <w:spacing w:before="200"/>
        <w:ind w:firstLine="540"/>
        <w:jc w:val="both"/>
      </w:pPr>
      <w:r>
        <w:t>4) истечение срока исполнения предписания Министерства об устранении выявленного нарушения обязательных требований;</w:t>
      </w:r>
    </w:p>
    <w:p w:rsidR="005068A5" w:rsidRDefault="005068A5">
      <w:pPr>
        <w:pStyle w:val="ConsPlusNormal"/>
        <w:jc w:val="both"/>
      </w:pPr>
      <w:r>
        <w:t xml:space="preserve">(в ред. </w:t>
      </w:r>
      <w:hyperlink r:id="rId92">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068A5" w:rsidRDefault="005068A5">
      <w:pPr>
        <w:pStyle w:val="ConsPlusNormal"/>
        <w:jc w:val="both"/>
      </w:pPr>
      <w:r>
        <w:t xml:space="preserve">(пп. 5 введен </w:t>
      </w:r>
      <w:hyperlink r:id="rId93">
        <w:r>
          <w:rPr>
            <w:color w:val="0000FF"/>
          </w:rPr>
          <w:t>Постановлением</w:t>
        </w:r>
      </w:hyperlink>
      <w:r>
        <w:t xml:space="preserve"> Правительства Пензенской обл. от 21.07.2025 N 665-пП)</w:t>
      </w:r>
    </w:p>
    <w:p w:rsidR="005068A5" w:rsidRDefault="005068A5">
      <w:pPr>
        <w:pStyle w:val="ConsPlusNormal"/>
        <w:spacing w:before="200"/>
        <w:ind w:firstLine="540"/>
        <w:jc w:val="both"/>
      </w:pPr>
      <w:r>
        <w:t>6) уклонение контролируемого лица от проведения обязательного профилактического визита.</w:t>
      </w:r>
    </w:p>
    <w:p w:rsidR="005068A5" w:rsidRDefault="005068A5">
      <w:pPr>
        <w:pStyle w:val="ConsPlusNormal"/>
        <w:jc w:val="both"/>
      </w:pPr>
      <w:r>
        <w:t xml:space="preserve">(пп. 6 введен </w:t>
      </w:r>
      <w:hyperlink r:id="rId94">
        <w:r>
          <w:rPr>
            <w:color w:val="0000FF"/>
          </w:rPr>
          <w:t>Постановлением</w:t>
        </w:r>
      </w:hyperlink>
      <w:r>
        <w:t xml:space="preserve"> Правительства Пензенской обл. от 21.07.2025 N 665-пП)</w:t>
      </w:r>
    </w:p>
    <w:p w:rsidR="005068A5" w:rsidRDefault="005068A5">
      <w:pPr>
        <w:pStyle w:val="ConsPlusNormal"/>
        <w:spacing w:before="200"/>
        <w:ind w:firstLine="540"/>
        <w:jc w:val="both"/>
      </w:pPr>
      <w:r>
        <w:t>37.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Министерством применяется следующий индикатор риска нарушения обязательных требований:</w:t>
      </w:r>
    </w:p>
    <w:p w:rsidR="005068A5" w:rsidRDefault="005068A5">
      <w:pPr>
        <w:pStyle w:val="ConsPlusNormal"/>
        <w:spacing w:before="200"/>
        <w:ind w:firstLine="540"/>
        <w:jc w:val="both"/>
      </w:pPr>
      <w:r>
        <w:t>- превышение контролируемым лицом более чем в двукратном размере прогнозируемой валовой прибыли от реализации лекарственных препаратов, включенных в перечень жизненно необходимых и важнейших лекарственных препаратов, в текущем году над валовой прибылью от реализации лекарственных препаратов, включенных в перечень жизненно необходимых и важнейших лекарственных препаратов, в предшествующем году при отсутствии увеличения более чем на 5 процентов прогнозируемого валового объема лекарственных препаратов, включенных в перечень жизненно необходимых и важнейших лекарственных препаратов, в текущем году по сравнению с валовым объемом лекарственных препаратов, включенных в перечень жизненно необходимых и важнейших лекарственных препаратов, в предшествующем году.</w:t>
      </w:r>
    </w:p>
    <w:p w:rsidR="005068A5" w:rsidRDefault="005068A5">
      <w:pPr>
        <w:pStyle w:val="ConsPlusNormal"/>
        <w:jc w:val="both"/>
      </w:pPr>
      <w:r>
        <w:t xml:space="preserve">(в ред. </w:t>
      </w:r>
      <w:hyperlink r:id="rId95">
        <w:r>
          <w:rPr>
            <w:color w:val="0000FF"/>
          </w:rPr>
          <w:t>Постановления</w:t>
        </w:r>
      </w:hyperlink>
      <w:r>
        <w:t xml:space="preserve"> Правительства Пензенской обл. от 16.06.2023 N 500-пП)</w:t>
      </w:r>
    </w:p>
    <w:p w:rsidR="005068A5" w:rsidRDefault="005068A5">
      <w:pPr>
        <w:pStyle w:val="ConsPlusNormal"/>
        <w:spacing w:before="200"/>
        <w:ind w:firstLine="540"/>
        <w:jc w:val="both"/>
      </w:pPr>
      <w: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Министерства направляет Министру (первому заместителю Министра) мотивированное представление о проведении контрольного (надзорного) мероприятия.</w:t>
      </w:r>
    </w:p>
    <w:p w:rsidR="005068A5" w:rsidRDefault="005068A5">
      <w:pPr>
        <w:pStyle w:val="ConsPlusNormal"/>
        <w:jc w:val="both"/>
      </w:pPr>
      <w:r>
        <w:t xml:space="preserve">(абзац введен </w:t>
      </w:r>
      <w:hyperlink r:id="rId96">
        <w:r>
          <w:rPr>
            <w:color w:val="0000FF"/>
          </w:rPr>
          <w:t>Постановлением</w:t>
        </w:r>
      </w:hyperlink>
      <w:r>
        <w:t xml:space="preserve"> Правительства Пензенской обл. от 21.07.2025 N 665-пП)</w:t>
      </w:r>
    </w:p>
    <w:p w:rsidR="005068A5" w:rsidRDefault="005068A5">
      <w:pPr>
        <w:pStyle w:val="ConsPlusNormal"/>
        <w:jc w:val="both"/>
      </w:pPr>
      <w:r>
        <w:t xml:space="preserve">(п. 37 в ред. </w:t>
      </w:r>
      <w:hyperlink r:id="rId97">
        <w:r>
          <w:rPr>
            <w:color w:val="0000FF"/>
          </w:rPr>
          <w:t>Постановления</w:t>
        </w:r>
      </w:hyperlink>
      <w:r>
        <w:t xml:space="preserve"> Правительства Пензенской обл. от 29.05.2023 N 422-пП)</w:t>
      </w:r>
    </w:p>
    <w:p w:rsidR="005068A5" w:rsidRDefault="005068A5">
      <w:pPr>
        <w:pStyle w:val="ConsPlusNormal"/>
        <w:spacing w:before="200"/>
        <w:ind w:firstLine="540"/>
        <w:jc w:val="both"/>
      </w:pPr>
      <w:r>
        <w:t>38. Сведения о причинении вреда (ущерба) или об угрозе причинения вреда (ущерба) охраняемым законом ценностям Министерство получает:</w:t>
      </w:r>
    </w:p>
    <w:p w:rsidR="005068A5" w:rsidRDefault="005068A5">
      <w:pPr>
        <w:pStyle w:val="ConsPlusNormal"/>
        <w:jc w:val="both"/>
      </w:pPr>
      <w:r>
        <w:t xml:space="preserve">(в ред. </w:t>
      </w:r>
      <w:hyperlink r:id="rId98">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068A5" w:rsidRDefault="005068A5">
      <w:pPr>
        <w:pStyle w:val="ConsPlusNormal"/>
        <w:spacing w:before="200"/>
        <w:ind w:firstLine="540"/>
        <w:jc w:val="both"/>
      </w:pPr>
      <w:r>
        <w:t>2) при проведении контрольных (надзорных) мероприятий без взаимодействия посредством наблюдения за соблюдением обязательных требований;</w:t>
      </w:r>
    </w:p>
    <w:p w:rsidR="005068A5" w:rsidRDefault="005068A5">
      <w:pPr>
        <w:pStyle w:val="ConsPlusNormal"/>
        <w:jc w:val="both"/>
      </w:pPr>
      <w:r>
        <w:t xml:space="preserve">(в ред. </w:t>
      </w:r>
      <w:hyperlink r:id="rId99">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3) при проведении профилактического визита по инициативе контролируемого лица.</w:t>
      </w:r>
    </w:p>
    <w:p w:rsidR="005068A5" w:rsidRDefault="005068A5">
      <w:pPr>
        <w:pStyle w:val="ConsPlusNormal"/>
        <w:jc w:val="both"/>
      </w:pPr>
      <w:r>
        <w:t xml:space="preserve">(пп. 3 введен </w:t>
      </w:r>
      <w:hyperlink r:id="rId100">
        <w:r>
          <w:rPr>
            <w:color w:val="0000FF"/>
          </w:rPr>
          <w:t>Постановлением</w:t>
        </w:r>
      </w:hyperlink>
      <w:r>
        <w:t xml:space="preserve"> Правительства Пензенской обл. от 21.07.2025 N 665-пП)</w:t>
      </w:r>
    </w:p>
    <w:p w:rsidR="005068A5" w:rsidRDefault="005068A5">
      <w:pPr>
        <w:pStyle w:val="ConsPlusNormal"/>
        <w:spacing w:before="200"/>
        <w:ind w:firstLine="540"/>
        <w:jc w:val="both"/>
      </w:pPr>
      <w:r>
        <w:t>39. Должностное лицо Министерства проводит оценку достоверности поступивших сведений о причинении вреда (ущерба) и при необходимости:</w:t>
      </w:r>
    </w:p>
    <w:p w:rsidR="005068A5" w:rsidRDefault="005068A5">
      <w:pPr>
        <w:pStyle w:val="ConsPlusNormal"/>
        <w:jc w:val="both"/>
      </w:pPr>
      <w:r>
        <w:t xml:space="preserve">(в ред. </w:t>
      </w:r>
      <w:hyperlink r:id="rId101">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068A5" w:rsidRDefault="005068A5">
      <w:pPr>
        <w:pStyle w:val="ConsPlusNormal"/>
        <w:spacing w:before="200"/>
        <w:ind w:firstLine="540"/>
        <w:jc w:val="both"/>
      </w:pPr>
      <w:r>
        <w:t>2) запрашивает у контролируемых лиц пояснения в отношении указанных сведений о причинении вреда (ущерба), однако представление таких пояснений и иных документов не является обязательным;</w:t>
      </w:r>
    </w:p>
    <w:p w:rsidR="005068A5" w:rsidRDefault="005068A5">
      <w:pPr>
        <w:pStyle w:val="ConsPlusNormal"/>
        <w:spacing w:before="200"/>
        <w:ind w:firstLine="540"/>
        <w:jc w:val="both"/>
      </w:pPr>
      <w:r>
        <w:t>3) обеспечивает, в том числе по приказу Министра, проведение контрольного (надзорного) мероприятия без взаимодействия посредством наблюдения за соблюдением обязательных требований.</w:t>
      </w:r>
    </w:p>
    <w:p w:rsidR="005068A5" w:rsidRDefault="005068A5">
      <w:pPr>
        <w:pStyle w:val="ConsPlusNormal"/>
        <w:jc w:val="both"/>
      </w:pPr>
      <w:r>
        <w:t xml:space="preserve">(в ред. </w:t>
      </w:r>
      <w:hyperlink r:id="rId102">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40. Решение о проведении контрольного (надзорного) мероприятия, предусматривающего взаимодействие с контролируемым лицом, по итогам рассмотрения сведений о причинении вреда (ущерба) или об угрозе причинения вреда (ущерба) охраняемым законом ценностям, принимается в порядке, предусмотренном </w:t>
      </w:r>
      <w:hyperlink r:id="rId103">
        <w:r>
          <w:rPr>
            <w:color w:val="0000FF"/>
          </w:rPr>
          <w:t>статьей 60</w:t>
        </w:r>
      </w:hyperlink>
      <w:r>
        <w:t xml:space="preserve"> Федерального закона о контроле.</w:t>
      </w:r>
    </w:p>
    <w:p w:rsidR="005068A5" w:rsidRDefault="005068A5">
      <w:pPr>
        <w:pStyle w:val="ConsPlusNormal"/>
        <w:jc w:val="both"/>
      </w:pPr>
      <w:r>
        <w:t xml:space="preserve">(п. 40 в ред. </w:t>
      </w:r>
      <w:hyperlink r:id="rId104">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 xml:space="preserve">41. Проведение контрольных (надзорных) мероприятий, указанных в </w:t>
      </w:r>
      <w:hyperlink w:anchor="P179">
        <w:r>
          <w:rPr>
            <w:color w:val="0000FF"/>
          </w:rPr>
          <w:t>подпунктах "б"</w:t>
        </w:r>
      </w:hyperlink>
      <w:r>
        <w:t xml:space="preserve"> и </w:t>
      </w:r>
      <w:hyperlink w:anchor="P180">
        <w:r>
          <w:rPr>
            <w:color w:val="0000FF"/>
          </w:rPr>
          <w:t>"в" пункта 29</w:t>
        </w:r>
      </w:hyperlink>
      <w:r>
        <w:t xml:space="preserve"> настоящего Положения, оформляется решением Министра (первого заместителя Министра) с учетом положений </w:t>
      </w:r>
      <w:hyperlink r:id="rId105">
        <w:r>
          <w:rPr>
            <w:color w:val="0000FF"/>
          </w:rPr>
          <w:t>части 1 статьи 64</w:t>
        </w:r>
      </w:hyperlink>
      <w:r>
        <w:t xml:space="preserve"> Федерального закона о контроле.</w:t>
      </w:r>
    </w:p>
    <w:p w:rsidR="005068A5" w:rsidRDefault="005068A5">
      <w:pPr>
        <w:pStyle w:val="ConsPlusNormal"/>
        <w:jc w:val="both"/>
      </w:pPr>
      <w:r>
        <w:t xml:space="preserve">(в ред. </w:t>
      </w:r>
      <w:hyperlink r:id="rId106">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42.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068A5" w:rsidRDefault="005068A5">
      <w:pPr>
        <w:pStyle w:val="ConsPlusNormal"/>
        <w:jc w:val="both"/>
      </w:pPr>
      <w:r>
        <w:t xml:space="preserve">(п. 42 в ред. </w:t>
      </w:r>
      <w:hyperlink r:id="rId107">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43. В ходе проведения документарной проверки могут осуществляться следующие контрольные (надзорные) действия:</w:t>
      </w:r>
    </w:p>
    <w:p w:rsidR="005068A5" w:rsidRDefault="005068A5">
      <w:pPr>
        <w:pStyle w:val="ConsPlusNormal"/>
        <w:jc w:val="both"/>
      </w:pPr>
      <w:r>
        <w:t xml:space="preserve">(в ред. </w:t>
      </w:r>
      <w:hyperlink r:id="rId108">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1) получение письменных объяснений;</w:t>
      </w:r>
    </w:p>
    <w:p w:rsidR="005068A5" w:rsidRDefault="005068A5">
      <w:pPr>
        <w:pStyle w:val="ConsPlusNormal"/>
        <w:spacing w:before="200"/>
        <w:ind w:firstLine="540"/>
        <w:jc w:val="both"/>
      </w:pPr>
      <w:r>
        <w:t>2) истребование документов.</w:t>
      </w:r>
    </w:p>
    <w:p w:rsidR="005068A5" w:rsidRDefault="005068A5">
      <w:pPr>
        <w:pStyle w:val="ConsPlusNormal"/>
        <w:spacing w:before="200"/>
        <w:ind w:firstLine="540"/>
        <w:jc w:val="both"/>
      </w:pPr>
      <w:r>
        <w:t>44. Под получением письменных объяснений понимается контрольное (надзорное) действие, заключающееся в запросе должностным лицом Министерства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5068A5" w:rsidRDefault="005068A5">
      <w:pPr>
        <w:pStyle w:val="ConsPlusNormal"/>
        <w:jc w:val="both"/>
      </w:pPr>
      <w:r>
        <w:t xml:space="preserve">(в ред. </w:t>
      </w:r>
      <w:hyperlink r:id="rId109">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45. Объяснения оформляются путем составления письменного документа в свободной форме. Должностное лицо Министерства вправе собственноручно составить объяснения со слов должностных лиц или работников контролируемого лица, его представителей, свидетелей. В этом случае указанные лица знакомятся с объяснениями, при необходимости дополняют текст, делают отметку о том, что с их слов записано верно, и подписывают документ, указывая дату и место его </w:t>
      </w:r>
      <w:r>
        <w:lastRenderedPageBreak/>
        <w:t>составления.</w:t>
      </w:r>
    </w:p>
    <w:p w:rsidR="005068A5" w:rsidRDefault="005068A5">
      <w:pPr>
        <w:pStyle w:val="ConsPlusNormal"/>
        <w:jc w:val="both"/>
      </w:pPr>
      <w:r>
        <w:t xml:space="preserve">(в ред. </w:t>
      </w:r>
      <w:hyperlink r:id="rId110">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46. Под истребованием документов понимается контрольное (надзорное) действие, заключающееся в предъявлении (направлении) должностным лицом Министерства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068A5" w:rsidRDefault="005068A5">
      <w:pPr>
        <w:pStyle w:val="ConsPlusNormal"/>
        <w:jc w:val="both"/>
      </w:pPr>
      <w:r>
        <w:t xml:space="preserve">(в ред. </w:t>
      </w:r>
      <w:hyperlink r:id="rId111">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47. Истребуемые документы направляются в Министерство в форме электронного документа, подписанного усиленной квалифицированной электронной подписью лица, уполномоченного действовать от имени контролируемого лица, на указанный в запросе адрес электронной почты Министерства либо иными указанными в запросе способами, в том числе на бумажном носителе. Контролируемое лицо предоставляет документы в Министерство на бумажном носителе лично или через представителя либо направляет по почте заказным письмом. На бумажном носителе представляются подлинники документов либо заверенные контролируемым лицом копии. По завершении проверки подлинники документов возвращаются контролируемому лицу.</w:t>
      </w:r>
    </w:p>
    <w:p w:rsidR="005068A5" w:rsidRDefault="005068A5">
      <w:pPr>
        <w:pStyle w:val="ConsPlusNormal"/>
        <w:jc w:val="both"/>
      </w:pPr>
      <w:r>
        <w:t xml:space="preserve">(в ред. </w:t>
      </w:r>
      <w:hyperlink r:id="rId112">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48. Документарная проверка проводится по месту нахождения Министерства.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w:t>
      </w:r>
    </w:p>
    <w:p w:rsidR="005068A5" w:rsidRDefault="005068A5">
      <w:pPr>
        <w:pStyle w:val="ConsPlusNormal"/>
        <w:jc w:val="both"/>
      </w:pPr>
      <w:r>
        <w:t xml:space="preserve">(в ред. </w:t>
      </w:r>
      <w:hyperlink r:id="rId113">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49. Срок проведения документарной проверки не может превышать десять рабочих дней.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
    <w:p w:rsidR="005068A5" w:rsidRDefault="005068A5">
      <w:pPr>
        <w:pStyle w:val="ConsPlusNormal"/>
        <w:jc w:val="both"/>
      </w:pPr>
      <w:r>
        <w:t xml:space="preserve">(п. 49 в ред. </w:t>
      </w:r>
      <w:hyperlink r:id="rId114">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50. Контролируемое лицо обязано направить в Министерство указанные в требовании документы либо необходимые письменные объяснения в течение десяти рабочих дней со дня получения данного требования.</w:t>
      </w:r>
    </w:p>
    <w:p w:rsidR="005068A5" w:rsidRDefault="005068A5">
      <w:pPr>
        <w:pStyle w:val="ConsPlusNormal"/>
        <w:jc w:val="both"/>
      </w:pPr>
      <w:r>
        <w:t xml:space="preserve">(в ред. Постановлений Правительства Пензенской обл. от 16.03.2023 </w:t>
      </w:r>
      <w:hyperlink r:id="rId115">
        <w:r>
          <w:rPr>
            <w:color w:val="0000FF"/>
          </w:rPr>
          <w:t>N 175-пП</w:t>
        </w:r>
      </w:hyperlink>
      <w:r>
        <w:t xml:space="preserve">, от 21.07.2025 </w:t>
      </w:r>
      <w:hyperlink r:id="rId116">
        <w:r>
          <w:rPr>
            <w:color w:val="0000FF"/>
          </w:rPr>
          <w:t>N 665-пП</w:t>
        </w:r>
      </w:hyperlink>
      <w:r>
        <w:t>)</w:t>
      </w:r>
    </w:p>
    <w:p w:rsidR="005068A5" w:rsidRDefault="005068A5">
      <w:pPr>
        <w:pStyle w:val="ConsPlusNormal"/>
        <w:spacing w:before="200"/>
        <w:ind w:firstLine="540"/>
        <w:jc w:val="both"/>
      </w:pPr>
      <w:r>
        <w:t xml:space="preserve">51.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w:t>
      </w:r>
      <w:hyperlink w:anchor="P206">
        <w:r>
          <w:rPr>
            <w:color w:val="0000FF"/>
          </w:rPr>
          <w:t>подпунктами 2</w:t>
        </w:r>
      </w:hyperlink>
      <w:r>
        <w:t xml:space="preserve">, </w:t>
      </w:r>
      <w:hyperlink w:anchor="P207">
        <w:r>
          <w:rPr>
            <w:color w:val="0000FF"/>
          </w:rPr>
          <w:t>3 пункта 36</w:t>
        </w:r>
      </w:hyperlink>
      <w:r>
        <w:t xml:space="preserve"> настоящего Положения.</w:t>
      </w:r>
    </w:p>
    <w:p w:rsidR="005068A5" w:rsidRDefault="005068A5">
      <w:pPr>
        <w:pStyle w:val="ConsPlusNormal"/>
        <w:jc w:val="both"/>
      </w:pPr>
      <w:r>
        <w:t xml:space="preserve">(п. 51 в ред. </w:t>
      </w:r>
      <w:hyperlink r:id="rId117">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52.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случае, если не представляется возможным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rsidR="005068A5" w:rsidRDefault="005068A5">
      <w:pPr>
        <w:pStyle w:val="ConsPlusNormal"/>
        <w:jc w:val="both"/>
      </w:pPr>
      <w:r>
        <w:t xml:space="preserve">(в ред. </w:t>
      </w:r>
      <w:hyperlink r:id="rId118">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068A5" w:rsidRDefault="005068A5">
      <w:pPr>
        <w:pStyle w:val="ConsPlusNormal"/>
        <w:jc w:val="both"/>
      </w:pPr>
      <w:r>
        <w:t xml:space="preserve">(абзац введен </w:t>
      </w:r>
      <w:hyperlink r:id="rId119">
        <w:r>
          <w:rPr>
            <w:color w:val="0000FF"/>
          </w:rPr>
          <w:t>Постановлением</w:t>
        </w:r>
      </w:hyperlink>
      <w:r>
        <w:t xml:space="preserve"> Правительства Пензенской обл. от 21.07.2025 N 665-пП)</w:t>
      </w:r>
    </w:p>
    <w:p w:rsidR="005068A5" w:rsidRDefault="005068A5">
      <w:pPr>
        <w:pStyle w:val="ConsPlusNormal"/>
        <w:spacing w:before="200"/>
        <w:ind w:firstLine="540"/>
        <w:jc w:val="both"/>
      </w:pPr>
      <w:r>
        <w:lastRenderedPageBreak/>
        <w:t xml:space="preserve">53. О проведении выездной проверки контролируемое лицо уведомляется путем направления копии решения Министерства о проведении проверки не позднее чем за двадцать четыре часа до ее начала в порядке, предусмотренном </w:t>
      </w:r>
      <w:hyperlink r:id="rId120">
        <w:r>
          <w:rPr>
            <w:color w:val="0000FF"/>
          </w:rPr>
          <w:t>статьей 21</w:t>
        </w:r>
      </w:hyperlink>
      <w:r>
        <w:t xml:space="preserve"> Федерального закона о контроле, за исключением случая, предусмотренного </w:t>
      </w:r>
      <w:hyperlink w:anchor="P264">
        <w:r>
          <w:rPr>
            <w:color w:val="0000FF"/>
          </w:rPr>
          <w:t>абзацем вторым</w:t>
        </w:r>
      </w:hyperlink>
      <w:r>
        <w:t xml:space="preserve"> настоящего пункта.</w:t>
      </w:r>
    </w:p>
    <w:p w:rsidR="005068A5" w:rsidRDefault="005068A5">
      <w:pPr>
        <w:pStyle w:val="ConsPlusNormal"/>
        <w:spacing w:before="200"/>
        <w:ind w:firstLine="540"/>
        <w:jc w:val="both"/>
      </w:pPr>
      <w:bookmarkStart w:id="9" w:name="P264"/>
      <w:bookmarkEnd w:id="9"/>
      <w:r>
        <w:t xml:space="preserve">В случае, указанном в </w:t>
      </w:r>
      <w:hyperlink r:id="rId121">
        <w:r>
          <w:rPr>
            <w:color w:val="0000FF"/>
          </w:rPr>
          <w:t>части 10 статьи 65</w:t>
        </w:r>
      </w:hyperlink>
      <w:r>
        <w:t xml:space="preserve"> Федерального закона о контроле, должностное лицо Министерства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068A5" w:rsidRDefault="005068A5">
      <w:pPr>
        <w:pStyle w:val="ConsPlusNormal"/>
        <w:jc w:val="both"/>
      </w:pPr>
      <w:r>
        <w:t xml:space="preserve">(п. 53 в ред. </w:t>
      </w:r>
      <w:hyperlink r:id="rId122">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54.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5068A5" w:rsidRDefault="005068A5">
      <w:pPr>
        <w:pStyle w:val="ConsPlusNormal"/>
        <w:spacing w:before="200"/>
        <w:ind w:firstLine="540"/>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068A5" w:rsidRDefault="005068A5">
      <w:pPr>
        <w:pStyle w:val="ConsPlusNormal"/>
        <w:jc w:val="both"/>
      </w:pPr>
      <w:r>
        <w:t xml:space="preserve">(абзац введен </w:t>
      </w:r>
      <w:hyperlink r:id="rId123">
        <w:r>
          <w:rPr>
            <w:color w:val="0000FF"/>
          </w:rPr>
          <w:t>Постановлением</w:t>
        </w:r>
      </w:hyperlink>
      <w:r>
        <w:t xml:space="preserve"> Правительства Пензенской обл. от 17.12.2025 N 1087-пП)</w:t>
      </w:r>
    </w:p>
    <w:p w:rsidR="005068A5" w:rsidRDefault="005068A5">
      <w:pPr>
        <w:pStyle w:val="ConsPlusNormal"/>
        <w:spacing w:before="200"/>
        <w:ind w:firstLine="540"/>
        <w:jc w:val="both"/>
      </w:pPr>
      <w:r>
        <w:t>55.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но не более 10 рабочих дней.</w:t>
      </w:r>
    </w:p>
    <w:p w:rsidR="005068A5" w:rsidRDefault="005068A5">
      <w:pPr>
        <w:pStyle w:val="ConsPlusNormal"/>
        <w:spacing w:before="200"/>
        <w:ind w:firstLine="540"/>
        <w:jc w:val="both"/>
      </w:pPr>
      <w:r>
        <w:t>56. В ходе проведения выездной проверки осуществляются следующие контрольные (надзорные) действия:</w:t>
      </w:r>
    </w:p>
    <w:p w:rsidR="005068A5" w:rsidRDefault="005068A5">
      <w:pPr>
        <w:pStyle w:val="ConsPlusNormal"/>
        <w:spacing w:before="200"/>
        <w:ind w:firstLine="540"/>
        <w:jc w:val="both"/>
      </w:pPr>
      <w:r>
        <w:t>а) осмотр;</w:t>
      </w:r>
    </w:p>
    <w:p w:rsidR="005068A5" w:rsidRDefault="005068A5">
      <w:pPr>
        <w:pStyle w:val="ConsPlusNormal"/>
        <w:spacing w:before="200"/>
        <w:ind w:firstLine="540"/>
        <w:jc w:val="both"/>
      </w:pPr>
      <w:r>
        <w:t>б) получение письменных объяснений;</w:t>
      </w:r>
    </w:p>
    <w:p w:rsidR="005068A5" w:rsidRDefault="005068A5">
      <w:pPr>
        <w:pStyle w:val="ConsPlusNormal"/>
        <w:spacing w:before="200"/>
        <w:ind w:firstLine="540"/>
        <w:jc w:val="both"/>
      </w:pPr>
      <w:r>
        <w:t>в) истребование документов.</w:t>
      </w:r>
    </w:p>
    <w:p w:rsidR="005068A5" w:rsidRDefault="005068A5">
      <w:pPr>
        <w:pStyle w:val="ConsPlusNormal"/>
        <w:spacing w:before="200"/>
        <w:ind w:firstLine="540"/>
        <w:jc w:val="both"/>
      </w:pPr>
      <w:r>
        <w:t xml:space="preserve">57. Осмотр осуществляется в соответствии со </w:t>
      </w:r>
      <w:hyperlink r:id="rId124">
        <w:r>
          <w:rPr>
            <w:color w:val="0000FF"/>
          </w:rPr>
          <w:t>статьей 76</w:t>
        </w:r>
      </w:hyperlink>
      <w:r>
        <w:t xml:space="preserve"> Федерального закона о контроле.</w:t>
      </w:r>
    </w:p>
    <w:p w:rsidR="005068A5" w:rsidRDefault="005068A5">
      <w:pPr>
        <w:pStyle w:val="ConsPlusNormal"/>
        <w:spacing w:before="200"/>
        <w:ind w:firstLine="540"/>
        <w:jc w:val="both"/>
      </w:pPr>
      <w:r>
        <w:t>58. При проведении выездной проверки присутствие руководителя, иного должностного лица или уполномоченного представителя контролируемого лица обязательно.</w:t>
      </w:r>
    </w:p>
    <w:p w:rsidR="005068A5" w:rsidRDefault="005068A5">
      <w:pPr>
        <w:pStyle w:val="ConsPlusNormal"/>
        <w:spacing w:before="200"/>
        <w:ind w:firstLine="540"/>
        <w:jc w:val="both"/>
      </w:pPr>
      <w:r>
        <w:t xml:space="preserve">Абзац утратил силу. - </w:t>
      </w:r>
      <w:hyperlink r:id="rId125">
        <w:r>
          <w:rPr>
            <w:color w:val="0000FF"/>
          </w:rPr>
          <w:t>Постановление</w:t>
        </w:r>
      </w:hyperlink>
      <w:r>
        <w:t xml:space="preserve"> Правительства Пензенской обл. от 16.03.2023 N 175-пП.</w:t>
      </w:r>
    </w:p>
    <w:p w:rsidR="005068A5" w:rsidRDefault="005068A5">
      <w:pPr>
        <w:pStyle w:val="ConsPlusNormal"/>
        <w:spacing w:before="200"/>
        <w:ind w:firstLine="540"/>
        <w:jc w:val="both"/>
      </w:pPr>
      <w:r>
        <w:t xml:space="preserve">59. В случае принятия Министерством решения о проведении внеплановой выездной проверки на основании </w:t>
      </w:r>
      <w:hyperlink w:anchor="P204">
        <w:r>
          <w:rPr>
            <w:color w:val="0000FF"/>
          </w:rPr>
          <w:t>подпункта 1 пункта 36</w:t>
        </w:r>
      </w:hyperlink>
      <w:r>
        <w:t xml:space="preserve"> настоящего Положения проверка проводится после согласования с прокуратурой.</w:t>
      </w:r>
    </w:p>
    <w:p w:rsidR="005068A5" w:rsidRDefault="005068A5">
      <w:pPr>
        <w:pStyle w:val="ConsPlusNormal"/>
        <w:jc w:val="both"/>
      </w:pPr>
      <w:r>
        <w:t xml:space="preserve">(в ред. </w:t>
      </w:r>
      <w:hyperlink r:id="rId126">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60. Индивидуальный предприниматель, являющийся контролируемым лицом, вправе представить в Министерство информацию о невозможности присутствия при проведении контрольного (надзорного) мероприятия в случаях:</w:t>
      </w:r>
    </w:p>
    <w:p w:rsidR="005068A5" w:rsidRDefault="005068A5">
      <w:pPr>
        <w:pStyle w:val="ConsPlusNormal"/>
        <w:jc w:val="both"/>
      </w:pPr>
      <w:r>
        <w:t xml:space="preserve">(в ред. </w:t>
      </w:r>
      <w:hyperlink r:id="rId127">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1) заболевания, связанного с утратой трудоспособности;</w:t>
      </w:r>
    </w:p>
    <w:p w:rsidR="005068A5" w:rsidRDefault="005068A5">
      <w:pPr>
        <w:pStyle w:val="ConsPlusNormal"/>
        <w:spacing w:before="200"/>
        <w:ind w:firstLine="540"/>
        <w:jc w:val="both"/>
      </w:pPr>
      <w:r>
        <w:t>2) препятствия, возникшего в результате действия непреодолимой силы.</w:t>
      </w:r>
    </w:p>
    <w:p w:rsidR="005068A5" w:rsidRDefault="005068A5">
      <w:pPr>
        <w:pStyle w:val="ConsPlusNormal"/>
        <w:spacing w:before="200"/>
        <w:ind w:firstLine="540"/>
        <w:jc w:val="both"/>
      </w:pPr>
      <w:r>
        <w:t>По результатам рассмотрения указанной информации проведение контрольного (надзорного) мероприятия переносится Министерством на срок, необходимый для устранения обстоятельств, послуживших поводом для обращения индивидуального предпринимателя.</w:t>
      </w:r>
    </w:p>
    <w:p w:rsidR="005068A5" w:rsidRDefault="005068A5">
      <w:pPr>
        <w:pStyle w:val="ConsPlusNormal"/>
        <w:jc w:val="both"/>
      </w:pPr>
      <w:r>
        <w:t xml:space="preserve">(в ред. </w:t>
      </w:r>
      <w:hyperlink r:id="rId128">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61. Министерство формирует и утверждает проверочные листы (списки контрольных </w:t>
      </w:r>
      <w:r>
        <w:lastRenderedPageBreak/>
        <w:t>вопросов, ответы на которые свидетельствуют о соблюдении или несоблюдении контролируемым лицом обязательных требований) (далее - проверочные листы).</w:t>
      </w:r>
    </w:p>
    <w:p w:rsidR="005068A5" w:rsidRDefault="005068A5">
      <w:pPr>
        <w:pStyle w:val="ConsPlusNormal"/>
        <w:jc w:val="both"/>
      </w:pPr>
      <w:r>
        <w:t xml:space="preserve">(в ред. </w:t>
      </w:r>
      <w:hyperlink r:id="rId129">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5068A5" w:rsidRDefault="005068A5">
      <w:pPr>
        <w:pStyle w:val="ConsPlusNormal"/>
        <w:ind w:firstLine="540"/>
        <w:jc w:val="both"/>
      </w:pPr>
    </w:p>
    <w:p w:rsidR="005068A5" w:rsidRDefault="005068A5">
      <w:pPr>
        <w:pStyle w:val="ConsPlusTitle"/>
        <w:jc w:val="center"/>
        <w:outlineLvl w:val="1"/>
      </w:pPr>
      <w:r>
        <w:t>V. Результаты контрольного (надзорного) мероприятия</w:t>
      </w:r>
    </w:p>
    <w:p w:rsidR="005068A5" w:rsidRDefault="005068A5">
      <w:pPr>
        <w:pStyle w:val="ConsPlusNormal"/>
        <w:ind w:firstLine="540"/>
        <w:jc w:val="both"/>
      </w:pPr>
    </w:p>
    <w:p w:rsidR="005068A5" w:rsidRDefault="005068A5">
      <w:pPr>
        <w:pStyle w:val="ConsPlusNormal"/>
        <w:ind w:firstLine="540"/>
        <w:jc w:val="both"/>
      </w:pPr>
      <w:r>
        <w:t xml:space="preserve">62. Результаты контрольного (надзорного) мероприятия оформляются в порядке, предусмотренном положениями </w:t>
      </w:r>
      <w:hyperlink r:id="rId130">
        <w:r>
          <w:rPr>
            <w:color w:val="0000FF"/>
          </w:rPr>
          <w:t>главы 16</w:t>
        </w:r>
      </w:hyperlink>
      <w:r>
        <w:t xml:space="preserve"> Федерального закона о контроле.</w:t>
      </w:r>
    </w:p>
    <w:p w:rsidR="005068A5" w:rsidRDefault="005068A5">
      <w:pPr>
        <w:pStyle w:val="ConsPlusNormal"/>
        <w:spacing w:before="200"/>
        <w:ind w:firstLine="540"/>
        <w:jc w:val="both"/>
      </w:pPr>
      <w:r>
        <w:t>По результатам проведения контрольного (надзорного) мероприятия без взаимодействия акт составляется в случае:</w:t>
      </w:r>
    </w:p>
    <w:p w:rsidR="005068A5" w:rsidRDefault="005068A5">
      <w:pPr>
        <w:pStyle w:val="ConsPlusNormal"/>
        <w:spacing w:before="200"/>
        <w:ind w:firstLine="540"/>
        <w:jc w:val="both"/>
      </w:pPr>
      <w:r>
        <w:t>- выявления нарушений обязательных требований;</w:t>
      </w:r>
    </w:p>
    <w:p w:rsidR="005068A5" w:rsidRDefault="005068A5">
      <w:pPr>
        <w:pStyle w:val="ConsPlusNormal"/>
        <w:spacing w:before="200"/>
        <w:ind w:firstLine="540"/>
        <w:jc w:val="both"/>
      </w:pPr>
      <w:r>
        <w:t>-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068A5" w:rsidRDefault="005068A5">
      <w:pPr>
        <w:pStyle w:val="ConsPlusNormal"/>
        <w:jc w:val="both"/>
      </w:pPr>
      <w:r>
        <w:t xml:space="preserve">(абзац введен </w:t>
      </w:r>
      <w:hyperlink r:id="rId131">
        <w:r>
          <w:rPr>
            <w:color w:val="0000FF"/>
          </w:rPr>
          <w:t>Постановлением</w:t>
        </w:r>
      </w:hyperlink>
      <w:r>
        <w:t xml:space="preserve"> Правительства Пензенской обл. от 21.07.2025 N 665-пП)</w:t>
      </w:r>
    </w:p>
    <w:p w:rsidR="005068A5" w:rsidRDefault="005068A5">
      <w:pPr>
        <w:pStyle w:val="ConsPlusNormal"/>
        <w:spacing w:before="200"/>
        <w:ind w:firstLine="540"/>
        <w:jc w:val="both"/>
      </w:pPr>
      <w:r>
        <w:t xml:space="preserve">63.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r:id="rId132">
        <w:r>
          <w:rPr>
            <w:color w:val="0000FF"/>
          </w:rPr>
          <w:t>статьями 39</w:t>
        </w:r>
      </w:hyperlink>
      <w:r>
        <w:t xml:space="preserve"> - </w:t>
      </w:r>
      <w:hyperlink r:id="rId133">
        <w:r>
          <w:rPr>
            <w:color w:val="0000FF"/>
          </w:rPr>
          <w:t>43</w:t>
        </w:r>
      </w:hyperlink>
      <w:r>
        <w:t xml:space="preserve"> Федерального закона о контроле.</w:t>
      </w:r>
    </w:p>
    <w:p w:rsidR="005068A5" w:rsidRDefault="005068A5">
      <w:pPr>
        <w:pStyle w:val="ConsPlusNormal"/>
        <w:spacing w:before="200"/>
        <w:ind w:firstLine="540"/>
        <w:jc w:val="both"/>
      </w:pPr>
      <w:r>
        <w:t>64. Сведения о результатах проведенной проверки Министерством вносятся в единый реестр контрольных (надзорных) мероприятий.</w:t>
      </w:r>
    </w:p>
    <w:p w:rsidR="005068A5" w:rsidRDefault="005068A5">
      <w:pPr>
        <w:pStyle w:val="ConsPlusNormal"/>
        <w:jc w:val="both"/>
      </w:pPr>
      <w:r>
        <w:t xml:space="preserve">(в ред. </w:t>
      </w:r>
      <w:hyperlink r:id="rId134">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 xml:space="preserve">65. Предписание об устранении выявленных нарушений с указанием разумных сроков их исполнения, предусмотренное </w:t>
      </w:r>
      <w:hyperlink r:id="rId135">
        <w:r>
          <w:rPr>
            <w:color w:val="0000FF"/>
          </w:rPr>
          <w:t>пунктом 1 части 2 статьи 90</w:t>
        </w:r>
      </w:hyperlink>
      <w:r>
        <w:t xml:space="preserve"> Федерального закона о контроле, выдается Министром (первым заместителем Министра) в соответствии с положениями </w:t>
      </w:r>
      <w:hyperlink r:id="rId136">
        <w:r>
          <w:rPr>
            <w:color w:val="0000FF"/>
          </w:rPr>
          <w:t>главы 16</w:t>
        </w:r>
      </w:hyperlink>
      <w:r>
        <w:t xml:space="preserve"> Федерального закона о контроле.</w:t>
      </w:r>
    </w:p>
    <w:p w:rsidR="005068A5" w:rsidRDefault="005068A5">
      <w:pPr>
        <w:pStyle w:val="ConsPlusNormal"/>
        <w:jc w:val="both"/>
      </w:pPr>
      <w:r>
        <w:t xml:space="preserve">(в ред. </w:t>
      </w:r>
      <w:hyperlink r:id="rId137">
        <w:r>
          <w:rPr>
            <w:color w:val="0000FF"/>
          </w:rPr>
          <w:t>Постановления</w:t>
        </w:r>
      </w:hyperlink>
      <w:r>
        <w:t xml:space="preserve"> Правительства Пензенской обл. от 16.03.2023 N 175-пП)</w:t>
      </w:r>
    </w:p>
    <w:p w:rsidR="005068A5" w:rsidRDefault="005068A5">
      <w:pPr>
        <w:pStyle w:val="ConsPlusNormal"/>
        <w:ind w:firstLine="540"/>
        <w:jc w:val="both"/>
      </w:pPr>
    </w:p>
    <w:p w:rsidR="005068A5" w:rsidRDefault="005068A5">
      <w:pPr>
        <w:pStyle w:val="ConsPlusTitle"/>
        <w:jc w:val="center"/>
        <w:outlineLvl w:val="1"/>
      </w:pPr>
      <w:r>
        <w:t>VI. Досудебный порядок подачи жалобы</w:t>
      </w:r>
    </w:p>
    <w:p w:rsidR="005068A5" w:rsidRDefault="005068A5">
      <w:pPr>
        <w:pStyle w:val="ConsPlusNormal"/>
        <w:ind w:firstLine="540"/>
        <w:jc w:val="both"/>
      </w:pPr>
    </w:p>
    <w:p w:rsidR="005068A5" w:rsidRDefault="005068A5">
      <w:pPr>
        <w:pStyle w:val="ConsPlusNormal"/>
        <w:ind w:firstLine="540"/>
        <w:jc w:val="both"/>
      </w:pPr>
      <w:r>
        <w:t xml:space="preserve">66. Решения Министерства, действия (бездействие) должностных лиц, уполномоченных на осуществление регионального государственного контроля, могут быть обжалованы в досудебном (внесудебном) порядке в соответствии со </w:t>
      </w:r>
      <w:hyperlink r:id="rId138">
        <w:r>
          <w:rPr>
            <w:color w:val="0000FF"/>
          </w:rPr>
          <w:t>статьей 40</w:t>
        </w:r>
      </w:hyperlink>
      <w:r>
        <w:t xml:space="preserve"> Федерального закона о контроле.</w:t>
      </w:r>
    </w:p>
    <w:p w:rsidR="005068A5" w:rsidRDefault="005068A5">
      <w:pPr>
        <w:pStyle w:val="ConsPlusNormal"/>
        <w:spacing w:before="200"/>
        <w:ind w:firstLine="540"/>
        <w:jc w:val="both"/>
      </w:pPr>
      <w:r>
        <w:t>Жалоба на решение Министерства, действия (бездействия) его должностных лиц рассматривается Министром. Жалоба на решения, действия (бездействие) Министра рассматривается Министром.</w:t>
      </w:r>
    </w:p>
    <w:p w:rsidR="005068A5" w:rsidRDefault="005068A5">
      <w:pPr>
        <w:pStyle w:val="ConsPlusNormal"/>
        <w:jc w:val="both"/>
      </w:pPr>
      <w:r>
        <w:t xml:space="preserve">(в ред. </w:t>
      </w:r>
      <w:hyperlink r:id="rId139">
        <w:r>
          <w:rPr>
            <w:color w:val="0000FF"/>
          </w:rPr>
          <w:t>Постановления</w:t>
        </w:r>
      </w:hyperlink>
      <w:r>
        <w:t xml:space="preserve"> Правительства Пензенской обл. от 21.07.2025 N 665-пП)</w:t>
      </w:r>
    </w:p>
    <w:p w:rsidR="005068A5" w:rsidRDefault="005068A5">
      <w:pPr>
        <w:pStyle w:val="ConsPlusNormal"/>
        <w:spacing w:before="200"/>
        <w:ind w:firstLine="540"/>
        <w:jc w:val="both"/>
      </w:pPr>
      <w:r>
        <w:t xml:space="preserve">Форма и содержание жалобы установлены </w:t>
      </w:r>
      <w:hyperlink r:id="rId140">
        <w:r>
          <w:rPr>
            <w:color w:val="0000FF"/>
          </w:rPr>
          <w:t>статьей 41</w:t>
        </w:r>
      </w:hyperlink>
      <w:r>
        <w:t xml:space="preserve"> Федерального закона о контроле.</w:t>
      </w:r>
    </w:p>
    <w:p w:rsidR="005068A5" w:rsidRDefault="005068A5">
      <w:pPr>
        <w:pStyle w:val="ConsPlusNormal"/>
        <w:spacing w:before="200"/>
        <w:ind w:firstLine="540"/>
        <w:jc w:val="both"/>
      </w:pPr>
      <w:r>
        <w:t xml:space="preserve">Жалоба рассматривается уполномоченным на рассмотрение жалобы должностным лицом в порядке, установленном </w:t>
      </w:r>
      <w:hyperlink r:id="rId141">
        <w:r>
          <w:rPr>
            <w:color w:val="0000FF"/>
          </w:rPr>
          <w:t>статьей 43</w:t>
        </w:r>
      </w:hyperlink>
      <w:r>
        <w:t xml:space="preserve"> Федерального закона о контроле.</w:t>
      </w:r>
    </w:p>
    <w:p w:rsidR="005068A5" w:rsidRDefault="005068A5">
      <w:pPr>
        <w:pStyle w:val="ConsPlusNormal"/>
        <w:spacing w:before="200"/>
        <w:ind w:firstLine="540"/>
        <w:jc w:val="both"/>
      </w:pPr>
      <w: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в порядке и сроки, установленные </w:t>
      </w:r>
      <w:hyperlink r:id="rId142">
        <w:r>
          <w:rPr>
            <w:color w:val="0000FF"/>
          </w:rPr>
          <w:t>статьей 43</w:t>
        </w:r>
      </w:hyperlink>
      <w:r>
        <w:t xml:space="preserve"> Федерального закона о контроле, с соблюдением требований законодательства Российской Федерации о государственной и иной охраняемой законом тайне.</w:t>
      </w:r>
    </w:p>
    <w:p w:rsidR="005068A5" w:rsidRDefault="005068A5">
      <w:pPr>
        <w:pStyle w:val="ConsPlusNormal"/>
        <w:jc w:val="both"/>
      </w:pPr>
      <w:r>
        <w:t xml:space="preserve">(абзац введен </w:t>
      </w:r>
      <w:hyperlink r:id="rId143">
        <w:r>
          <w:rPr>
            <w:color w:val="0000FF"/>
          </w:rPr>
          <w:t>Постановлением</w:t>
        </w:r>
      </w:hyperlink>
      <w:r>
        <w:t xml:space="preserve"> Правительства Пензенской обл. от 21.07.2025 N 665-пП)</w:t>
      </w:r>
    </w:p>
    <w:p w:rsidR="005068A5" w:rsidRDefault="005068A5">
      <w:pPr>
        <w:pStyle w:val="ConsPlusNormal"/>
        <w:spacing w:before="200"/>
        <w:ind w:firstLine="540"/>
        <w:jc w:val="both"/>
      </w:pPr>
      <w:r>
        <w:t xml:space="preserve">При рассмотрении жалобы, связанной со сведениями и документами, составляющими государственную или иную охраняемую законом тайну, информирование контролируемых лиц о </w:t>
      </w:r>
      <w:r>
        <w:lastRenderedPageBreak/>
        <w:t>принимаемых должностными лицами Министерства решениях, обмен документами и сведениями с контролируемыми лицами осуществляется на бумажном носителе.</w:t>
      </w:r>
    </w:p>
    <w:p w:rsidR="005068A5" w:rsidRDefault="005068A5">
      <w:pPr>
        <w:pStyle w:val="ConsPlusNormal"/>
        <w:jc w:val="both"/>
      </w:pPr>
      <w:r>
        <w:t xml:space="preserve">(абзац введен </w:t>
      </w:r>
      <w:hyperlink r:id="rId144">
        <w:r>
          <w:rPr>
            <w:color w:val="0000FF"/>
          </w:rPr>
          <w:t>Постановлением</w:t>
        </w:r>
      </w:hyperlink>
      <w:r>
        <w:t xml:space="preserve"> Правительства Пензенской обл. от 21.07.2025 N 665-пП)</w:t>
      </w:r>
    </w:p>
    <w:p w:rsidR="005068A5" w:rsidRDefault="005068A5">
      <w:pPr>
        <w:pStyle w:val="ConsPlusNormal"/>
        <w:jc w:val="both"/>
      </w:pPr>
      <w:r>
        <w:t xml:space="preserve">(п. 66 в ред. </w:t>
      </w:r>
      <w:hyperlink r:id="rId145">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bookmarkStart w:id="10" w:name="P314"/>
      <w:bookmarkEnd w:id="10"/>
      <w:r>
        <w:t>67. Судебное обжалование решений Министерства,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068A5" w:rsidRDefault="005068A5">
      <w:pPr>
        <w:pStyle w:val="ConsPlusNormal"/>
        <w:jc w:val="both"/>
      </w:pPr>
      <w:r>
        <w:t xml:space="preserve">(в ред. </w:t>
      </w:r>
      <w:hyperlink r:id="rId146">
        <w:r>
          <w:rPr>
            <w:color w:val="0000FF"/>
          </w:rPr>
          <w:t>Постановления</w:t>
        </w:r>
      </w:hyperlink>
      <w:r>
        <w:t xml:space="preserve"> Правительства Пензенской обл. от 16.03.2023 N 175-пП)</w:t>
      </w: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jc w:val="right"/>
        <w:outlineLvl w:val="1"/>
      </w:pPr>
      <w:r>
        <w:t>Приложение</w:t>
      </w:r>
    </w:p>
    <w:p w:rsidR="005068A5" w:rsidRDefault="005068A5">
      <w:pPr>
        <w:pStyle w:val="ConsPlusNormal"/>
        <w:jc w:val="right"/>
      </w:pPr>
      <w:r>
        <w:t>к Положению</w:t>
      </w:r>
    </w:p>
    <w:p w:rsidR="005068A5" w:rsidRDefault="005068A5">
      <w:pPr>
        <w:pStyle w:val="ConsPlusNormal"/>
        <w:jc w:val="right"/>
      </w:pPr>
      <w:r>
        <w:t>о региональном государственном</w:t>
      </w:r>
    </w:p>
    <w:p w:rsidR="005068A5" w:rsidRDefault="005068A5">
      <w:pPr>
        <w:pStyle w:val="ConsPlusNormal"/>
        <w:jc w:val="right"/>
      </w:pPr>
      <w:r>
        <w:t>контроле (надзоре)</w:t>
      </w:r>
    </w:p>
    <w:p w:rsidR="005068A5" w:rsidRDefault="005068A5">
      <w:pPr>
        <w:pStyle w:val="ConsPlusNormal"/>
        <w:jc w:val="right"/>
      </w:pPr>
      <w:r>
        <w:t>за применением цен</w:t>
      </w:r>
    </w:p>
    <w:p w:rsidR="005068A5" w:rsidRDefault="005068A5">
      <w:pPr>
        <w:pStyle w:val="ConsPlusNormal"/>
        <w:jc w:val="right"/>
      </w:pPr>
      <w:r>
        <w:t>на лекарственные препараты,</w:t>
      </w:r>
    </w:p>
    <w:p w:rsidR="005068A5" w:rsidRDefault="005068A5">
      <w:pPr>
        <w:pStyle w:val="ConsPlusNormal"/>
        <w:jc w:val="right"/>
      </w:pPr>
      <w:r>
        <w:t>включенные в перечень жизненно</w:t>
      </w:r>
    </w:p>
    <w:p w:rsidR="005068A5" w:rsidRDefault="005068A5">
      <w:pPr>
        <w:pStyle w:val="ConsPlusNormal"/>
        <w:jc w:val="right"/>
      </w:pPr>
      <w:r>
        <w:t>необходимых и важнейших</w:t>
      </w:r>
    </w:p>
    <w:p w:rsidR="005068A5" w:rsidRDefault="005068A5">
      <w:pPr>
        <w:pStyle w:val="ConsPlusNormal"/>
        <w:jc w:val="right"/>
      </w:pPr>
      <w:r>
        <w:t>лекарственных препаратов</w:t>
      </w:r>
    </w:p>
    <w:p w:rsidR="005068A5" w:rsidRDefault="005068A5">
      <w:pPr>
        <w:pStyle w:val="ConsPlusNormal"/>
        <w:ind w:firstLine="540"/>
        <w:jc w:val="both"/>
      </w:pPr>
    </w:p>
    <w:p w:rsidR="005068A5" w:rsidRDefault="005068A5">
      <w:pPr>
        <w:pStyle w:val="ConsPlusTitle"/>
        <w:jc w:val="center"/>
      </w:pPr>
      <w:bookmarkStart w:id="11" w:name="P331"/>
      <w:bookmarkEnd w:id="11"/>
      <w:r>
        <w:t>КРИТЕРИИ</w:t>
      </w:r>
    </w:p>
    <w:p w:rsidR="005068A5" w:rsidRDefault="005068A5">
      <w:pPr>
        <w:pStyle w:val="ConsPlusTitle"/>
        <w:jc w:val="center"/>
      </w:pPr>
      <w:r>
        <w:t>ОТНЕСЕНИЯ ОБЪЕКТОВ РЕГИОНАЛЬНОГО ГОСУДАРСТВЕННОГО КОНТРОЛЯ</w:t>
      </w:r>
    </w:p>
    <w:p w:rsidR="005068A5" w:rsidRDefault="005068A5">
      <w:pPr>
        <w:pStyle w:val="ConsPlusTitle"/>
        <w:jc w:val="center"/>
      </w:pPr>
      <w:r>
        <w:t>(НАДЗОРА) ЗА ПРИМЕНЕНИЕМ ЦЕН НА ЛЕКАРСТВЕННЫЕ ПРЕПАРАТЫ,</w:t>
      </w:r>
    </w:p>
    <w:p w:rsidR="005068A5" w:rsidRDefault="005068A5">
      <w:pPr>
        <w:pStyle w:val="ConsPlusTitle"/>
        <w:jc w:val="center"/>
      </w:pPr>
      <w:r>
        <w:t>ВКЛЮЧЕННЫЕ В ПЕРЕЧЕНЬ ЖИЗНЕННО НЕОБХОДИМЫХ И ВАЖНЕЙШИХ</w:t>
      </w:r>
    </w:p>
    <w:p w:rsidR="005068A5" w:rsidRDefault="005068A5">
      <w:pPr>
        <w:pStyle w:val="ConsPlusTitle"/>
        <w:jc w:val="center"/>
      </w:pPr>
      <w:r>
        <w:t>ЛЕКАРСТВЕННЫХ ПРЕПАРАТОВ, К КАТЕГОРИЯМ РИСКА</w:t>
      </w:r>
    </w:p>
    <w:p w:rsidR="005068A5" w:rsidRDefault="005068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68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68A5" w:rsidRDefault="005068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68A5" w:rsidRDefault="005068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68A5" w:rsidRDefault="005068A5">
            <w:pPr>
              <w:pStyle w:val="ConsPlusNormal"/>
              <w:jc w:val="center"/>
            </w:pPr>
            <w:r>
              <w:rPr>
                <w:color w:val="392C69"/>
              </w:rPr>
              <w:t>Список изменяющих документов</w:t>
            </w:r>
          </w:p>
          <w:p w:rsidR="005068A5" w:rsidRDefault="005068A5">
            <w:pPr>
              <w:pStyle w:val="ConsPlusNormal"/>
              <w:jc w:val="center"/>
            </w:pPr>
            <w:r>
              <w:rPr>
                <w:color w:val="392C69"/>
              </w:rPr>
              <w:t xml:space="preserve">(в ред. </w:t>
            </w:r>
            <w:hyperlink r:id="rId147">
              <w:r>
                <w:rPr>
                  <w:color w:val="0000FF"/>
                </w:rPr>
                <w:t>Постановления</w:t>
              </w:r>
            </w:hyperlink>
            <w:r>
              <w:rPr>
                <w:color w:val="392C69"/>
              </w:rPr>
              <w:t xml:space="preserve"> Правительства Пензенской обл. от 16.03.2023 N 175-пП)</w:t>
            </w:r>
          </w:p>
        </w:tc>
        <w:tc>
          <w:tcPr>
            <w:tcW w:w="113" w:type="dxa"/>
            <w:tcBorders>
              <w:top w:val="nil"/>
              <w:left w:val="nil"/>
              <w:bottom w:val="nil"/>
              <w:right w:val="nil"/>
            </w:tcBorders>
            <w:shd w:val="clear" w:color="auto" w:fill="F4F3F8"/>
            <w:tcMar>
              <w:top w:w="0" w:type="dxa"/>
              <w:left w:w="0" w:type="dxa"/>
              <w:bottom w:w="0" w:type="dxa"/>
              <w:right w:w="0" w:type="dxa"/>
            </w:tcMar>
          </w:tcPr>
          <w:p w:rsidR="005068A5" w:rsidRDefault="005068A5">
            <w:pPr>
              <w:pStyle w:val="ConsPlusNormal"/>
            </w:pPr>
          </w:p>
        </w:tc>
      </w:tr>
    </w:tbl>
    <w:p w:rsidR="005068A5" w:rsidRDefault="005068A5">
      <w:pPr>
        <w:pStyle w:val="ConsPlusNormal"/>
        <w:ind w:firstLine="540"/>
        <w:jc w:val="both"/>
      </w:pPr>
    </w:p>
    <w:p w:rsidR="005068A5" w:rsidRDefault="005068A5">
      <w:pPr>
        <w:pStyle w:val="ConsPlusNormal"/>
        <w:ind w:firstLine="540"/>
        <w:jc w:val="both"/>
      </w:pPr>
      <w:r>
        <w:t>Критерии отнесения объектов контроля к определенным категориям риска разработаны с учетом тяжести потенциальных негативных последствий возможного несоблюдения контролируемыми лицами обязательных требований, предусмотренных федеральными законами и принимаемыми в соответствии с ними иными нормативными правовыми актами Российской Федерации.</w:t>
      </w:r>
    </w:p>
    <w:p w:rsidR="005068A5" w:rsidRDefault="005068A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917"/>
        <w:gridCol w:w="1247"/>
      </w:tblGrid>
      <w:tr w:rsidR="005068A5">
        <w:tc>
          <w:tcPr>
            <w:tcW w:w="794" w:type="dxa"/>
          </w:tcPr>
          <w:p w:rsidR="005068A5" w:rsidRDefault="005068A5">
            <w:pPr>
              <w:pStyle w:val="ConsPlusNormal"/>
              <w:jc w:val="center"/>
            </w:pPr>
            <w:r>
              <w:t>N п/п</w:t>
            </w:r>
          </w:p>
        </w:tc>
        <w:tc>
          <w:tcPr>
            <w:tcW w:w="6917" w:type="dxa"/>
          </w:tcPr>
          <w:p w:rsidR="005068A5" w:rsidRDefault="005068A5">
            <w:pPr>
              <w:pStyle w:val="ConsPlusNormal"/>
              <w:jc w:val="center"/>
            </w:pPr>
            <w:r>
              <w:t>Наименование Критерия</w:t>
            </w:r>
          </w:p>
        </w:tc>
        <w:tc>
          <w:tcPr>
            <w:tcW w:w="1247" w:type="dxa"/>
          </w:tcPr>
          <w:p w:rsidR="005068A5" w:rsidRDefault="005068A5">
            <w:pPr>
              <w:pStyle w:val="ConsPlusNormal"/>
              <w:jc w:val="center"/>
            </w:pPr>
            <w:r>
              <w:t>Баллы</w:t>
            </w:r>
          </w:p>
        </w:tc>
      </w:tr>
      <w:tr w:rsidR="005068A5">
        <w:tc>
          <w:tcPr>
            <w:tcW w:w="794" w:type="dxa"/>
          </w:tcPr>
          <w:p w:rsidR="005068A5" w:rsidRDefault="005068A5">
            <w:pPr>
              <w:pStyle w:val="ConsPlusNormal"/>
              <w:jc w:val="center"/>
            </w:pPr>
            <w:r>
              <w:t>1</w:t>
            </w:r>
          </w:p>
        </w:tc>
        <w:tc>
          <w:tcPr>
            <w:tcW w:w="6917" w:type="dxa"/>
          </w:tcPr>
          <w:p w:rsidR="005068A5" w:rsidRDefault="005068A5">
            <w:pPr>
              <w:pStyle w:val="ConsPlusNormal"/>
              <w:jc w:val="center"/>
            </w:pPr>
            <w:r>
              <w:t>2</w:t>
            </w:r>
          </w:p>
        </w:tc>
        <w:tc>
          <w:tcPr>
            <w:tcW w:w="1247" w:type="dxa"/>
          </w:tcPr>
          <w:p w:rsidR="005068A5" w:rsidRDefault="005068A5">
            <w:pPr>
              <w:pStyle w:val="ConsPlusNormal"/>
              <w:jc w:val="center"/>
            </w:pPr>
            <w:r>
              <w:t>3</w:t>
            </w:r>
          </w:p>
        </w:tc>
      </w:tr>
      <w:tr w:rsidR="005068A5">
        <w:tc>
          <w:tcPr>
            <w:tcW w:w="794" w:type="dxa"/>
            <w:vMerge w:val="restart"/>
          </w:tcPr>
          <w:p w:rsidR="005068A5" w:rsidRDefault="005068A5">
            <w:pPr>
              <w:pStyle w:val="ConsPlusNormal"/>
              <w:jc w:val="center"/>
            </w:pPr>
            <w:r>
              <w:t>1</w:t>
            </w:r>
          </w:p>
        </w:tc>
        <w:tc>
          <w:tcPr>
            <w:tcW w:w="6917" w:type="dxa"/>
          </w:tcPr>
          <w:p w:rsidR="005068A5" w:rsidRDefault="005068A5">
            <w:pPr>
              <w:pStyle w:val="ConsPlusNormal"/>
              <w:jc w:val="both"/>
            </w:pPr>
            <w:r>
              <w:t>Привлечение к административной ответственности за нарушения законодательства в области регулируемых государством цен (тарифов) за предшествующие три года на дату принятия решения об отнесении деятельности юридического лица или индивидуального предпринимателя к категории риска:</w:t>
            </w:r>
          </w:p>
        </w:tc>
        <w:tc>
          <w:tcPr>
            <w:tcW w:w="1247" w:type="dxa"/>
          </w:tcPr>
          <w:p w:rsidR="005068A5" w:rsidRDefault="005068A5">
            <w:pPr>
              <w:pStyle w:val="ConsPlusNormal"/>
            </w:pPr>
          </w:p>
        </w:tc>
      </w:tr>
      <w:tr w:rsidR="005068A5">
        <w:tc>
          <w:tcPr>
            <w:tcW w:w="794" w:type="dxa"/>
            <w:vMerge/>
          </w:tcPr>
          <w:p w:rsidR="005068A5" w:rsidRDefault="005068A5">
            <w:pPr>
              <w:pStyle w:val="ConsPlusNormal"/>
            </w:pPr>
          </w:p>
        </w:tc>
        <w:tc>
          <w:tcPr>
            <w:tcW w:w="6917" w:type="dxa"/>
          </w:tcPr>
          <w:p w:rsidR="005068A5" w:rsidRDefault="005068A5">
            <w:pPr>
              <w:pStyle w:val="ConsPlusNormal"/>
              <w:jc w:val="both"/>
            </w:pPr>
            <w:r>
              <w:t>не привлекались либо по результатам процедуры обжалования административное дело прекращено в связи с отсутствием события или состава административного правонарушения</w:t>
            </w:r>
          </w:p>
        </w:tc>
        <w:tc>
          <w:tcPr>
            <w:tcW w:w="1247" w:type="dxa"/>
          </w:tcPr>
          <w:p w:rsidR="005068A5" w:rsidRDefault="005068A5">
            <w:pPr>
              <w:pStyle w:val="ConsPlusNormal"/>
              <w:jc w:val="center"/>
            </w:pPr>
            <w:r>
              <w:t>0</w:t>
            </w:r>
          </w:p>
        </w:tc>
      </w:tr>
      <w:tr w:rsidR="005068A5">
        <w:tc>
          <w:tcPr>
            <w:tcW w:w="794" w:type="dxa"/>
            <w:vMerge/>
          </w:tcPr>
          <w:p w:rsidR="005068A5" w:rsidRDefault="005068A5">
            <w:pPr>
              <w:pStyle w:val="ConsPlusNormal"/>
            </w:pPr>
          </w:p>
        </w:tc>
        <w:tc>
          <w:tcPr>
            <w:tcW w:w="6917" w:type="dxa"/>
          </w:tcPr>
          <w:p w:rsidR="005068A5" w:rsidRDefault="005068A5">
            <w:pPr>
              <w:pStyle w:val="ConsPlusNormal"/>
              <w:jc w:val="both"/>
            </w:pPr>
            <w:r>
              <w:t>решение о прекращении административного дела в связи с малозначительностью совершенного правонарушения</w:t>
            </w:r>
          </w:p>
        </w:tc>
        <w:tc>
          <w:tcPr>
            <w:tcW w:w="1247" w:type="dxa"/>
          </w:tcPr>
          <w:p w:rsidR="005068A5" w:rsidRDefault="005068A5">
            <w:pPr>
              <w:pStyle w:val="ConsPlusNormal"/>
              <w:jc w:val="center"/>
            </w:pPr>
            <w:r>
              <w:t>1</w:t>
            </w:r>
          </w:p>
        </w:tc>
      </w:tr>
      <w:tr w:rsidR="005068A5">
        <w:tc>
          <w:tcPr>
            <w:tcW w:w="794" w:type="dxa"/>
            <w:vMerge/>
          </w:tcPr>
          <w:p w:rsidR="005068A5" w:rsidRDefault="005068A5">
            <w:pPr>
              <w:pStyle w:val="ConsPlusNormal"/>
            </w:pPr>
          </w:p>
        </w:tc>
        <w:tc>
          <w:tcPr>
            <w:tcW w:w="6917" w:type="dxa"/>
          </w:tcPr>
          <w:p w:rsidR="005068A5" w:rsidRDefault="005068A5">
            <w:pPr>
              <w:pStyle w:val="ConsPlusNormal"/>
              <w:jc w:val="both"/>
            </w:pPr>
            <w:r>
              <w:t>решение о привлечении к административной ответственности с наложением штрафа (или его заменой на предупреждение)</w:t>
            </w:r>
          </w:p>
        </w:tc>
        <w:tc>
          <w:tcPr>
            <w:tcW w:w="1247" w:type="dxa"/>
          </w:tcPr>
          <w:p w:rsidR="005068A5" w:rsidRDefault="005068A5">
            <w:pPr>
              <w:pStyle w:val="ConsPlusNormal"/>
              <w:jc w:val="center"/>
            </w:pPr>
            <w:r>
              <w:t>2</w:t>
            </w:r>
          </w:p>
        </w:tc>
      </w:tr>
      <w:tr w:rsidR="005068A5">
        <w:tc>
          <w:tcPr>
            <w:tcW w:w="794" w:type="dxa"/>
            <w:vMerge w:val="restart"/>
          </w:tcPr>
          <w:p w:rsidR="005068A5" w:rsidRDefault="005068A5">
            <w:pPr>
              <w:pStyle w:val="ConsPlusNormal"/>
              <w:jc w:val="center"/>
            </w:pPr>
            <w:r>
              <w:t>2</w:t>
            </w:r>
          </w:p>
        </w:tc>
        <w:tc>
          <w:tcPr>
            <w:tcW w:w="6917" w:type="dxa"/>
          </w:tcPr>
          <w:p w:rsidR="005068A5" w:rsidRDefault="005068A5">
            <w:pPr>
              <w:pStyle w:val="ConsPlusNormal"/>
              <w:jc w:val="both"/>
            </w:pPr>
            <w:r>
              <w:t xml:space="preserve">Предписание по установлению нарушений законодательства в области </w:t>
            </w:r>
            <w:r>
              <w:lastRenderedPageBreak/>
              <w:t>регулируемых государством цен (тарифов) в течение последних 3 лет на дату принятия решения об отнесении деятельности юридического лица или индивидуального предпринимателя к категории риска:</w:t>
            </w:r>
          </w:p>
        </w:tc>
        <w:tc>
          <w:tcPr>
            <w:tcW w:w="1247" w:type="dxa"/>
          </w:tcPr>
          <w:p w:rsidR="005068A5" w:rsidRDefault="005068A5">
            <w:pPr>
              <w:pStyle w:val="ConsPlusNormal"/>
            </w:pPr>
          </w:p>
        </w:tc>
      </w:tr>
      <w:tr w:rsidR="005068A5">
        <w:tc>
          <w:tcPr>
            <w:tcW w:w="794" w:type="dxa"/>
            <w:vMerge/>
          </w:tcPr>
          <w:p w:rsidR="005068A5" w:rsidRDefault="005068A5">
            <w:pPr>
              <w:pStyle w:val="ConsPlusNormal"/>
            </w:pPr>
          </w:p>
        </w:tc>
        <w:tc>
          <w:tcPr>
            <w:tcW w:w="6917" w:type="dxa"/>
          </w:tcPr>
          <w:p w:rsidR="005068A5" w:rsidRDefault="005068A5">
            <w:pPr>
              <w:pStyle w:val="ConsPlusNormal"/>
              <w:jc w:val="both"/>
            </w:pPr>
            <w:r>
              <w:t>не выдавалось либо выдавалось, но по результатам процедуры обжалования было признано незаконным и отменено</w:t>
            </w:r>
          </w:p>
        </w:tc>
        <w:tc>
          <w:tcPr>
            <w:tcW w:w="1247" w:type="dxa"/>
          </w:tcPr>
          <w:p w:rsidR="005068A5" w:rsidRDefault="005068A5">
            <w:pPr>
              <w:pStyle w:val="ConsPlusNormal"/>
              <w:jc w:val="center"/>
            </w:pPr>
            <w:r>
              <w:t>0</w:t>
            </w:r>
          </w:p>
        </w:tc>
      </w:tr>
      <w:tr w:rsidR="005068A5">
        <w:tc>
          <w:tcPr>
            <w:tcW w:w="794" w:type="dxa"/>
            <w:vMerge/>
          </w:tcPr>
          <w:p w:rsidR="005068A5" w:rsidRDefault="005068A5">
            <w:pPr>
              <w:pStyle w:val="ConsPlusNormal"/>
            </w:pPr>
          </w:p>
        </w:tc>
        <w:tc>
          <w:tcPr>
            <w:tcW w:w="6917" w:type="dxa"/>
          </w:tcPr>
          <w:p w:rsidR="005068A5" w:rsidRDefault="005068A5">
            <w:pPr>
              <w:pStyle w:val="ConsPlusNormal"/>
              <w:jc w:val="both"/>
            </w:pPr>
            <w:r>
              <w:t>выполнено в полном объеме в установленные сроки</w:t>
            </w:r>
          </w:p>
        </w:tc>
        <w:tc>
          <w:tcPr>
            <w:tcW w:w="1247" w:type="dxa"/>
          </w:tcPr>
          <w:p w:rsidR="005068A5" w:rsidRDefault="005068A5">
            <w:pPr>
              <w:pStyle w:val="ConsPlusNormal"/>
              <w:jc w:val="center"/>
            </w:pPr>
            <w:r>
              <w:t>1</w:t>
            </w:r>
          </w:p>
        </w:tc>
      </w:tr>
      <w:tr w:rsidR="005068A5">
        <w:tc>
          <w:tcPr>
            <w:tcW w:w="794" w:type="dxa"/>
            <w:vMerge/>
          </w:tcPr>
          <w:p w:rsidR="005068A5" w:rsidRDefault="005068A5">
            <w:pPr>
              <w:pStyle w:val="ConsPlusNormal"/>
            </w:pPr>
          </w:p>
        </w:tc>
        <w:tc>
          <w:tcPr>
            <w:tcW w:w="6917" w:type="dxa"/>
          </w:tcPr>
          <w:p w:rsidR="005068A5" w:rsidRDefault="005068A5">
            <w:pPr>
              <w:pStyle w:val="ConsPlusNormal"/>
              <w:jc w:val="both"/>
            </w:pPr>
            <w:r>
              <w:t>выполнено с нарушением установленного срока, либо выполнено частично, либо не выполнено полностью</w:t>
            </w:r>
          </w:p>
        </w:tc>
        <w:tc>
          <w:tcPr>
            <w:tcW w:w="1247" w:type="dxa"/>
          </w:tcPr>
          <w:p w:rsidR="005068A5" w:rsidRDefault="005068A5">
            <w:pPr>
              <w:pStyle w:val="ConsPlusNormal"/>
              <w:jc w:val="center"/>
            </w:pPr>
            <w:r>
              <w:t>2</w:t>
            </w:r>
          </w:p>
        </w:tc>
      </w:tr>
      <w:tr w:rsidR="005068A5">
        <w:tc>
          <w:tcPr>
            <w:tcW w:w="794" w:type="dxa"/>
            <w:vMerge w:val="restart"/>
          </w:tcPr>
          <w:p w:rsidR="005068A5" w:rsidRDefault="005068A5">
            <w:pPr>
              <w:pStyle w:val="ConsPlusNormal"/>
              <w:jc w:val="center"/>
            </w:pPr>
            <w:r>
              <w:t>3</w:t>
            </w:r>
          </w:p>
        </w:tc>
        <w:tc>
          <w:tcPr>
            <w:tcW w:w="6917" w:type="dxa"/>
          </w:tcPr>
          <w:p w:rsidR="005068A5" w:rsidRDefault="005068A5">
            <w:pPr>
              <w:pStyle w:val="ConsPlusNormal"/>
              <w:jc w:val="both"/>
            </w:pPr>
            <w:r>
              <w:t>Предостережение о недопустимости нарушений обязательных требований в области регулируемых государством цен (тарифов) в течение последних 3 лет на дату принятия решения об отнесении деятельности юридического лица или индивидуального предпринимателя к категории риска:</w:t>
            </w:r>
          </w:p>
        </w:tc>
        <w:tc>
          <w:tcPr>
            <w:tcW w:w="1247" w:type="dxa"/>
          </w:tcPr>
          <w:p w:rsidR="005068A5" w:rsidRDefault="005068A5">
            <w:pPr>
              <w:pStyle w:val="ConsPlusNormal"/>
            </w:pPr>
          </w:p>
        </w:tc>
      </w:tr>
      <w:tr w:rsidR="005068A5">
        <w:tc>
          <w:tcPr>
            <w:tcW w:w="794" w:type="dxa"/>
            <w:vMerge/>
          </w:tcPr>
          <w:p w:rsidR="005068A5" w:rsidRDefault="005068A5">
            <w:pPr>
              <w:pStyle w:val="ConsPlusNormal"/>
            </w:pPr>
          </w:p>
        </w:tc>
        <w:tc>
          <w:tcPr>
            <w:tcW w:w="6917" w:type="dxa"/>
          </w:tcPr>
          <w:p w:rsidR="005068A5" w:rsidRDefault="005068A5">
            <w:pPr>
              <w:pStyle w:val="ConsPlusNormal"/>
              <w:jc w:val="both"/>
            </w:pPr>
            <w:r>
              <w:t>не выдавалось</w:t>
            </w:r>
          </w:p>
        </w:tc>
        <w:tc>
          <w:tcPr>
            <w:tcW w:w="1247" w:type="dxa"/>
          </w:tcPr>
          <w:p w:rsidR="005068A5" w:rsidRDefault="005068A5">
            <w:pPr>
              <w:pStyle w:val="ConsPlusNormal"/>
              <w:jc w:val="center"/>
            </w:pPr>
            <w:r>
              <w:t>0</w:t>
            </w:r>
          </w:p>
        </w:tc>
      </w:tr>
      <w:tr w:rsidR="005068A5">
        <w:tc>
          <w:tcPr>
            <w:tcW w:w="794" w:type="dxa"/>
            <w:vMerge/>
          </w:tcPr>
          <w:p w:rsidR="005068A5" w:rsidRDefault="005068A5">
            <w:pPr>
              <w:pStyle w:val="ConsPlusNormal"/>
            </w:pPr>
          </w:p>
        </w:tc>
        <w:tc>
          <w:tcPr>
            <w:tcW w:w="6917" w:type="dxa"/>
          </w:tcPr>
          <w:p w:rsidR="005068A5" w:rsidRDefault="005068A5">
            <w:pPr>
              <w:pStyle w:val="ConsPlusNormal"/>
              <w:jc w:val="both"/>
            </w:pPr>
            <w:r>
              <w:t>выдавалось</w:t>
            </w:r>
          </w:p>
        </w:tc>
        <w:tc>
          <w:tcPr>
            <w:tcW w:w="1247" w:type="dxa"/>
          </w:tcPr>
          <w:p w:rsidR="005068A5" w:rsidRDefault="005068A5">
            <w:pPr>
              <w:pStyle w:val="ConsPlusNormal"/>
              <w:jc w:val="center"/>
            </w:pPr>
            <w:r>
              <w:t>1</w:t>
            </w:r>
          </w:p>
        </w:tc>
      </w:tr>
    </w:tbl>
    <w:p w:rsidR="005068A5" w:rsidRDefault="005068A5">
      <w:pPr>
        <w:pStyle w:val="ConsPlusNormal"/>
        <w:ind w:firstLine="540"/>
        <w:jc w:val="both"/>
      </w:pPr>
    </w:p>
    <w:p w:rsidR="005068A5" w:rsidRDefault="005068A5">
      <w:pPr>
        <w:pStyle w:val="ConsPlusNormal"/>
        <w:ind w:firstLine="540"/>
        <w:jc w:val="both"/>
      </w:pPr>
      <w:r>
        <w:t>Деятельность объекта контроля подлежит отнесению Министерством к следующим категориям риска исходя из сложения количества баллов, набранных контролируемым лицом по каждому Критерию:</w:t>
      </w:r>
    </w:p>
    <w:p w:rsidR="005068A5" w:rsidRDefault="005068A5">
      <w:pPr>
        <w:pStyle w:val="ConsPlusNormal"/>
        <w:jc w:val="both"/>
      </w:pPr>
      <w:r>
        <w:t xml:space="preserve">(в ред. </w:t>
      </w:r>
      <w:hyperlink r:id="rId148">
        <w:r>
          <w:rPr>
            <w:color w:val="0000FF"/>
          </w:rPr>
          <w:t>Постановления</w:t>
        </w:r>
      </w:hyperlink>
      <w:r>
        <w:t xml:space="preserve"> Правительства Пензенской обл. от 16.03.2023 N 175-пП)</w:t>
      </w:r>
    </w:p>
    <w:p w:rsidR="005068A5" w:rsidRDefault="005068A5">
      <w:pPr>
        <w:pStyle w:val="ConsPlusNormal"/>
        <w:spacing w:before="200"/>
        <w:ind w:firstLine="540"/>
        <w:jc w:val="both"/>
      </w:pPr>
      <w:r>
        <w:t>категория высокого риска - от 4 до 5 баллов;</w:t>
      </w:r>
    </w:p>
    <w:p w:rsidR="005068A5" w:rsidRDefault="005068A5">
      <w:pPr>
        <w:pStyle w:val="ConsPlusNormal"/>
        <w:spacing w:before="200"/>
        <w:ind w:firstLine="540"/>
        <w:jc w:val="both"/>
      </w:pPr>
      <w:r>
        <w:t>категория среднего риска - от 2 до 3 баллов;</w:t>
      </w:r>
    </w:p>
    <w:p w:rsidR="005068A5" w:rsidRDefault="005068A5">
      <w:pPr>
        <w:pStyle w:val="ConsPlusNormal"/>
        <w:spacing w:before="200"/>
        <w:ind w:firstLine="540"/>
        <w:jc w:val="both"/>
      </w:pPr>
      <w:r>
        <w:t>категория низкого риска - менее 2 баллов.</w:t>
      </w:r>
    </w:p>
    <w:p w:rsidR="005068A5" w:rsidRDefault="005068A5">
      <w:pPr>
        <w:pStyle w:val="ConsPlusNormal"/>
        <w:ind w:firstLine="540"/>
        <w:jc w:val="both"/>
      </w:pPr>
    </w:p>
    <w:p w:rsidR="005068A5" w:rsidRDefault="005068A5">
      <w:pPr>
        <w:pStyle w:val="ConsPlusNormal"/>
        <w:ind w:firstLine="540"/>
        <w:jc w:val="both"/>
      </w:pPr>
    </w:p>
    <w:p w:rsidR="005068A5" w:rsidRDefault="005068A5">
      <w:pPr>
        <w:pStyle w:val="ConsPlusNormal"/>
        <w:pBdr>
          <w:bottom w:val="single" w:sz="6" w:space="0" w:color="auto"/>
        </w:pBdr>
        <w:spacing w:before="100" w:after="100"/>
        <w:jc w:val="both"/>
        <w:rPr>
          <w:sz w:val="2"/>
          <w:szCs w:val="2"/>
        </w:rPr>
      </w:pPr>
    </w:p>
    <w:p w:rsidR="008D0C60" w:rsidRDefault="008D0C60">
      <w:bookmarkStart w:id="12" w:name="_GoBack"/>
      <w:bookmarkEnd w:id="12"/>
    </w:p>
    <w:sectPr w:rsidR="008D0C60" w:rsidSect="00671C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A5"/>
    <w:rsid w:val="005068A5"/>
    <w:rsid w:val="008D0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8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068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68A5"/>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5068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68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68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68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68A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8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068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68A5"/>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5068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68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68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68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68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209" TargetMode="External"/><Relationship Id="rId117" Type="http://schemas.openxmlformats.org/officeDocument/2006/relationships/hyperlink" Target="https://login.consultant.ru/link/?req=doc&amp;base=RLAW021&amp;n=207706&amp;dst=100103" TargetMode="External"/><Relationship Id="rId21" Type="http://schemas.openxmlformats.org/officeDocument/2006/relationships/hyperlink" Target="https://login.consultant.ru/link/?req=doc&amp;base=RLAW021&amp;n=169733&amp;dst=100055" TargetMode="External"/><Relationship Id="rId42" Type="http://schemas.openxmlformats.org/officeDocument/2006/relationships/hyperlink" Target="https://login.consultant.ru/link/?req=doc&amp;base=RLAW021&amp;n=173610&amp;dst=100008" TargetMode="External"/><Relationship Id="rId47" Type="http://schemas.openxmlformats.org/officeDocument/2006/relationships/hyperlink" Target="https://login.consultant.ru/link/?req=doc&amp;base=LAW&amp;n=518477" TargetMode="External"/><Relationship Id="rId63" Type="http://schemas.openxmlformats.org/officeDocument/2006/relationships/hyperlink" Target="https://login.consultant.ru/link/?req=doc&amp;base=RLAW021&amp;n=207706&amp;dst=100067" TargetMode="External"/><Relationship Id="rId68" Type="http://schemas.openxmlformats.org/officeDocument/2006/relationships/hyperlink" Target="https://login.consultant.ru/link/?req=doc&amp;base=RLAW021&amp;n=179869&amp;dst=100055" TargetMode="External"/><Relationship Id="rId84" Type="http://schemas.openxmlformats.org/officeDocument/2006/relationships/hyperlink" Target="https://login.consultant.ru/link/?req=doc&amp;base=RLAW021&amp;n=179869&amp;dst=100055" TargetMode="External"/><Relationship Id="rId89" Type="http://schemas.openxmlformats.org/officeDocument/2006/relationships/hyperlink" Target="https://login.consultant.ru/link/?req=doc&amp;base=LAW&amp;n=508984&amp;dst=101415" TargetMode="External"/><Relationship Id="rId112" Type="http://schemas.openxmlformats.org/officeDocument/2006/relationships/hyperlink" Target="https://login.consultant.ru/link/?req=doc&amp;base=RLAW021&amp;n=179869&amp;dst=100055" TargetMode="External"/><Relationship Id="rId133" Type="http://schemas.openxmlformats.org/officeDocument/2006/relationships/hyperlink" Target="https://login.consultant.ru/link/?req=doc&amp;base=LAW&amp;n=508984&amp;dst=100468" TargetMode="External"/><Relationship Id="rId138" Type="http://schemas.openxmlformats.org/officeDocument/2006/relationships/hyperlink" Target="https://login.consultant.ru/link/?req=doc&amp;base=LAW&amp;n=508984&amp;dst=100428" TargetMode="External"/><Relationship Id="rId16" Type="http://schemas.openxmlformats.org/officeDocument/2006/relationships/hyperlink" Target="https://login.consultant.ru/link/?req=doc&amp;base=LAW&amp;n=508984&amp;dst=100087" TargetMode="External"/><Relationship Id="rId107" Type="http://schemas.openxmlformats.org/officeDocument/2006/relationships/hyperlink" Target="https://login.consultant.ru/link/?req=doc&amp;base=RLAW021&amp;n=207706&amp;dst=100098" TargetMode="External"/><Relationship Id="rId11" Type="http://schemas.openxmlformats.org/officeDocument/2006/relationships/hyperlink" Target="https://login.consultant.ru/link/?req=doc&amp;base=RLAW021&amp;n=186785&amp;dst=100009" TargetMode="External"/><Relationship Id="rId32" Type="http://schemas.openxmlformats.org/officeDocument/2006/relationships/hyperlink" Target="https://login.consultant.ru/link/?req=doc&amp;base=RLAW021&amp;n=182974&amp;dst=100011" TargetMode="External"/><Relationship Id="rId37" Type="http://schemas.openxmlformats.org/officeDocument/2006/relationships/hyperlink" Target="https://login.consultant.ru/link/?req=doc&amp;base=RLAW021&amp;n=213260&amp;dst=100017" TargetMode="External"/><Relationship Id="rId53" Type="http://schemas.openxmlformats.org/officeDocument/2006/relationships/hyperlink" Target="https://login.consultant.ru/link/?req=doc&amp;base=RLAW021&amp;n=189322&amp;dst=100011" TargetMode="External"/><Relationship Id="rId58" Type="http://schemas.openxmlformats.org/officeDocument/2006/relationships/hyperlink" Target="https://login.consultant.ru/link/?req=doc&amp;base=LAW&amp;n=508984&amp;dst=100509" TargetMode="External"/><Relationship Id="rId74" Type="http://schemas.openxmlformats.org/officeDocument/2006/relationships/hyperlink" Target="https://login.consultant.ru/link/?req=doc&amp;base=RLAW021&amp;n=213260&amp;dst=100019" TargetMode="External"/><Relationship Id="rId79" Type="http://schemas.openxmlformats.org/officeDocument/2006/relationships/hyperlink" Target="https://login.consultant.ru/link/?req=doc&amp;base=RLAW021&amp;n=213260&amp;dst=100022" TargetMode="External"/><Relationship Id="rId102" Type="http://schemas.openxmlformats.org/officeDocument/2006/relationships/hyperlink" Target="https://login.consultant.ru/link/?req=doc&amp;base=RLAW021&amp;n=179869&amp;dst=100075" TargetMode="External"/><Relationship Id="rId123" Type="http://schemas.openxmlformats.org/officeDocument/2006/relationships/hyperlink" Target="https://login.consultant.ru/link/?req=doc&amp;base=RLAW021&amp;n=213260&amp;dst=100027" TargetMode="External"/><Relationship Id="rId128" Type="http://schemas.openxmlformats.org/officeDocument/2006/relationships/hyperlink" Target="https://login.consultant.ru/link/?req=doc&amp;base=RLAW021&amp;n=179869&amp;dst=100055" TargetMode="External"/><Relationship Id="rId144" Type="http://schemas.openxmlformats.org/officeDocument/2006/relationships/hyperlink" Target="https://login.consultant.ru/link/?req=doc&amp;base=RLAW021&amp;n=207706&amp;dst=100119" TargetMode="External"/><Relationship Id="rId149" Type="http://schemas.openxmlformats.org/officeDocument/2006/relationships/fontTable" Target="fontTable.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21&amp;n=179869&amp;dst=100055" TargetMode="External"/><Relationship Id="rId95" Type="http://schemas.openxmlformats.org/officeDocument/2006/relationships/hyperlink" Target="https://login.consultant.ru/link/?req=doc&amp;base=RLAW021&amp;n=182974&amp;dst=100012" TargetMode="External"/><Relationship Id="rId22" Type="http://schemas.openxmlformats.org/officeDocument/2006/relationships/hyperlink" Target="https://login.consultant.ru/link/?req=doc&amp;base=LAW&amp;n=511657" TargetMode="External"/><Relationship Id="rId27" Type="http://schemas.openxmlformats.org/officeDocument/2006/relationships/hyperlink" Target="https://login.consultant.ru/link/?req=doc&amp;base=RLAW021&amp;n=175834&amp;dst=100005" TargetMode="External"/><Relationship Id="rId43" Type="http://schemas.openxmlformats.org/officeDocument/2006/relationships/hyperlink" Target="https://login.consultant.ru/link/?req=doc&amp;base=LAW&amp;n=508984&amp;dst=100315" TargetMode="External"/><Relationship Id="rId48" Type="http://schemas.openxmlformats.org/officeDocument/2006/relationships/hyperlink" Target="https://login.consultant.ru/link/?req=doc&amp;base=RLAW021&amp;n=179869&amp;dst=100055" TargetMode="External"/><Relationship Id="rId64" Type="http://schemas.openxmlformats.org/officeDocument/2006/relationships/hyperlink" Target="https://login.consultant.ru/link/?req=doc&amp;base=RLAW021&amp;n=179869&amp;dst=100055" TargetMode="External"/><Relationship Id="rId69" Type="http://schemas.openxmlformats.org/officeDocument/2006/relationships/hyperlink" Target="https://login.consultant.ru/link/?req=doc&amp;base=RLAW021&amp;n=179869&amp;dst=100065" TargetMode="External"/><Relationship Id="rId113" Type="http://schemas.openxmlformats.org/officeDocument/2006/relationships/hyperlink" Target="https://login.consultant.ru/link/?req=doc&amp;base=RLAW021&amp;n=179869&amp;dst=100055" TargetMode="External"/><Relationship Id="rId118" Type="http://schemas.openxmlformats.org/officeDocument/2006/relationships/hyperlink" Target="https://login.consultant.ru/link/?req=doc&amp;base=RLAW021&amp;n=179869&amp;dst=100055" TargetMode="External"/><Relationship Id="rId134" Type="http://schemas.openxmlformats.org/officeDocument/2006/relationships/hyperlink" Target="https://login.consultant.ru/link/?req=doc&amp;base=RLAW021&amp;n=179869&amp;dst=100055" TargetMode="External"/><Relationship Id="rId139" Type="http://schemas.openxmlformats.org/officeDocument/2006/relationships/hyperlink" Target="https://login.consultant.ru/link/?req=doc&amp;base=RLAW021&amp;n=207706&amp;dst=100115" TargetMode="External"/><Relationship Id="rId80" Type="http://schemas.openxmlformats.org/officeDocument/2006/relationships/hyperlink" Target="https://login.consultant.ru/link/?req=doc&amp;base=RLAW021&amp;n=179869&amp;dst=100068" TargetMode="External"/><Relationship Id="rId85" Type="http://schemas.openxmlformats.org/officeDocument/2006/relationships/hyperlink" Target="https://login.consultant.ru/link/?req=doc&amp;base=RLAW021&amp;n=179869&amp;dst=100055"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021&amp;n=187267&amp;dst=100012" TargetMode="External"/><Relationship Id="rId17" Type="http://schemas.openxmlformats.org/officeDocument/2006/relationships/hyperlink" Target="https://login.consultant.ru/link/?req=doc&amp;base=LAW&amp;n=511708&amp;dst=1016" TargetMode="External"/><Relationship Id="rId25" Type="http://schemas.openxmlformats.org/officeDocument/2006/relationships/hyperlink" Target="https://login.consultant.ru/link/?req=doc&amp;base=LAW&amp;n=506012" TargetMode="External"/><Relationship Id="rId33" Type="http://schemas.openxmlformats.org/officeDocument/2006/relationships/hyperlink" Target="https://login.consultant.ru/link/?req=doc&amp;base=RLAW021&amp;n=186785&amp;dst=100009" TargetMode="External"/><Relationship Id="rId38" Type="http://schemas.openxmlformats.org/officeDocument/2006/relationships/hyperlink" Target="https://login.consultant.ru/link/?req=doc&amp;base=RLAW021&amp;n=179869&amp;dst=100054" TargetMode="External"/><Relationship Id="rId46" Type="http://schemas.openxmlformats.org/officeDocument/2006/relationships/hyperlink" Target="https://login.consultant.ru/link/?req=doc&amp;base=RLAW021&amp;n=207706&amp;dst=100065" TargetMode="External"/><Relationship Id="rId59" Type="http://schemas.openxmlformats.org/officeDocument/2006/relationships/hyperlink" Target="https://login.consultant.ru/link/?req=doc&amp;base=RLAW021&amp;n=179869&amp;dst=100055" TargetMode="External"/><Relationship Id="rId67" Type="http://schemas.openxmlformats.org/officeDocument/2006/relationships/hyperlink" Target="https://login.consultant.ru/link/?req=doc&amp;base=RLAW021&amp;n=179869&amp;dst=100055" TargetMode="External"/><Relationship Id="rId103" Type="http://schemas.openxmlformats.org/officeDocument/2006/relationships/hyperlink" Target="https://login.consultant.ru/link/?req=doc&amp;base=LAW&amp;n=508984&amp;dst=101415" TargetMode="External"/><Relationship Id="rId108" Type="http://schemas.openxmlformats.org/officeDocument/2006/relationships/hyperlink" Target="https://login.consultant.ru/link/?req=doc&amp;base=RLAW021&amp;n=179869&amp;dst=100078" TargetMode="External"/><Relationship Id="rId116" Type="http://schemas.openxmlformats.org/officeDocument/2006/relationships/hyperlink" Target="https://login.consultant.ru/link/?req=doc&amp;base=RLAW021&amp;n=207706&amp;dst=100102" TargetMode="External"/><Relationship Id="rId124" Type="http://schemas.openxmlformats.org/officeDocument/2006/relationships/hyperlink" Target="https://login.consultant.ru/link/?req=doc&amp;base=LAW&amp;n=508984&amp;dst=100900" TargetMode="External"/><Relationship Id="rId129" Type="http://schemas.openxmlformats.org/officeDocument/2006/relationships/hyperlink" Target="https://login.consultant.ru/link/?req=doc&amp;base=RLAW021&amp;n=179869&amp;dst=100055" TargetMode="External"/><Relationship Id="rId137" Type="http://schemas.openxmlformats.org/officeDocument/2006/relationships/hyperlink" Target="https://login.consultant.ru/link/?req=doc&amp;base=RLAW021&amp;n=179869&amp;dst=100080" TargetMode="External"/><Relationship Id="rId20" Type="http://schemas.openxmlformats.org/officeDocument/2006/relationships/hyperlink" Target="https://login.consultant.ru/link/?req=doc&amp;base=RLAW021&amp;n=169733&amp;dst=100033" TargetMode="External"/><Relationship Id="rId41" Type="http://schemas.openxmlformats.org/officeDocument/2006/relationships/hyperlink" Target="https://login.consultant.ru/link/?req=doc&amp;base=LAW&amp;n=511312" TargetMode="External"/><Relationship Id="rId54" Type="http://schemas.openxmlformats.org/officeDocument/2006/relationships/hyperlink" Target="https://login.consultant.ru/link/?req=doc&amp;base=RLAW021&amp;n=179869&amp;dst=100055" TargetMode="External"/><Relationship Id="rId62" Type="http://schemas.openxmlformats.org/officeDocument/2006/relationships/hyperlink" Target="https://login.consultant.ru/link/?req=doc&amp;base=LAW&amp;n=508984" TargetMode="External"/><Relationship Id="rId70" Type="http://schemas.openxmlformats.org/officeDocument/2006/relationships/hyperlink" Target="https://login.consultant.ru/link/?req=doc&amp;base=LAW&amp;n=494960" TargetMode="External"/><Relationship Id="rId75" Type="http://schemas.openxmlformats.org/officeDocument/2006/relationships/hyperlink" Target="https://login.consultant.ru/link/?req=doc&amp;base=LAW&amp;n=508984&amp;dst=101391" TargetMode="External"/><Relationship Id="rId83" Type="http://schemas.openxmlformats.org/officeDocument/2006/relationships/hyperlink" Target="https://login.consultant.ru/link/?req=doc&amp;base=RLAW021&amp;n=179869&amp;dst=100073" TargetMode="External"/><Relationship Id="rId88" Type="http://schemas.openxmlformats.org/officeDocument/2006/relationships/hyperlink" Target="https://login.consultant.ru/link/?req=doc&amp;base=RLAW021&amp;n=179869&amp;dst=100055" TargetMode="External"/><Relationship Id="rId91" Type="http://schemas.openxmlformats.org/officeDocument/2006/relationships/hyperlink" Target="https://login.consultant.ru/link/?req=doc&amp;base=RLAW021&amp;n=207706&amp;dst=100086" TargetMode="External"/><Relationship Id="rId96" Type="http://schemas.openxmlformats.org/officeDocument/2006/relationships/hyperlink" Target="https://login.consultant.ru/link/?req=doc&amp;base=RLAW021&amp;n=207706&amp;dst=100090" TargetMode="External"/><Relationship Id="rId111" Type="http://schemas.openxmlformats.org/officeDocument/2006/relationships/hyperlink" Target="https://login.consultant.ru/link/?req=doc&amp;base=RLAW021&amp;n=179869&amp;dst=100055" TargetMode="External"/><Relationship Id="rId132" Type="http://schemas.openxmlformats.org/officeDocument/2006/relationships/hyperlink" Target="https://login.consultant.ru/link/?req=doc&amp;base=LAW&amp;n=508984&amp;dst=100423" TargetMode="External"/><Relationship Id="rId140" Type="http://schemas.openxmlformats.org/officeDocument/2006/relationships/hyperlink" Target="https://login.consultant.ru/link/?req=doc&amp;base=LAW&amp;n=508984&amp;dst=100449" TargetMode="External"/><Relationship Id="rId145" Type="http://schemas.openxmlformats.org/officeDocument/2006/relationships/hyperlink" Target="https://login.consultant.ru/link/?req=doc&amp;base=RLAW021&amp;n=179869&amp;dst=100081" TargetMode="External"/><Relationship Id="rId1" Type="http://schemas.openxmlformats.org/officeDocument/2006/relationships/styles" Target="styles.xml"/><Relationship Id="rId6" Type="http://schemas.openxmlformats.org/officeDocument/2006/relationships/hyperlink" Target="https://login.consultant.ru/link/?req=doc&amp;base=RLAW021&amp;n=173610&amp;dst=100007" TargetMode="External"/><Relationship Id="rId15" Type="http://schemas.openxmlformats.org/officeDocument/2006/relationships/hyperlink" Target="https://login.consultant.ru/link/?req=doc&amp;base=RLAW021&amp;n=213260&amp;dst=100017" TargetMode="External"/><Relationship Id="rId23" Type="http://schemas.openxmlformats.org/officeDocument/2006/relationships/hyperlink" Target="https://login.consultant.ru/link/?req=doc&amp;base=RLAW021&amp;n=169733&amp;dst=100040" TargetMode="External"/><Relationship Id="rId28" Type="http://schemas.openxmlformats.org/officeDocument/2006/relationships/hyperlink" Target="www.pravo.gov.ru" TargetMode="External"/><Relationship Id="rId36" Type="http://schemas.openxmlformats.org/officeDocument/2006/relationships/hyperlink" Target="https://login.consultant.ru/link/?req=doc&amp;base=RLAW021&amp;n=207706&amp;dst=100063" TargetMode="External"/><Relationship Id="rId49" Type="http://schemas.openxmlformats.org/officeDocument/2006/relationships/hyperlink" Target="https://login.consultant.ru/link/?req=doc&amp;base=RLAW021&amp;n=179869&amp;dst=100055" TargetMode="External"/><Relationship Id="rId57" Type="http://schemas.openxmlformats.org/officeDocument/2006/relationships/hyperlink" Target="https://login.consultant.ru/link/?req=doc&amp;base=RLAW021&amp;n=179869&amp;dst=100055" TargetMode="External"/><Relationship Id="rId106" Type="http://schemas.openxmlformats.org/officeDocument/2006/relationships/hyperlink" Target="https://login.consultant.ru/link/?req=doc&amp;base=RLAW021&amp;n=179869&amp;dst=100077" TargetMode="External"/><Relationship Id="rId114" Type="http://schemas.openxmlformats.org/officeDocument/2006/relationships/hyperlink" Target="https://login.consultant.ru/link/?req=doc&amp;base=RLAW021&amp;n=207706&amp;dst=100100" TargetMode="External"/><Relationship Id="rId119" Type="http://schemas.openxmlformats.org/officeDocument/2006/relationships/hyperlink" Target="https://login.consultant.ru/link/?req=doc&amp;base=RLAW021&amp;n=207706&amp;dst=100105" TargetMode="External"/><Relationship Id="rId127" Type="http://schemas.openxmlformats.org/officeDocument/2006/relationships/hyperlink" Target="https://login.consultant.ru/link/?req=doc&amp;base=RLAW021&amp;n=179869&amp;dst=100055" TargetMode="External"/><Relationship Id="rId10" Type="http://schemas.openxmlformats.org/officeDocument/2006/relationships/hyperlink" Target="https://login.consultant.ru/link/?req=doc&amp;base=RLAW021&amp;n=182974&amp;dst=100011" TargetMode="External"/><Relationship Id="rId31" Type="http://schemas.openxmlformats.org/officeDocument/2006/relationships/hyperlink" Target="https://login.consultant.ru/link/?req=doc&amp;base=RLAW021&amp;n=182276&amp;dst=100012" TargetMode="External"/><Relationship Id="rId44" Type="http://schemas.openxmlformats.org/officeDocument/2006/relationships/hyperlink" Target="https://login.consultant.ru/link/?req=doc&amp;base=RLAW021&amp;n=179869&amp;dst=100056" TargetMode="External"/><Relationship Id="rId52" Type="http://schemas.openxmlformats.org/officeDocument/2006/relationships/hyperlink" Target="https://login.consultant.ru/link/?req=doc&amp;base=LAW&amp;n=521885&amp;dst=716" TargetMode="External"/><Relationship Id="rId60" Type="http://schemas.openxmlformats.org/officeDocument/2006/relationships/hyperlink" Target="https://login.consultant.ru/link/?req=doc&amp;base=RLAW021&amp;n=179869&amp;dst=100055" TargetMode="External"/><Relationship Id="rId65" Type="http://schemas.openxmlformats.org/officeDocument/2006/relationships/hyperlink" Target="https://login.consultant.ru/link/?req=doc&amp;base=RLAW021&amp;n=179869&amp;dst=100055" TargetMode="External"/><Relationship Id="rId73" Type="http://schemas.openxmlformats.org/officeDocument/2006/relationships/hyperlink" Target="https://login.consultant.ru/link/?req=doc&amp;base=LAW&amp;n=508984&amp;dst=101366" TargetMode="External"/><Relationship Id="rId78" Type="http://schemas.openxmlformats.org/officeDocument/2006/relationships/hyperlink" Target="https://login.consultant.ru/link/?req=doc&amp;base=RLAW021&amp;n=207706&amp;dst=100080" TargetMode="External"/><Relationship Id="rId81" Type="http://schemas.openxmlformats.org/officeDocument/2006/relationships/hyperlink" Target="https://login.consultant.ru/link/?req=doc&amp;base=RLAW021&amp;n=207706&amp;dst=100081" TargetMode="External"/><Relationship Id="rId86" Type="http://schemas.openxmlformats.org/officeDocument/2006/relationships/hyperlink" Target="https://login.consultant.ru/link/?req=doc&amp;base=LAW&amp;n=506017" TargetMode="External"/><Relationship Id="rId94" Type="http://schemas.openxmlformats.org/officeDocument/2006/relationships/hyperlink" Target="https://login.consultant.ru/link/?req=doc&amp;base=RLAW021&amp;n=207706&amp;dst=100089" TargetMode="External"/><Relationship Id="rId99" Type="http://schemas.openxmlformats.org/officeDocument/2006/relationships/hyperlink" Target="https://login.consultant.ru/link/?req=doc&amp;base=RLAW021&amp;n=207706&amp;dst=100093" TargetMode="External"/><Relationship Id="rId101" Type="http://schemas.openxmlformats.org/officeDocument/2006/relationships/hyperlink" Target="https://login.consultant.ru/link/?req=doc&amp;base=RLAW021&amp;n=179869&amp;dst=100055" TargetMode="External"/><Relationship Id="rId122" Type="http://schemas.openxmlformats.org/officeDocument/2006/relationships/hyperlink" Target="https://login.consultant.ru/link/?req=doc&amp;base=RLAW021&amp;n=207706&amp;dst=100107" TargetMode="External"/><Relationship Id="rId130" Type="http://schemas.openxmlformats.org/officeDocument/2006/relationships/hyperlink" Target="https://login.consultant.ru/link/?req=doc&amp;base=LAW&amp;n=508984&amp;dst=100980" TargetMode="External"/><Relationship Id="rId135" Type="http://schemas.openxmlformats.org/officeDocument/2006/relationships/hyperlink" Target="https://login.consultant.ru/link/?req=doc&amp;base=LAW&amp;n=508984&amp;dst=100999" TargetMode="External"/><Relationship Id="rId143" Type="http://schemas.openxmlformats.org/officeDocument/2006/relationships/hyperlink" Target="https://login.consultant.ru/link/?req=doc&amp;base=RLAW021&amp;n=207706&amp;dst=100117" TargetMode="External"/><Relationship Id="rId148" Type="http://schemas.openxmlformats.org/officeDocument/2006/relationships/hyperlink" Target="https://login.consultant.ru/link/?req=doc&amp;base=RLAW021&amp;n=179869&amp;dst=100055"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82276&amp;dst=100012" TargetMode="External"/><Relationship Id="rId13" Type="http://schemas.openxmlformats.org/officeDocument/2006/relationships/hyperlink" Target="https://login.consultant.ru/link/?req=doc&amp;base=RLAW021&amp;n=189322&amp;dst=100009" TargetMode="External"/><Relationship Id="rId18" Type="http://schemas.openxmlformats.org/officeDocument/2006/relationships/hyperlink" Target="https://login.consultant.ru/link/?req=doc&amp;base=RLAW021&amp;n=215479&amp;dst=100327" TargetMode="External"/><Relationship Id="rId39" Type="http://schemas.openxmlformats.org/officeDocument/2006/relationships/hyperlink" Target="https://login.consultant.ru/link/?req=doc&amp;base=RLAW021&amp;n=207706&amp;dst=100064" TargetMode="External"/><Relationship Id="rId109" Type="http://schemas.openxmlformats.org/officeDocument/2006/relationships/hyperlink" Target="https://login.consultant.ru/link/?req=doc&amp;base=RLAW021&amp;n=179869&amp;dst=100055" TargetMode="External"/><Relationship Id="rId34" Type="http://schemas.openxmlformats.org/officeDocument/2006/relationships/hyperlink" Target="https://login.consultant.ru/link/?req=doc&amp;base=RLAW021&amp;n=187267&amp;dst=100012" TargetMode="External"/><Relationship Id="rId50" Type="http://schemas.openxmlformats.org/officeDocument/2006/relationships/hyperlink" Target="https://login.consultant.ru/link/?req=doc&amp;base=LAW&amp;n=521885&amp;dst=491" TargetMode="External"/><Relationship Id="rId55" Type="http://schemas.openxmlformats.org/officeDocument/2006/relationships/hyperlink" Target="https://login.consultant.ru/link/?req=doc&amp;base=RLAW021&amp;n=207706&amp;dst=100066" TargetMode="External"/><Relationship Id="rId76" Type="http://schemas.openxmlformats.org/officeDocument/2006/relationships/hyperlink" Target="https://login.consultant.ru/link/?req=doc&amp;base=RLAW021&amp;n=207706&amp;dst=100070" TargetMode="External"/><Relationship Id="rId97" Type="http://schemas.openxmlformats.org/officeDocument/2006/relationships/hyperlink" Target="https://login.consultant.ru/link/?req=doc&amp;base=RLAW021&amp;n=182276&amp;dst=100015" TargetMode="External"/><Relationship Id="rId104" Type="http://schemas.openxmlformats.org/officeDocument/2006/relationships/hyperlink" Target="https://login.consultant.ru/link/?req=doc&amp;base=RLAW021&amp;n=207706&amp;dst=100096" TargetMode="External"/><Relationship Id="rId120" Type="http://schemas.openxmlformats.org/officeDocument/2006/relationships/hyperlink" Target="https://login.consultant.ru/link/?req=doc&amp;base=LAW&amp;n=508984&amp;dst=100225" TargetMode="External"/><Relationship Id="rId125" Type="http://schemas.openxmlformats.org/officeDocument/2006/relationships/hyperlink" Target="https://login.consultant.ru/link/?req=doc&amp;base=RLAW021&amp;n=179869&amp;dst=100079" TargetMode="External"/><Relationship Id="rId141" Type="http://schemas.openxmlformats.org/officeDocument/2006/relationships/hyperlink" Target="https://login.consultant.ru/link/?req=doc&amp;base=LAW&amp;n=508984&amp;dst=100468" TargetMode="External"/><Relationship Id="rId146" Type="http://schemas.openxmlformats.org/officeDocument/2006/relationships/hyperlink" Target="https://login.consultant.ru/link/?req=doc&amp;base=RLAW021&amp;n=179869&amp;dst=100055" TargetMode="External"/><Relationship Id="rId7" Type="http://schemas.openxmlformats.org/officeDocument/2006/relationships/hyperlink" Target="https://login.consultant.ru/link/?req=doc&amp;base=RLAW021&amp;n=175834&amp;dst=100005" TargetMode="External"/><Relationship Id="rId71" Type="http://schemas.openxmlformats.org/officeDocument/2006/relationships/hyperlink" Target="https://login.consultant.ru/link/?req=doc&amp;base=RLAW021&amp;n=179869&amp;dst=100055" TargetMode="External"/><Relationship Id="rId92" Type="http://schemas.openxmlformats.org/officeDocument/2006/relationships/hyperlink" Target="https://login.consultant.ru/link/?req=doc&amp;base=RLAW021&amp;n=179869&amp;dst=100055"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73610&amp;dst=100007" TargetMode="External"/><Relationship Id="rId24" Type="http://schemas.openxmlformats.org/officeDocument/2006/relationships/hyperlink" Target="https://login.consultant.ru/link/?req=doc&amp;base=RLAW021&amp;n=169733&amp;dst=100052" TargetMode="External"/><Relationship Id="rId40" Type="http://schemas.openxmlformats.org/officeDocument/2006/relationships/hyperlink" Target="https://login.consultant.ru/link/?req=doc&amp;base=LAW&amp;n=508984" TargetMode="External"/><Relationship Id="rId45" Type="http://schemas.openxmlformats.org/officeDocument/2006/relationships/hyperlink" Target="https://login.consultant.ru/link/?req=doc&amp;base=RLAW021&amp;n=179869&amp;dst=100055" TargetMode="External"/><Relationship Id="rId66" Type="http://schemas.openxmlformats.org/officeDocument/2006/relationships/hyperlink" Target="https://login.consultant.ru/link/?req=doc&amp;base=RLAW021&amp;n=179869&amp;dst=100055" TargetMode="External"/><Relationship Id="rId87" Type="http://schemas.openxmlformats.org/officeDocument/2006/relationships/hyperlink" Target="https://login.consultant.ru/link/?req=doc&amp;base=RLAW021&amp;n=207706&amp;dst=100083" TargetMode="External"/><Relationship Id="rId110" Type="http://schemas.openxmlformats.org/officeDocument/2006/relationships/hyperlink" Target="https://login.consultant.ru/link/?req=doc&amp;base=RLAW021&amp;n=179869&amp;dst=100055" TargetMode="External"/><Relationship Id="rId115" Type="http://schemas.openxmlformats.org/officeDocument/2006/relationships/hyperlink" Target="https://login.consultant.ru/link/?req=doc&amp;base=RLAW021&amp;n=179869&amp;dst=100055" TargetMode="External"/><Relationship Id="rId131" Type="http://schemas.openxmlformats.org/officeDocument/2006/relationships/hyperlink" Target="https://login.consultant.ru/link/?req=doc&amp;base=RLAW021&amp;n=207706&amp;dst=100110" TargetMode="External"/><Relationship Id="rId136" Type="http://schemas.openxmlformats.org/officeDocument/2006/relationships/hyperlink" Target="https://login.consultant.ru/link/?req=doc&amp;base=LAW&amp;n=508984&amp;dst=100980" TargetMode="External"/><Relationship Id="rId61" Type="http://schemas.openxmlformats.org/officeDocument/2006/relationships/hyperlink" Target="https://login.consultant.ru/link/?req=doc&amp;base=RLAW021&amp;n=179869&amp;dst=100064" TargetMode="External"/><Relationship Id="rId82" Type="http://schemas.openxmlformats.org/officeDocument/2006/relationships/hyperlink" Target="https://login.consultant.ru/link/?req=doc&amp;base=RLAW021&amp;n=213260&amp;dst=100024" TargetMode="External"/><Relationship Id="rId19" Type="http://schemas.openxmlformats.org/officeDocument/2006/relationships/hyperlink" Target="https://login.consultant.ru/link/?req=doc&amp;base=RLAW021&amp;n=207706&amp;dst=100062" TargetMode="External"/><Relationship Id="rId14" Type="http://schemas.openxmlformats.org/officeDocument/2006/relationships/hyperlink" Target="https://login.consultant.ru/link/?req=doc&amp;base=RLAW021&amp;n=207706&amp;dst=100062" TargetMode="External"/><Relationship Id="rId30" Type="http://schemas.openxmlformats.org/officeDocument/2006/relationships/hyperlink" Target="https://login.consultant.ru/link/?req=doc&amp;base=RLAW021&amp;n=179869&amp;dst=100053" TargetMode="External"/><Relationship Id="rId35" Type="http://schemas.openxmlformats.org/officeDocument/2006/relationships/hyperlink" Target="https://login.consultant.ru/link/?req=doc&amp;base=RLAW021&amp;n=189322&amp;dst=100009" TargetMode="External"/><Relationship Id="rId56" Type="http://schemas.openxmlformats.org/officeDocument/2006/relationships/hyperlink" Target="https://login.consultant.ru/link/?req=doc&amp;base=RLAW021&amp;n=179869&amp;dst=100055" TargetMode="External"/><Relationship Id="rId77" Type="http://schemas.openxmlformats.org/officeDocument/2006/relationships/hyperlink" Target="https://login.consultant.ru/link/?req=doc&amp;base=RLAW021&amp;n=207706&amp;dst=100073" TargetMode="External"/><Relationship Id="rId100" Type="http://schemas.openxmlformats.org/officeDocument/2006/relationships/hyperlink" Target="https://login.consultant.ru/link/?req=doc&amp;base=RLAW021&amp;n=207706&amp;dst=100094" TargetMode="External"/><Relationship Id="rId105" Type="http://schemas.openxmlformats.org/officeDocument/2006/relationships/hyperlink" Target="https://login.consultant.ru/link/?req=doc&amp;base=LAW&amp;n=508984&amp;dst=101176" TargetMode="External"/><Relationship Id="rId126" Type="http://schemas.openxmlformats.org/officeDocument/2006/relationships/hyperlink" Target="https://login.consultant.ru/link/?req=doc&amp;base=RLAW021&amp;n=179869&amp;dst=100055" TargetMode="External"/><Relationship Id="rId147" Type="http://schemas.openxmlformats.org/officeDocument/2006/relationships/hyperlink" Target="https://login.consultant.ru/link/?req=doc&amp;base=RLAW021&amp;n=179869&amp;dst=100055" TargetMode="External"/><Relationship Id="rId8" Type="http://schemas.openxmlformats.org/officeDocument/2006/relationships/hyperlink" Target="https://login.consultant.ru/link/?req=doc&amp;base=RLAW021&amp;n=179869&amp;dst=100053" TargetMode="External"/><Relationship Id="rId51" Type="http://schemas.openxmlformats.org/officeDocument/2006/relationships/hyperlink" Target="https://login.consultant.ru/link/?req=doc&amp;base=RLAW021&amp;n=187267&amp;dst=100014" TargetMode="External"/><Relationship Id="rId72" Type="http://schemas.openxmlformats.org/officeDocument/2006/relationships/hyperlink" Target="https://login.consultant.ru/link/?req=doc&amp;base=RLAW021&amp;n=207706&amp;dst=100068" TargetMode="External"/><Relationship Id="rId93" Type="http://schemas.openxmlformats.org/officeDocument/2006/relationships/hyperlink" Target="https://login.consultant.ru/link/?req=doc&amp;base=RLAW021&amp;n=207706&amp;dst=100087" TargetMode="External"/><Relationship Id="rId98" Type="http://schemas.openxmlformats.org/officeDocument/2006/relationships/hyperlink" Target="https://login.consultant.ru/link/?req=doc&amp;base=RLAW021&amp;n=179869&amp;dst=100055" TargetMode="External"/><Relationship Id="rId121" Type="http://schemas.openxmlformats.org/officeDocument/2006/relationships/hyperlink" Target="https://login.consultant.ru/link/?req=doc&amp;base=LAW&amp;n=508984&amp;dst=101185" TargetMode="External"/><Relationship Id="rId142" Type="http://schemas.openxmlformats.org/officeDocument/2006/relationships/hyperlink" Target="https://login.consultant.ru/link/?req=doc&amp;base=LAW&amp;n=508984&amp;dst=100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9419</Words>
  <Characters>53694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2026-03-03T13:22:00Z</dcterms:created>
  <dcterms:modified xsi:type="dcterms:W3CDTF">2026-03-03T13:23:00Z</dcterms:modified>
</cp:coreProperties>
</file>