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A9" w:rsidRDefault="00EE6FA9">
      <w:pPr>
        <w:pStyle w:val="ConsPlusTitlePage"/>
      </w:pPr>
      <w:r>
        <w:t xml:space="preserve">Документ предоставлен </w:t>
      </w:r>
      <w:hyperlink r:id="rId4">
        <w:r>
          <w:rPr>
            <w:color w:val="0000FF"/>
          </w:rPr>
          <w:t>КонсультантПлюс</w:t>
        </w:r>
      </w:hyperlink>
      <w:r>
        <w:br/>
      </w:r>
    </w:p>
    <w:p w:rsidR="00EE6FA9" w:rsidRDefault="00EE6FA9">
      <w:pPr>
        <w:pStyle w:val="ConsPlusNormal"/>
        <w:jc w:val="both"/>
        <w:outlineLvl w:val="0"/>
      </w:pPr>
    </w:p>
    <w:p w:rsidR="00EE6FA9" w:rsidRDefault="00EE6FA9">
      <w:pPr>
        <w:pStyle w:val="ConsPlusTitle"/>
        <w:jc w:val="center"/>
        <w:outlineLvl w:val="0"/>
      </w:pPr>
      <w:r>
        <w:t>ГУБЕРНАТОР ПЕНЗЕНСКОЙ ОБЛАСТИ</w:t>
      </w:r>
    </w:p>
    <w:p w:rsidR="00EE6FA9" w:rsidRDefault="00EE6FA9">
      <w:pPr>
        <w:pStyle w:val="ConsPlusTitle"/>
        <w:jc w:val="both"/>
      </w:pPr>
    </w:p>
    <w:p w:rsidR="00EE6FA9" w:rsidRDefault="00EE6FA9">
      <w:pPr>
        <w:pStyle w:val="ConsPlusTitle"/>
        <w:jc w:val="center"/>
      </w:pPr>
      <w:r>
        <w:t>УКАЗ</w:t>
      </w:r>
    </w:p>
    <w:p w:rsidR="00EE6FA9" w:rsidRDefault="00EE6FA9">
      <w:pPr>
        <w:pStyle w:val="ConsPlusTitle"/>
        <w:jc w:val="center"/>
      </w:pPr>
      <w:r>
        <w:t>от 24 декабря 2024 г. N 177</w:t>
      </w:r>
    </w:p>
    <w:p w:rsidR="00EE6FA9" w:rsidRDefault="00EE6FA9">
      <w:pPr>
        <w:pStyle w:val="ConsPlusTitle"/>
        <w:jc w:val="both"/>
      </w:pPr>
    </w:p>
    <w:p w:rsidR="00EE6FA9" w:rsidRDefault="00EE6FA9">
      <w:pPr>
        <w:pStyle w:val="ConsPlusTitle"/>
        <w:jc w:val="center"/>
      </w:pPr>
      <w:r>
        <w:t>О КОДЕКСЕ ЭТИКИ И СЛУЖЕБНОГО ПОВЕДЕНИЯ ГОСУДАРСТВЕННЫХ</w:t>
      </w:r>
    </w:p>
    <w:p w:rsidR="00EE6FA9" w:rsidRDefault="00EE6FA9">
      <w:pPr>
        <w:pStyle w:val="ConsPlusTitle"/>
        <w:jc w:val="center"/>
      </w:pPr>
      <w:r>
        <w:t>ГРАЖДАНСКИХ СЛУЖАЩИХ, ЗАМЕЩАЮЩИХ ДОЛЖНОСТИ ГОСУДАРСТВЕННОЙ</w:t>
      </w:r>
    </w:p>
    <w:p w:rsidR="00EE6FA9" w:rsidRDefault="00EE6FA9">
      <w:pPr>
        <w:pStyle w:val="ConsPlusTitle"/>
        <w:jc w:val="center"/>
      </w:pPr>
      <w:r>
        <w:t>ГРАЖДАНСКОЙ СЛУЖБЫ ПЕНЗЕНСКОЙ ОБЛАСТИ В ПРАВИТЕЛЬСТВЕ</w:t>
      </w:r>
    </w:p>
    <w:p w:rsidR="00EE6FA9" w:rsidRDefault="00EE6FA9">
      <w:pPr>
        <w:pStyle w:val="ConsPlusTitle"/>
        <w:jc w:val="center"/>
      </w:pPr>
      <w:r>
        <w:t>ПЕНЗЕНСКОЙ ОБЛАСТИ, И ОТДЕЛЬНЫХ КАТЕГОРИЙ ЛИЦ</w:t>
      </w:r>
    </w:p>
    <w:p w:rsidR="00EE6FA9" w:rsidRDefault="00EE6FA9">
      <w:pPr>
        <w:pStyle w:val="ConsPlusNormal"/>
        <w:jc w:val="both"/>
      </w:pPr>
    </w:p>
    <w:p w:rsidR="00EE6FA9" w:rsidRDefault="00EE6FA9">
      <w:pPr>
        <w:pStyle w:val="ConsPlusNormal"/>
        <w:ind w:firstLine="540"/>
        <w:jc w:val="both"/>
      </w:pPr>
      <w:r>
        <w:t xml:space="preserve">В целях обеспечения условий для добросовестного и эффективного исполнения государственными гражданскими служащими Пензенской области должностных обязанностей, исключения злоупотреблений на государственной гражданской службе Пензенской области, руководствуясь </w:t>
      </w:r>
      <w:hyperlink r:id="rId5">
        <w:r>
          <w:rPr>
            <w:color w:val="0000FF"/>
          </w:rPr>
          <w:t>Законом</w:t>
        </w:r>
      </w:hyperlink>
      <w:r>
        <w:t xml:space="preserve"> Пензенской области от 24.04.2024 N 4212-ЗПО "О Губернаторе Пензенской области", постановляю:</w:t>
      </w:r>
    </w:p>
    <w:p w:rsidR="00EE6FA9" w:rsidRDefault="00EE6FA9">
      <w:pPr>
        <w:pStyle w:val="ConsPlusNormal"/>
        <w:spacing w:before="220"/>
        <w:ind w:firstLine="540"/>
        <w:jc w:val="both"/>
      </w:pPr>
      <w:r>
        <w:t xml:space="preserve">1. Утвердить прилагаемый </w:t>
      </w:r>
      <w:hyperlink w:anchor="P33">
        <w:r>
          <w:rPr>
            <w:color w:val="0000FF"/>
          </w:rPr>
          <w:t>Кодекс</w:t>
        </w:r>
      </w:hyperlink>
      <w:r>
        <w:t xml:space="preserve"> этики и служебного поведения государственных гражданских служащих, замещающих должности государственной гражданской службы Пензенской области в Правительстве Пензенской области, и отдельных категорий лиц.</w:t>
      </w:r>
    </w:p>
    <w:p w:rsidR="00EE6FA9" w:rsidRDefault="00EE6FA9">
      <w:pPr>
        <w:pStyle w:val="ConsPlusNormal"/>
        <w:spacing w:before="220"/>
        <w:ind w:firstLine="540"/>
        <w:jc w:val="both"/>
      </w:pPr>
      <w:r>
        <w:t>2. Распространить действие Кодекса этики и служебного поведения государственных гражданских служащих, замещающих должности государственной гражданской службы Пензенской области в Правительстве Пензенской области, и отдельных категорий лиц на государственных гражданских служащих Пензенской области, замещающих должности руководителей, первых заместителей и заместителей руководителей исполнительных органов Пензенской области, назначение на которые и освобождение от которых осуществляется Губернатором Пензенской области.</w:t>
      </w:r>
    </w:p>
    <w:p w:rsidR="00EE6FA9" w:rsidRDefault="00EE6FA9">
      <w:pPr>
        <w:pStyle w:val="ConsPlusNormal"/>
        <w:spacing w:before="220"/>
        <w:ind w:firstLine="540"/>
        <w:jc w:val="both"/>
      </w:pPr>
      <w:r>
        <w:t>3. Руководителям исполнительных органов Пензенской области разработать и утвердить кодексы этики и служебного поведения государственных гражданских служащих, замещающих должности государственной гражданской службы Пензенской области в соответствующих исполнительных органах Пензенской области.</w:t>
      </w:r>
    </w:p>
    <w:p w:rsidR="00EE6FA9" w:rsidRDefault="00EE6FA9">
      <w:pPr>
        <w:pStyle w:val="ConsPlusNormal"/>
        <w:spacing w:before="220"/>
        <w:ind w:firstLine="540"/>
        <w:jc w:val="both"/>
      </w:pPr>
      <w:r>
        <w:t>4. Рекомендовать органам местного самоуправления муниципальных образований Пензенской области разработать и утвердить кодексы этики и служебного поведения муниципальных служащих.</w:t>
      </w:r>
    </w:p>
    <w:p w:rsidR="00EE6FA9" w:rsidRDefault="00EE6FA9">
      <w:pPr>
        <w:pStyle w:val="ConsPlusNormal"/>
        <w:spacing w:before="220"/>
        <w:ind w:firstLine="540"/>
        <w:jc w:val="both"/>
      </w:pPr>
      <w:r>
        <w:t>5. Настоящий указ вступает в силу со дня его официального опубликования.</w:t>
      </w:r>
    </w:p>
    <w:p w:rsidR="00EE6FA9" w:rsidRDefault="00EE6FA9">
      <w:pPr>
        <w:pStyle w:val="ConsPlusNormal"/>
        <w:spacing w:before="220"/>
        <w:ind w:firstLine="540"/>
        <w:jc w:val="both"/>
      </w:pPr>
      <w:r>
        <w:t>6. Настоящий указ опубликовать в газете "Пензенские губернские ведомости" и разместить (опубликовать) на "Официальном интернет-портале правовой информации" (</w:t>
      </w:r>
      <w:hyperlink r:id="rId6">
        <w:r>
          <w:rPr>
            <w:color w:val="0000FF"/>
          </w:rPr>
          <w:t>www.pravo.gov.ru</w:t>
        </w:r>
      </w:hyperlink>
      <w:r>
        <w:t>) и на официальном сайте Губернатора Пензенской области в информационно-телекоммуникационной сети "Интернет".</w:t>
      </w:r>
    </w:p>
    <w:p w:rsidR="00EE6FA9" w:rsidRDefault="00EE6FA9">
      <w:pPr>
        <w:pStyle w:val="ConsPlusNormal"/>
        <w:spacing w:before="220"/>
        <w:ind w:firstLine="540"/>
        <w:jc w:val="both"/>
      </w:pPr>
      <w:r>
        <w:t>7. Контроль за исполнением настоящего указа возложить на Вице-губернатора Пензенской области.</w:t>
      </w:r>
    </w:p>
    <w:p w:rsidR="00EE6FA9" w:rsidRDefault="00EE6FA9">
      <w:pPr>
        <w:pStyle w:val="ConsPlusNormal"/>
        <w:jc w:val="both"/>
      </w:pPr>
    </w:p>
    <w:p w:rsidR="00EE6FA9" w:rsidRDefault="00EE6FA9">
      <w:pPr>
        <w:pStyle w:val="ConsPlusNormal"/>
        <w:jc w:val="right"/>
      </w:pPr>
      <w:r>
        <w:t>Временно исполняющий обязанности</w:t>
      </w:r>
    </w:p>
    <w:p w:rsidR="00EE6FA9" w:rsidRDefault="00EE6FA9">
      <w:pPr>
        <w:pStyle w:val="ConsPlusNormal"/>
        <w:jc w:val="right"/>
      </w:pPr>
      <w:r>
        <w:t>Губернатора Пензенской области</w:t>
      </w:r>
    </w:p>
    <w:p w:rsidR="00EE6FA9" w:rsidRDefault="00EE6FA9">
      <w:pPr>
        <w:pStyle w:val="ConsPlusNormal"/>
        <w:jc w:val="right"/>
      </w:pPr>
      <w:r>
        <w:t>Н.П.СИМОНОВ</w:t>
      </w:r>
    </w:p>
    <w:p w:rsidR="00EE6FA9" w:rsidRDefault="00EE6FA9">
      <w:pPr>
        <w:pStyle w:val="ConsPlusNormal"/>
        <w:jc w:val="both"/>
      </w:pPr>
    </w:p>
    <w:p w:rsidR="00EE6FA9" w:rsidRDefault="00EE6FA9">
      <w:pPr>
        <w:pStyle w:val="ConsPlusNormal"/>
        <w:jc w:val="both"/>
      </w:pPr>
    </w:p>
    <w:p w:rsidR="00EE6FA9" w:rsidRDefault="00EE6FA9">
      <w:pPr>
        <w:pStyle w:val="ConsPlusNormal"/>
        <w:jc w:val="both"/>
      </w:pPr>
    </w:p>
    <w:p w:rsidR="00EE6FA9" w:rsidRDefault="00EE6FA9">
      <w:pPr>
        <w:pStyle w:val="ConsPlusNormal"/>
        <w:jc w:val="both"/>
      </w:pPr>
    </w:p>
    <w:p w:rsidR="00EE6FA9" w:rsidRDefault="00EE6FA9">
      <w:pPr>
        <w:pStyle w:val="ConsPlusNormal"/>
        <w:jc w:val="both"/>
      </w:pPr>
    </w:p>
    <w:p w:rsidR="00EE6FA9" w:rsidRDefault="00EE6FA9">
      <w:pPr>
        <w:pStyle w:val="ConsPlusNormal"/>
        <w:jc w:val="right"/>
        <w:outlineLvl w:val="0"/>
      </w:pPr>
      <w:r>
        <w:t>Утвержден</w:t>
      </w:r>
    </w:p>
    <w:p w:rsidR="00EE6FA9" w:rsidRDefault="00EE6FA9">
      <w:pPr>
        <w:pStyle w:val="ConsPlusNormal"/>
        <w:jc w:val="right"/>
      </w:pPr>
      <w:r>
        <w:t>указом</w:t>
      </w:r>
    </w:p>
    <w:p w:rsidR="00EE6FA9" w:rsidRDefault="00EE6FA9">
      <w:pPr>
        <w:pStyle w:val="ConsPlusNormal"/>
        <w:jc w:val="right"/>
      </w:pPr>
      <w:r>
        <w:t>Губернатора Пензенской области</w:t>
      </w:r>
    </w:p>
    <w:p w:rsidR="00EE6FA9" w:rsidRDefault="00EE6FA9">
      <w:pPr>
        <w:pStyle w:val="ConsPlusNormal"/>
        <w:jc w:val="right"/>
      </w:pPr>
      <w:r>
        <w:t>от 24 декабря 2024 г. N 177</w:t>
      </w:r>
    </w:p>
    <w:p w:rsidR="00EE6FA9" w:rsidRDefault="00EE6FA9">
      <w:pPr>
        <w:pStyle w:val="ConsPlusNormal"/>
        <w:jc w:val="both"/>
      </w:pPr>
    </w:p>
    <w:p w:rsidR="00EE6FA9" w:rsidRDefault="00EE6FA9">
      <w:pPr>
        <w:pStyle w:val="ConsPlusTitle"/>
        <w:jc w:val="center"/>
      </w:pPr>
      <w:bookmarkStart w:id="0" w:name="P33"/>
      <w:bookmarkEnd w:id="0"/>
      <w:r>
        <w:t>КОДЕКС</w:t>
      </w:r>
    </w:p>
    <w:p w:rsidR="00EE6FA9" w:rsidRDefault="00EE6FA9">
      <w:pPr>
        <w:pStyle w:val="ConsPlusTitle"/>
        <w:jc w:val="center"/>
      </w:pPr>
      <w:r>
        <w:t>ЭТИКИ И СЛУЖЕБНОГО ПОВЕДЕНИЯ ГОСУДАРСТВЕННЫХ ГРАЖДАНСКИХ</w:t>
      </w:r>
    </w:p>
    <w:p w:rsidR="00EE6FA9" w:rsidRDefault="00EE6FA9">
      <w:pPr>
        <w:pStyle w:val="ConsPlusTitle"/>
        <w:jc w:val="center"/>
      </w:pPr>
      <w:r>
        <w:t>СЛУЖАЩИХ, ЗАМЕЩАЮЩИХ ДОЛЖНОСТИ ГОСУДАРСТВЕННОЙ ГРАЖДАНСКОЙ</w:t>
      </w:r>
    </w:p>
    <w:p w:rsidR="00EE6FA9" w:rsidRDefault="00EE6FA9">
      <w:pPr>
        <w:pStyle w:val="ConsPlusTitle"/>
        <w:jc w:val="center"/>
      </w:pPr>
      <w:r>
        <w:t>СЛУЖБЫ ПЕНЗЕНСКОЙ ОБЛАСТИ В ПРАВИТЕЛЬСТВЕ ПЕНЗЕНСКОЙ</w:t>
      </w:r>
    </w:p>
    <w:p w:rsidR="00EE6FA9" w:rsidRDefault="00EE6FA9">
      <w:pPr>
        <w:pStyle w:val="ConsPlusTitle"/>
        <w:jc w:val="center"/>
      </w:pPr>
      <w:r>
        <w:t>ОБЛАСТИ, И ОТДЕЛЬНЫХ КАТЕГОРИЙ ЛИЦ</w:t>
      </w:r>
    </w:p>
    <w:p w:rsidR="00EE6FA9" w:rsidRDefault="00EE6FA9">
      <w:pPr>
        <w:pStyle w:val="ConsPlusNormal"/>
        <w:jc w:val="both"/>
      </w:pPr>
    </w:p>
    <w:p w:rsidR="00EE6FA9" w:rsidRDefault="00EE6FA9">
      <w:pPr>
        <w:pStyle w:val="ConsPlusTitle"/>
        <w:jc w:val="center"/>
        <w:outlineLvl w:val="1"/>
      </w:pPr>
      <w:r>
        <w:t>1. Общие положения</w:t>
      </w:r>
    </w:p>
    <w:p w:rsidR="00EE6FA9" w:rsidRDefault="00EE6FA9">
      <w:pPr>
        <w:pStyle w:val="ConsPlusNormal"/>
        <w:jc w:val="both"/>
      </w:pPr>
    </w:p>
    <w:p w:rsidR="00EE6FA9" w:rsidRDefault="00EE6FA9">
      <w:pPr>
        <w:pStyle w:val="ConsPlusNormal"/>
        <w:ind w:firstLine="540"/>
        <w:jc w:val="both"/>
      </w:pPr>
      <w:r>
        <w:t xml:space="preserve">1.1. Кодекс этики и служебного поведения государственных гражданских служащих, замещающих должности государственной гражданской службы Пензенской области в Правительстве Пензенской области, и отдельных категорий лиц разработан в соответствии с положениями </w:t>
      </w:r>
      <w:hyperlink r:id="rId7">
        <w:r>
          <w:rPr>
            <w:color w:val="0000FF"/>
          </w:rPr>
          <w:t>Конституции</w:t>
        </w:r>
      </w:hyperlink>
      <w:r>
        <w:t xml:space="preserve"> Российской Федерации, Международного </w:t>
      </w:r>
      <w:hyperlink r:id="rId8">
        <w:r>
          <w:rPr>
            <w:color w:val="0000FF"/>
          </w:rPr>
          <w:t>кодекса</w:t>
        </w:r>
      </w:hyperlink>
      <w:r>
        <w:t xml:space="preserve"> поведения государственных должностных лиц (Резолюция 51/59 Генеральной Ассамблеи ООН от 12.12.1996), Модельного кодекса поведения для государственных служащих (приложение к Рекомендации Комитета министров Совета Европы от 11.05.2000 N R (2000) 10 о кодексах поведения для государственных служащих), федеральных законов от 25.12.2008 </w:t>
      </w:r>
      <w:hyperlink r:id="rId9">
        <w:r>
          <w:rPr>
            <w:color w:val="0000FF"/>
          </w:rPr>
          <w:t>N 273-ФЗ</w:t>
        </w:r>
      </w:hyperlink>
      <w:r>
        <w:t xml:space="preserve"> "О противодействии коррупции" (с последующими изменениями), от 27.05.2003 </w:t>
      </w:r>
      <w:hyperlink r:id="rId10">
        <w:r>
          <w:rPr>
            <w:color w:val="0000FF"/>
          </w:rPr>
          <w:t>N 58-ФЗ</w:t>
        </w:r>
      </w:hyperlink>
      <w:r>
        <w:t xml:space="preserve"> "О системе государственной службы Российской Федерации" (с последующими изменениями), от 27.07.2004 </w:t>
      </w:r>
      <w:hyperlink r:id="rId11">
        <w:r>
          <w:rPr>
            <w:color w:val="0000FF"/>
          </w:rPr>
          <w:t>N 79-ФЗ</w:t>
        </w:r>
      </w:hyperlink>
      <w:r>
        <w:t xml:space="preserve"> "О государственной гражданской службе Российской Федерации" (с последующими изменениями), других федеральных законов, содержащих ограничения, запреты и обязанности для государственных служащих Российской Федерации, </w:t>
      </w:r>
      <w:hyperlink r:id="rId12">
        <w:r>
          <w:rPr>
            <w:color w:val="0000FF"/>
          </w:rPr>
          <w:t>Указа</w:t>
        </w:r>
      </w:hyperlink>
      <w:r>
        <w:t xml:space="preserve"> Президента Российской Федерации от 12.08.2002 N 885 "Об утверждении общих принципов служебного поведения государственных служащих" (с последующими изменениями), </w:t>
      </w:r>
      <w:hyperlink r:id="rId13">
        <w:r>
          <w:rPr>
            <w:color w:val="0000FF"/>
          </w:rPr>
          <w:t>Закона</w:t>
        </w:r>
      </w:hyperlink>
      <w:r>
        <w:t xml:space="preserve"> Пензенской области от 29.03.2024 N 4161-ЗПО "О государственной гражданской службе Пензенской области", </w:t>
      </w:r>
      <w:hyperlink r:id="rId14">
        <w:r>
          <w:rPr>
            <w:color w:val="0000FF"/>
          </w:rPr>
          <w:t>Закона</w:t>
        </w:r>
      </w:hyperlink>
      <w:r>
        <w:t xml:space="preserve"> Пензенской области от 24.04.2024 N 4204-ЗПО "О противодействии коррупции в Пензенской области" и иных нормативных правовых актов Российской Федерации и Пензенской области, а также основан на общепризнанных нравственных принципах и нормах российского общества и государства.</w:t>
      </w:r>
    </w:p>
    <w:p w:rsidR="00EE6FA9" w:rsidRDefault="00EE6FA9">
      <w:pPr>
        <w:pStyle w:val="ConsPlusNormal"/>
        <w:spacing w:before="220"/>
        <w:ind w:firstLine="540"/>
        <w:jc w:val="both"/>
      </w:pPr>
      <w:r>
        <w:t>1.2. Кодекс этики и служебного поведения государственных гражданских служащих, замещающих должности государственной гражданской службы Пензенской области в Правительстве Пензенской области, и отдельных категорий лиц (далее -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замещающие должности государственной гражданской службы Пензенской области в Правительстве Пензенской области, а также государственные гражданские служащие Пензенской области, замещающие должности руководителей, первых заместителей и заместителей руководителей исполнительных органов Пензенской области, назначение на которые и освобождение от которых осуществляется Губернатором Пензенской области (далее - государственные служащие).</w:t>
      </w:r>
    </w:p>
    <w:p w:rsidR="00EE6FA9" w:rsidRDefault="00EE6FA9">
      <w:pPr>
        <w:pStyle w:val="ConsPlusNormal"/>
        <w:spacing w:before="220"/>
        <w:ind w:firstLine="540"/>
        <w:jc w:val="both"/>
      </w:pPr>
      <w:r>
        <w:t>1.3. Каждый государственный служащий должен принимать все необходимые меры для соблюдения положений Кодекса, а каждый гражданин Российской Федерации вправе ожидать от государственного служащего поведения в отношениях с ним в соответствии с положениями настоящего Кодекса.</w:t>
      </w:r>
    </w:p>
    <w:p w:rsidR="00EE6FA9" w:rsidRDefault="00EE6FA9">
      <w:pPr>
        <w:pStyle w:val="ConsPlusNormal"/>
        <w:spacing w:before="220"/>
        <w:ind w:firstLine="540"/>
        <w:jc w:val="both"/>
      </w:pPr>
      <w:r>
        <w:t xml:space="preserve">1.4. Целью Кодекса является установление этических норм и правил служебного поведения </w:t>
      </w:r>
      <w:r>
        <w:lastRenderedPageBreak/>
        <w:t>государственных служащих для достойного выполнения ими своей профессиональной деятельности, а также содействие укреплению авторитета государственных служащих, доверия граждан к государственным органам и обеспечение единых норм поведения государственных служащих.</w:t>
      </w:r>
    </w:p>
    <w:p w:rsidR="00EE6FA9" w:rsidRDefault="00EE6FA9">
      <w:pPr>
        <w:pStyle w:val="ConsPlusNormal"/>
        <w:spacing w:before="220"/>
        <w:ind w:firstLine="540"/>
        <w:jc w:val="both"/>
      </w:pPr>
      <w:r>
        <w:t>Кодекс призван повысить эффективность выполнения государственными служащими своих должностных обязанностей.</w:t>
      </w:r>
    </w:p>
    <w:p w:rsidR="00EE6FA9" w:rsidRDefault="00EE6FA9">
      <w:pPr>
        <w:pStyle w:val="ConsPlusNormal"/>
        <w:spacing w:before="220"/>
        <w:ind w:firstLine="540"/>
        <w:jc w:val="both"/>
      </w:pPr>
      <w:r>
        <w:t>Кодекс служит основой для формирования должной морали в сфере государственной гражданской службы Пензенской области (далее - государственная служба), уважительного отношения к государственной службе в общественном сознании, а также выступает как институт общественного сознания и нравственности государственных служащих, их самоконтроля.</w:t>
      </w:r>
    </w:p>
    <w:p w:rsidR="00EE6FA9" w:rsidRDefault="00EE6FA9">
      <w:pPr>
        <w:pStyle w:val="ConsPlusNormal"/>
        <w:spacing w:before="220"/>
        <w:ind w:firstLine="540"/>
        <w:jc w:val="both"/>
      </w:pPr>
      <w:r>
        <w:t>1.5. Гражданин Российской Федерации, поступающий на государственную службу, обязан ознакомиться с положениями Кодекса и соблюдать их в процессе своей служебной деятельности.</w:t>
      </w:r>
    </w:p>
    <w:p w:rsidR="00EE6FA9" w:rsidRDefault="00EE6FA9">
      <w:pPr>
        <w:pStyle w:val="ConsPlusNormal"/>
        <w:spacing w:before="220"/>
        <w:ind w:firstLine="540"/>
        <w:jc w:val="both"/>
      </w:pPr>
      <w:r>
        <w:t>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w:t>
      </w:r>
    </w:p>
    <w:p w:rsidR="00EE6FA9" w:rsidRDefault="00EE6FA9">
      <w:pPr>
        <w:pStyle w:val="ConsPlusNormal"/>
        <w:jc w:val="both"/>
      </w:pPr>
    </w:p>
    <w:p w:rsidR="00EE6FA9" w:rsidRDefault="00EE6FA9">
      <w:pPr>
        <w:pStyle w:val="ConsPlusTitle"/>
        <w:jc w:val="center"/>
        <w:outlineLvl w:val="1"/>
      </w:pPr>
      <w:r>
        <w:t>2. Основные принципы и правила служебного поведения</w:t>
      </w:r>
    </w:p>
    <w:p w:rsidR="00EE6FA9" w:rsidRDefault="00EE6FA9">
      <w:pPr>
        <w:pStyle w:val="ConsPlusTitle"/>
        <w:jc w:val="center"/>
      </w:pPr>
      <w:r>
        <w:t>государственных служащих</w:t>
      </w:r>
    </w:p>
    <w:p w:rsidR="00EE6FA9" w:rsidRDefault="00EE6FA9">
      <w:pPr>
        <w:pStyle w:val="ConsPlusNormal"/>
        <w:jc w:val="both"/>
      </w:pPr>
    </w:p>
    <w:p w:rsidR="00EE6FA9" w:rsidRDefault="00EE6FA9">
      <w:pPr>
        <w:pStyle w:val="ConsPlusNormal"/>
        <w:ind w:firstLine="540"/>
        <w:jc w:val="both"/>
      </w:pPr>
      <w:r>
        <w:t>2.1. Основные принципы служебного поведения государственных служащих являются основой поведения граждан Российской Федерации в связи с нахождением их на государственной службе.</w:t>
      </w:r>
    </w:p>
    <w:p w:rsidR="00EE6FA9" w:rsidRDefault="00EE6FA9">
      <w:pPr>
        <w:pStyle w:val="ConsPlusNormal"/>
        <w:spacing w:before="220"/>
        <w:ind w:firstLine="540"/>
        <w:jc w:val="both"/>
      </w:pPr>
      <w:r>
        <w:t>2.2. Государственные служащие, сознавая ответственность перед государством, обществом и гражданами, призваны:</w:t>
      </w:r>
    </w:p>
    <w:p w:rsidR="00EE6FA9" w:rsidRDefault="00EE6FA9">
      <w:pPr>
        <w:pStyle w:val="ConsPlusNormal"/>
        <w:spacing w:before="22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EE6FA9" w:rsidRDefault="00EE6FA9">
      <w:pPr>
        <w:pStyle w:val="ConsPlusNormal"/>
        <w:spacing w:before="220"/>
        <w:ind w:firstLine="540"/>
        <w:jc w:val="both"/>
      </w:pPr>
      <w:r>
        <w:t>б) исходить из того, что признание, соблюдение и защита прав и свобод человека и гражданина определяют основной смысл и содержание деятельности государственных органов и государственных служащих;</w:t>
      </w:r>
    </w:p>
    <w:p w:rsidR="00EE6FA9" w:rsidRDefault="00EE6FA9">
      <w:pPr>
        <w:pStyle w:val="ConsPlusNormal"/>
        <w:spacing w:before="220"/>
        <w:ind w:firstLine="540"/>
        <w:jc w:val="both"/>
      </w:pPr>
      <w:r>
        <w:t>в) осуществлять свою деятельность в пределах полномочий соответствующего государственного органа;</w:t>
      </w:r>
    </w:p>
    <w:p w:rsidR="00EE6FA9" w:rsidRDefault="00EE6FA9">
      <w:pPr>
        <w:pStyle w:val="ConsPlusNormal"/>
        <w:spacing w:before="220"/>
        <w:ind w:firstLine="540"/>
        <w:jc w:val="both"/>
      </w:pPr>
      <w:r>
        <w:t>г)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EE6FA9" w:rsidRDefault="00EE6FA9">
      <w:pPr>
        <w:pStyle w:val="ConsPlusNormal"/>
        <w:spacing w:before="22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E6FA9" w:rsidRDefault="00EE6FA9">
      <w:pPr>
        <w:pStyle w:val="ConsPlusNormal"/>
        <w:spacing w:before="220"/>
        <w:ind w:firstLine="540"/>
        <w:jc w:val="both"/>
      </w:pPr>
      <w:r>
        <w:t>е) уведомлять представителя нанимателя (работодателя), органы прокуратуры или другие государственные органы обо всех случаях обращения к государственному служащему каких-либо лиц в целях склонения к совершению коррупционных правонарушений;</w:t>
      </w:r>
    </w:p>
    <w:p w:rsidR="00EE6FA9" w:rsidRDefault="00EE6FA9">
      <w:pPr>
        <w:pStyle w:val="ConsPlusNormal"/>
        <w:spacing w:before="220"/>
        <w:ind w:firstLine="540"/>
        <w:jc w:val="both"/>
      </w:pPr>
      <w:r>
        <w:t>ж) соблюдать установленные федеральными законами ограничения и запреты, исполнять обязанности, связанные с прохождением государственной службы;</w:t>
      </w:r>
    </w:p>
    <w:p w:rsidR="00EE6FA9" w:rsidRDefault="00EE6FA9">
      <w:pPr>
        <w:pStyle w:val="ConsPlusNormal"/>
        <w:spacing w:before="220"/>
        <w:ind w:firstLine="540"/>
        <w:jc w:val="both"/>
      </w:pPr>
      <w:r>
        <w:t xml:space="preserve">з) соблюдать нейтральность, исключающую возможность влияния на их служебную </w:t>
      </w:r>
      <w:r>
        <w:lastRenderedPageBreak/>
        <w:t>деятельность решений политических партий, других общественных объединений;</w:t>
      </w:r>
    </w:p>
    <w:p w:rsidR="00EE6FA9" w:rsidRDefault="00EE6FA9">
      <w:pPr>
        <w:pStyle w:val="ConsPlusNormal"/>
        <w:spacing w:before="220"/>
        <w:ind w:firstLine="540"/>
        <w:jc w:val="both"/>
      </w:pPr>
      <w:r>
        <w:t>и) соблюдать нормы служебной, профессиональной этики и правила делового поведения;</w:t>
      </w:r>
    </w:p>
    <w:p w:rsidR="00EE6FA9" w:rsidRDefault="00EE6FA9">
      <w:pPr>
        <w:pStyle w:val="ConsPlusNormal"/>
        <w:spacing w:before="220"/>
        <w:ind w:firstLine="540"/>
        <w:jc w:val="both"/>
      </w:pPr>
      <w:r>
        <w:t>к) проявлять корректность и внимательность в обращении с гражданами и должностными лицами (в том числе с целью проявления уважения уточнять, как обращаться к собеседнику, проявлять вежливость, доброжелательность, заинтересованность к вопросу собеседника, не перебивать собеседника в процессе разговора, почтительно относиться к людям старшего возраста, пенсионерам и инвалидам);</w:t>
      </w:r>
    </w:p>
    <w:p w:rsidR="00EE6FA9" w:rsidRDefault="00EE6FA9">
      <w:pPr>
        <w:pStyle w:val="ConsPlusNormal"/>
        <w:spacing w:before="220"/>
        <w:ind w:firstLine="540"/>
        <w:jc w:val="both"/>
      </w:pPr>
      <w:r>
        <w:t>л) проявлять уважение к нравственным обычаям и традициям народов Российской Федерации, учитывать культурные и иные особенности различных этнических и социальных групп, а также конфессий, способствовать межнациональному и межконфессиональному согласию;</w:t>
      </w:r>
    </w:p>
    <w:p w:rsidR="00EE6FA9" w:rsidRDefault="00EE6FA9">
      <w:pPr>
        <w:pStyle w:val="ConsPlusNormal"/>
        <w:spacing w:before="220"/>
        <w:ind w:firstLine="540"/>
        <w:jc w:val="both"/>
      </w:pPr>
      <w:r>
        <w:t>м) воздерживаться от поведения, которое могло бы вызвать сомнение в объективном исполнении государственными служащими должностных обязанностей, в том числе поведения, которое может быть воспринято окружающими как согласие принять взятку или как просьба о даче взятки, а также избегать конфликтных ситуаций, способных нанести ущерб их репутации или авторитету государственного органа;</w:t>
      </w:r>
    </w:p>
    <w:p w:rsidR="00EE6FA9" w:rsidRDefault="00EE6FA9">
      <w:pPr>
        <w:pStyle w:val="ConsPlusNormal"/>
        <w:spacing w:before="220"/>
        <w:ind w:firstLine="540"/>
        <w:jc w:val="both"/>
      </w:pPr>
      <w:r>
        <w:t>н)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EE6FA9" w:rsidRDefault="00EE6FA9">
      <w:pPr>
        <w:pStyle w:val="ConsPlusNormal"/>
        <w:spacing w:before="220"/>
        <w:ind w:firstLine="540"/>
        <w:jc w:val="both"/>
      </w:pPr>
      <w:r>
        <w:t>о)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служащих, муниципальных служащих и граждан при решении вопросов личного характера;</w:t>
      </w:r>
    </w:p>
    <w:p w:rsidR="00EE6FA9" w:rsidRDefault="00EE6FA9">
      <w:pPr>
        <w:pStyle w:val="ConsPlusNormal"/>
        <w:spacing w:before="220"/>
        <w:ind w:firstLine="540"/>
        <w:jc w:val="both"/>
      </w:pPr>
      <w:r>
        <w:t>п) воздерживаться от публичных высказываний, суждений и оценок в отношении деятельности государственных органов, их руководителей, если это не входит в должностные обязанности государственного служащего;</w:t>
      </w:r>
    </w:p>
    <w:p w:rsidR="00EE6FA9" w:rsidRDefault="00EE6FA9">
      <w:pPr>
        <w:pStyle w:val="ConsPlusNormal"/>
        <w:spacing w:before="220"/>
        <w:ind w:firstLine="540"/>
        <w:jc w:val="both"/>
      </w:pPr>
      <w:r>
        <w:t>р) соблюдать установленные в государственном органе правила публичных выступлений и предоставления служебной информации;</w:t>
      </w:r>
    </w:p>
    <w:p w:rsidR="00EE6FA9" w:rsidRDefault="00EE6FA9">
      <w:pPr>
        <w:pStyle w:val="ConsPlusNormal"/>
        <w:spacing w:before="220"/>
        <w:ind w:firstLine="540"/>
        <w:jc w:val="both"/>
      </w:pPr>
      <w:r>
        <w:t>с) уважительно относиться к деятельности представителей средств массовой информации по информированию общества о работе государственного органа, а также оказывать содействие в получении достоверной информации в установленном порядке;</w:t>
      </w:r>
    </w:p>
    <w:p w:rsidR="00EE6FA9" w:rsidRDefault="00EE6FA9">
      <w:pPr>
        <w:pStyle w:val="ConsPlusNormal"/>
        <w:spacing w:before="220"/>
        <w:ind w:firstLine="540"/>
        <w:jc w:val="both"/>
      </w:pPr>
      <w:r>
        <w:t>т)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EE6FA9" w:rsidRDefault="00EE6FA9">
      <w:pPr>
        <w:pStyle w:val="ConsPlusNormal"/>
        <w:spacing w:before="220"/>
        <w:ind w:firstLine="540"/>
        <w:jc w:val="both"/>
      </w:pPr>
      <w:r>
        <w:t>у) постоянно стремиться к обеспечению как можно более эффективного распоряжения ресурсами, находящимися в сфере их ответственности.</w:t>
      </w:r>
    </w:p>
    <w:p w:rsidR="00EE6FA9" w:rsidRDefault="00EE6FA9">
      <w:pPr>
        <w:pStyle w:val="ConsPlusNormal"/>
        <w:spacing w:before="220"/>
        <w:ind w:firstLine="540"/>
        <w:jc w:val="both"/>
      </w:pPr>
      <w:r>
        <w:t xml:space="preserve">2.3. Государственные служащие обязаны соблюдать </w:t>
      </w:r>
      <w:hyperlink r:id="rId15">
        <w:r>
          <w:rPr>
            <w:color w:val="0000FF"/>
          </w:rPr>
          <w:t>Конституцию</w:t>
        </w:r>
      </w:hyperlink>
      <w:r>
        <w:t xml:space="preserve"> Российской Федерации, федеральные конституционные законы, федеральные законы, </w:t>
      </w:r>
      <w:hyperlink r:id="rId16">
        <w:r>
          <w:rPr>
            <w:color w:val="0000FF"/>
          </w:rPr>
          <w:t>Устав</w:t>
        </w:r>
      </w:hyperlink>
      <w:r>
        <w:t xml:space="preserve"> Пензенской области, законы Пензенской области, иные нормативные правовые акты Российской Федерации и Пензенской области.</w:t>
      </w:r>
    </w:p>
    <w:p w:rsidR="00EE6FA9" w:rsidRDefault="00EE6FA9">
      <w:pPr>
        <w:pStyle w:val="ConsPlusNormal"/>
        <w:spacing w:before="220"/>
        <w:ind w:firstLine="540"/>
        <w:jc w:val="both"/>
      </w:pPr>
      <w:r>
        <w:lastRenderedPageBreak/>
        <w:t>Государственные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EE6FA9" w:rsidRDefault="00EE6FA9">
      <w:pPr>
        <w:pStyle w:val="ConsPlusNormal"/>
        <w:spacing w:before="220"/>
        <w:ind w:firstLine="540"/>
        <w:jc w:val="both"/>
      </w:pPr>
      <w:r>
        <w:t>2.4. Государственные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EE6FA9" w:rsidRDefault="00EE6FA9">
      <w:pPr>
        <w:pStyle w:val="ConsPlusNormal"/>
        <w:spacing w:before="220"/>
        <w:ind w:firstLine="540"/>
        <w:jc w:val="both"/>
      </w:pPr>
      <w:r>
        <w:t>2.5. Государственные служащие при исполнении ими должностных обязанностей не должны допускать личной заинтересованности, которая приводит или может привести к конфликту интересов.</w:t>
      </w:r>
    </w:p>
    <w:p w:rsidR="00EE6FA9" w:rsidRDefault="00EE6FA9">
      <w:pPr>
        <w:pStyle w:val="ConsPlusNormal"/>
        <w:spacing w:before="220"/>
        <w:ind w:firstLine="540"/>
        <w:jc w:val="both"/>
      </w:pPr>
      <w:r>
        <w:t>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EE6FA9" w:rsidRDefault="00EE6FA9">
      <w:pPr>
        <w:pStyle w:val="ConsPlusNormal"/>
        <w:spacing w:before="220"/>
        <w:ind w:firstLine="540"/>
        <w:jc w:val="both"/>
      </w:pPr>
      <w:r>
        <w:t>2.6. Государственный служащий обязан представлять сведения о доходах, расходах, об имуществе и обязательствах имущественного характера в соответствии с действующим законодательством Российской Федерации.</w:t>
      </w:r>
    </w:p>
    <w:p w:rsidR="00EE6FA9" w:rsidRDefault="00EE6FA9">
      <w:pPr>
        <w:pStyle w:val="ConsPlusNormal"/>
        <w:spacing w:before="220"/>
        <w:ind w:firstLine="540"/>
        <w:jc w:val="both"/>
      </w:pPr>
      <w:r>
        <w:t>2.7. Государственный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E6FA9" w:rsidRDefault="00EE6FA9">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EE6FA9" w:rsidRDefault="00EE6FA9">
      <w:pPr>
        <w:pStyle w:val="ConsPlusNormal"/>
        <w:spacing w:before="220"/>
        <w:ind w:firstLine="540"/>
        <w:jc w:val="both"/>
      </w:pPr>
      <w:r>
        <w:t>2.7.1. Государственный служащий обязан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государственному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E6FA9" w:rsidRDefault="00EE6FA9">
      <w:pPr>
        <w:pStyle w:val="ConsPlusNormal"/>
        <w:spacing w:before="220"/>
        <w:ind w:firstLine="540"/>
        <w:jc w:val="both"/>
      </w:pPr>
      <w:r>
        <w:t xml:space="preserve">Государственные служащие, имеющие гражданство (подданство) иностранного государства, которое не прекращено по не зависящим от них причинам, замещающие должности в соответствии со </w:t>
      </w:r>
      <w:hyperlink r:id="rId17">
        <w:r>
          <w:rPr>
            <w:color w:val="0000FF"/>
          </w:rPr>
          <w:t>статьей 26</w:t>
        </w:r>
      </w:hyperlink>
      <w:r>
        <w:t xml:space="preserve"> Федерального закона от 30 апреля 2021 г. N 116-ФЗ "О внесении изменений в отдельные законодательные акты Российской Федерации", призваны:</w:t>
      </w:r>
    </w:p>
    <w:p w:rsidR="00EE6FA9" w:rsidRDefault="00EE6FA9">
      <w:pPr>
        <w:pStyle w:val="ConsPlusNormal"/>
        <w:spacing w:before="220"/>
        <w:ind w:firstLine="540"/>
        <w:jc w:val="both"/>
      </w:pPr>
      <w:r>
        <w:t>а) принимать все возможные меры, направленные на прекращение гражданства (подданства) иностранного государства;</w:t>
      </w:r>
    </w:p>
    <w:p w:rsidR="00EE6FA9" w:rsidRDefault="00EE6FA9">
      <w:pPr>
        <w:pStyle w:val="ConsPlusNormal"/>
        <w:spacing w:before="220"/>
        <w:ind w:firstLine="540"/>
        <w:jc w:val="both"/>
      </w:pPr>
      <w:r>
        <w:t>б) воздерживаться от получения документов, удостоверяющих личность гражданина (подданного) иностранного государства, и совершения иных действий в качестве гражданина (подданного) иностранного государства, за исключением случаев, когда такие действия необходимы для прекращения гражданства (подданства) иностранного государства.</w:t>
      </w:r>
    </w:p>
    <w:p w:rsidR="00EE6FA9" w:rsidRDefault="00EE6FA9">
      <w:pPr>
        <w:pStyle w:val="ConsPlusNormal"/>
        <w:spacing w:before="220"/>
        <w:ind w:firstLine="540"/>
        <w:jc w:val="both"/>
      </w:pPr>
      <w:r>
        <w:t xml:space="preserve">2.8. Государственному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w:t>
      </w:r>
      <w:r>
        <w:lastRenderedPageBreak/>
        <w:t>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собственностью Пензенской области и передаются государственным служащим по акту в государственный орган, в котором он замещает должность государственной службы, за исключением случаев, установленных законодательством Российской Федерации.</w:t>
      </w:r>
    </w:p>
    <w:p w:rsidR="00EE6FA9" w:rsidRDefault="00EE6FA9">
      <w:pPr>
        <w:pStyle w:val="ConsPlusNormal"/>
        <w:spacing w:before="220"/>
        <w:ind w:firstLine="540"/>
        <w:jc w:val="both"/>
      </w:pPr>
      <w:r>
        <w:t>2.9. Государственному служащему запрещается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E6FA9" w:rsidRDefault="00EE6FA9">
      <w:pPr>
        <w:pStyle w:val="ConsPlusNormal"/>
        <w:spacing w:before="220"/>
        <w:ind w:firstLine="540"/>
        <w:jc w:val="both"/>
      </w:pPr>
      <w:r>
        <w:t xml:space="preserve">2.10. Государственному служащему запрещается участвовать в управлении коммерческой или некоммерческой организацией, за исключением случаев предусмотренных </w:t>
      </w:r>
      <w:hyperlink r:id="rId18">
        <w:r>
          <w:rPr>
            <w:color w:val="0000FF"/>
          </w:rPr>
          <w:t>пунктом 3 части 1 статьи 17</w:t>
        </w:r>
      </w:hyperlink>
      <w:r>
        <w:t xml:space="preserve"> Федерального закона от 27.07.2004 N 79-ФЗ "О государственной гражданской службе Российской Федерации".</w:t>
      </w:r>
    </w:p>
    <w:p w:rsidR="00EE6FA9" w:rsidRDefault="00EE6FA9">
      <w:pPr>
        <w:pStyle w:val="ConsPlusNormal"/>
        <w:spacing w:before="220"/>
        <w:ind w:firstLine="540"/>
        <w:jc w:val="both"/>
      </w:pPr>
      <w:r>
        <w:t>Государственному служащему запрещается заниматься предпринимательской деятельностью лично или через доверенных лиц.</w:t>
      </w:r>
    </w:p>
    <w:p w:rsidR="00EE6FA9" w:rsidRDefault="00EE6FA9">
      <w:pPr>
        <w:pStyle w:val="ConsPlusNormal"/>
        <w:spacing w:before="220"/>
        <w:ind w:firstLine="540"/>
        <w:jc w:val="both"/>
      </w:pPr>
      <w:r>
        <w:t>Государственному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а также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E6FA9" w:rsidRDefault="00EE6FA9">
      <w:pPr>
        <w:pStyle w:val="ConsPlusNormal"/>
        <w:spacing w:before="220"/>
        <w:ind w:firstLine="540"/>
        <w:jc w:val="both"/>
      </w:pPr>
      <w: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E6FA9" w:rsidRDefault="00EE6FA9">
      <w:pPr>
        <w:pStyle w:val="ConsPlusNormal"/>
        <w:spacing w:before="220"/>
        <w:ind w:firstLine="540"/>
        <w:jc w:val="both"/>
      </w:pPr>
      <w:r>
        <w:t>2.11. Государственному служащему запрещается приобретать в случаях, установленных федеральным законом, ценные бумаги, по которым может быть получен доход.</w:t>
      </w:r>
    </w:p>
    <w:p w:rsidR="00EE6FA9" w:rsidRDefault="00EE6FA9">
      <w:pPr>
        <w:pStyle w:val="ConsPlusNormal"/>
        <w:spacing w:before="220"/>
        <w:ind w:firstLine="540"/>
        <w:jc w:val="both"/>
      </w:pPr>
      <w:r>
        <w:t>В случае если владение государственным служащим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указанные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E6FA9" w:rsidRDefault="00EE6FA9">
      <w:pPr>
        <w:pStyle w:val="ConsPlusNormal"/>
        <w:spacing w:before="220"/>
        <w:ind w:firstLine="540"/>
        <w:jc w:val="both"/>
      </w:pPr>
      <w:r>
        <w:t xml:space="preserve">Государственному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9">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N 79-ФЗ). При этом понятие "иностранные финансовые инструменты" используется в настоящем Кодексе в значении, определенном Федеральным </w:t>
      </w:r>
      <w:hyperlink r:id="rId20">
        <w:r>
          <w:rPr>
            <w:color w:val="0000FF"/>
          </w:rPr>
          <w:t>законом</w:t>
        </w:r>
      </w:hyperlink>
      <w:r>
        <w:t xml:space="preserve"> от 07.05.2013 N 79-ФЗ.</w:t>
      </w:r>
    </w:p>
    <w:p w:rsidR="00EE6FA9" w:rsidRDefault="00EE6FA9">
      <w:pPr>
        <w:pStyle w:val="ConsPlusNormal"/>
        <w:spacing w:before="220"/>
        <w:ind w:firstLine="540"/>
        <w:jc w:val="both"/>
      </w:pPr>
      <w:r>
        <w:t xml:space="preserve">2.12. Государственный служащий может обрабатывать и передавать служебную информацию при соблюдении действующих в государственном органе норм и требований, принятых в </w:t>
      </w:r>
      <w:r>
        <w:lastRenderedPageBreak/>
        <w:t>соответствии с законодательством Российской Федерации.</w:t>
      </w:r>
    </w:p>
    <w:p w:rsidR="00EE6FA9" w:rsidRDefault="00EE6FA9">
      <w:pPr>
        <w:pStyle w:val="ConsPlusNormal"/>
        <w:spacing w:before="220"/>
        <w:ind w:firstLine="540"/>
        <w:jc w:val="both"/>
      </w:pPr>
      <w:r>
        <w:t>Государственный служащий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w:t>
      </w:r>
    </w:p>
    <w:p w:rsidR="00EE6FA9" w:rsidRDefault="00EE6FA9">
      <w:pPr>
        <w:pStyle w:val="ConsPlusNormal"/>
        <w:spacing w:before="220"/>
        <w:ind w:firstLine="540"/>
        <w:jc w:val="both"/>
      </w:pPr>
      <w:r>
        <w:t>2.13. Государственный служащий, наделенный организационно-распорядительными полномочиями по отношению к другим государственным служащим, должен быть для них образцом профессионализма, безупречной репутации, способствовать формированию в государственном органе либо его подразделении благоприятного для эффективной работы морально-психологического климата.</w:t>
      </w:r>
    </w:p>
    <w:p w:rsidR="00EE6FA9" w:rsidRDefault="00EE6FA9">
      <w:pPr>
        <w:pStyle w:val="ConsPlusNormal"/>
        <w:spacing w:before="220"/>
        <w:ind w:firstLine="540"/>
        <w:jc w:val="both"/>
      </w:pPr>
      <w:r>
        <w:t>Для создания в коллективе морально-психологического климата государственный служащий, наделенный организационно-распорядительными полномочиями по отношению к другим государственным служащим, должен проявлять заботу о подчиненных, мотивировать и контролировать их ответственность за качественное и своевременное выполнение задач, а также поощрять энтузиазм и эффективность деятельности государственных служащих.</w:t>
      </w:r>
    </w:p>
    <w:p w:rsidR="00EE6FA9" w:rsidRDefault="00EE6FA9">
      <w:pPr>
        <w:pStyle w:val="ConsPlusNormal"/>
        <w:spacing w:before="220"/>
        <w:ind w:firstLine="540"/>
        <w:jc w:val="both"/>
      </w:pPr>
      <w:r>
        <w:t>Поведение государственного служащего, наделенного организационно-распорядительными полномочиями по отношению к другим государственным служащим, проведение им разъяснительной работы в коллективе должно способствовать развитию доверия и инициативы государственных служащих, их сопричастности к достижениям всего коллектива и повышению эффективности и результативности их профессиональной служебной деятельности.</w:t>
      </w:r>
    </w:p>
    <w:p w:rsidR="00EE6FA9" w:rsidRDefault="00EE6FA9">
      <w:pPr>
        <w:pStyle w:val="ConsPlusNormal"/>
        <w:spacing w:before="220"/>
        <w:ind w:firstLine="540"/>
        <w:jc w:val="both"/>
      </w:pPr>
      <w:r>
        <w:t>Государственный служащий, наделенный организационно-распорядительными полномочиями по отношению к другим государственным служащим, в своей служебной деятельности должен осуществлять взаимосвязь с подчиненными, включающую в себя:</w:t>
      </w:r>
    </w:p>
    <w:p w:rsidR="00EE6FA9" w:rsidRDefault="00EE6FA9">
      <w:pPr>
        <w:pStyle w:val="ConsPlusNormal"/>
        <w:spacing w:before="220"/>
        <w:ind w:firstLine="540"/>
        <w:jc w:val="both"/>
      </w:pPr>
      <w:r>
        <w:t>- индивидуальный подход к каждому государственному служащему с учетом особенностей его характера, квалификации и отношения к делу;</w:t>
      </w:r>
    </w:p>
    <w:p w:rsidR="00EE6FA9" w:rsidRDefault="00EE6FA9">
      <w:pPr>
        <w:pStyle w:val="ConsPlusNormal"/>
        <w:spacing w:before="220"/>
        <w:ind w:firstLine="540"/>
        <w:jc w:val="both"/>
      </w:pPr>
      <w:r>
        <w:t>- сохранение эмоционального спокойствия по отношению к подчиненным;</w:t>
      </w:r>
    </w:p>
    <w:p w:rsidR="00EE6FA9" w:rsidRDefault="00EE6FA9">
      <w:pPr>
        <w:pStyle w:val="ConsPlusNormal"/>
        <w:spacing w:before="220"/>
        <w:ind w:firstLine="540"/>
        <w:jc w:val="both"/>
      </w:pPr>
      <w:r>
        <w:t>- оказание помощи государственным служащим в самостоятельной реализации поставленных перед ними задач;</w:t>
      </w:r>
    </w:p>
    <w:p w:rsidR="00EE6FA9" w:rsidRDefault="00EE6FA9">
      <w:pPr>
        <w:pStyle w:val="ConsPlusNormal"/>
        <w:spacing w:before="220"/>
        <w:ind w:firstLine="540"/>
        <w:jc w:val="both"/>
      </w:pPr>
      <w:r>
        <w:t>- выражение благодарности подчиненным за хорошую работу;</w:t>
      </w:r>
    </w:p>
    <w:p w:rsidR="00EE6FA9" w:rsidRDefault="00EE6FA9">
      <w:pPr>
        <w:pStyle w:val="ConsPlusNormal"/>
        <w:spacing w:before="220"/>
        <w:ind w:firstLine="540"/>
        <w:jc w:val="both"/>
      </w:pPr>
      <w:r>
        <w:t>- постоянное поддержание заинтересованности подчиненных в результатах их деятельности;</w:t>
      </w:r>
    </w:p>
    <w:p w:rsidR="00EE6FA9" w:rsidRDefault="00EE6FA9">
      <w:pPr>
        <w:pStyle w:val="ConsPlusNormal"/>
        <w:spacing w:before="220"/>
        <w:ind w:firstLine="540"/>
        <w:jc w:val="both"/>
      </w:pPr>
      <w:r>
        <w:t>- внимательное обсуждение замечаний и предложений подчиненных;</w:t>
      </w:r>
    </w:p>
    <w:p w:rsidR="00EE6FA9" w:rsidRDefault="00EE6FA9">
      <w:pPr>
        <w:pStyle w:val="ConsPlusNormal"/>
        <w:spacing w:before="220"/>
        <w:ind w:firstLine="540"/>
        <w:jc w:val="both"/>
      </w:pPr>
      <w:r>
        <w:t>- совместный анализ результатов деятельности, в том числе причин неудач;</w:t>
      </w:r>
    </w:p>
    <w:p w:rsidR="00EE6FA9" w:rsidRDefault="00EE6FA9">
      <w:pPr>
        <w:pStyle w:val="ConsPlusNormal"/>
        <w:spacing w:before="220"/>
        <w:ind w:firstLine="540"/>
        <w:jc w:val="both"/>
      </w:pPr>
      <w:r>
        <w:t>- определение перспектив карьерного развития государственных служащих, их "сильных" и "слабых" сторон в профессиональной служебной деятельности.</w:t>
      </w:r>
    </w:p>
    <w:p w:rsidR="00EE6FA9" w:rsidRDefault="00EE6FA9">
      <w:pPr>
        <w:pStyle w:val="ConsPlusNormal"/>
        <w:spacing w:before="220"/>
        <w:ind w:firstLine="540"/>
        <w:jc w:val="both"/>
      </w:pPr>
      <w:r>
        <w:t>Государственный служащий, наделенный организационно-распорядительными полномочиями по отношению к другим государственным служащим, должен постоянно осуществлять оценку достигнутых результатов и при необходимости вносить коррективы в свою работу с подчиненными.</w:t>
      </w:r>
    </w:p>
    <w:p w:rsidR="00EE6FA9" w:rsidRDefault="00EE6FA9">
      <w:pPr>
        <w:pStyle w:val="ConsPlusNormal"/>
        <w:spacing w:before="220"/>
        <w:ind w:firstLine="540"/>
        <w:jc w:val="both"/>
      </w:pPr>
      <w:r>
        <w:t>2.14. Государственный служащий, наделенный организационно-распорядительными полномочиями по отношению к другим государственным служащим, призван:</w:t>
      </w:r>
    </w:p>
    <w:p w:rsidR="00EE6FA9" w:rsidRDefault="00EE6FA9">
      <w:pPr>
        <w:pStyle w:val="ConsPlusNormal"/>
        <w:spacing w:before="220"/>
        <w:ind w:firstLine="540"/>
        <w:jc w:val="both"/>
      </w:pPr>
      <w:r>
        <w:t>а) принимать меры по предотвращению и урегулированию конфликтов интересов;</w:t>
      </w:r>
    </w:p>
    <w:p w:rsidR="00EE6FA9" w:rsidRDefault="00EE6FA9">
      <w:pPr>
        <w:pStyle w:val="ConsPlusNormal"/>
        <w:spacing w:before="220"/>
        <w:ind w:firstLine="540"/>
        <w:jc w:val="both"/>
      </w:pPr>
      <w:r>
        <w:lastRenderedPageBreak/>
        <w:t>б) принимать меры по предупреждению коррупции;</w:t>
      </w:r>
    </w:p>
    <w:p w:rsidR="00EE6FA9" w:rsidRDefault="00EE6FA9">
      <w:pPr>
        <w:pStyle w:val="ConsPlusNormal"/>
        <w:spacing w:before="220"/>
        <w:ind w:firstLine="540"/>
        <w:jc w:val="both"/>
      </w:pPr>
      <w:r>
        <w:t>в) не допускать случаев принуждения государственных служащих к участию в деятельности политических партий и общественных объединений.</w:t>
      </w:r>
    </w:p>
    <w:p w:rsidR="00EE6FA9" w:rsidRDefault="00EE6FA9">
      <w:pPr>
        <w:pStyle w:val="ConsPlusNormal"/>
        <w:spacing w:before="220"/>
        <w:ind w:firstLine="540"/>
        <w:jc w:val="both"/>
      </w:pPr>
      <w:r>
        <w:t>2.15. Государственный служащий, наделенный организационно-распорядительными полномочиями по отношению к другим государственным служащим, несет ответственность в соответствии с законодательством Российской Федерации за действия или бездействия подчиненных ему сотрудников, нарушающих этические нормы и правила служебного поведения, если он не принял меры по недопущению таких действий или бездействия.</w:t>
      </w:r>
    </w:p>
    <w:p w:rsidR="00EE6FA9" w:rsidRDefault="00EE6FA9">
      <w:pPr>
        <w:pStyle w:val="ConsPlusNormal"/>
        <w:jc w:val="both"/>
      </w:pPr>
    </w:p>
    <w:p w:rsidR="00EE6FA9" w:rsidRDefault="00EE6FA9">
      <w:pPr>
        <w:pStyle w:val="ConsPlusTitle"/>
        <w:jc w:val="center"/>
        <w:outlineLvl w:val="1"/>
      </w:pPr>
      <w:r>
        <w:t>3. Рекомендательные этические правила служебного</w:t>
      </w:r>
    </w:p>
    <w:p w:rsidR="00EE6FA9" w:rsidRDefault="00EE6FA9">
      <w:pPr>
        <w:pStyle w:val="ConsPlusTitle"/>
        <w:jc w:val="center"/>
      </w:pPr>
      <w:r>
        <w:t>поведения государственных служащих</w:t>
      </w:r>
    </w:p>
    <w:p w:rsidR="00EE6FA9" w:rsidRDefault="00EE6FA9">
      <w:pPr>
        <w:pStyle w:val="ConsPlusNormal"/>
        <w:jc w:val="both"/>
      </w:pPr>
    </w:p>
    <w:p w:rsidR="00EE6FA9" w:rsidRDefault="00EE6FA9">
      <w:pPr>
        <w:pStyle w:val="ConsPlusNormal"/>
        <w:ind w:firstLine="540"/>
        <w:jc w:val="both"/>
      </w:pPr>
      <w:r>
        <w:t>3.1. В служебном поведении государственному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EE6FA9" w:rsidRDefault="00EE6FA9">
      <w:pPr>
        <w:pStyle w:val="ConsPlusNormal"/>
        <w:spacing w:before="220"/>
        <w:ind w:firstLine="540"/>
        <w:jc w:val="both"/>
      </w:pPr>
      <w:r>
        <w:t>3.2. В служебном поведении государственный служащий воздерживается от:</w:t>
      </w:r>
    </w:p>
    <w:p w:rsidR="00EE6FA9" w:rsidRDefault="00EE6FA9">
      <w:pPr>
        <w:pStyle w:val="ConsPlusNormal"/>
        <w:spacing w:before="22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E6FA9" w:rsidRDefault="00EE6FA9">
      <w:pPr>
        <w:pStyle w:val="ConsPlusNormal"/>
        <w:spacing w:before="22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EE6FA9" w:rsidRDefault="00EE6FA9">
      <w:pPr>
        <w:pStyle w:val="ConsPlusNormal"/>
        <w:spacing w:before="22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EE6FA9" w:rsidRDefault="00EE6FA9">
      <w:pPr>
        <w:pStyle w:val="ConsPlusNormal"/>
        <w:spacing w:before="220"/>
        <w:ind w:firstLine="540"/>
        <w:jc w:val="both"/>
      </w:pPr>
      <w:r>
        <w:t>г) курения во время служебных совещаний, бесед, иного служебного общения с гражданами.</w:t>
      </w:r>
    </w:p>
    <w:p w:rsidR="00EE6FA9" w:rsidRDefault="00EE6FA9">
      <w:pPr>
        <w:pStyle w:val="ConsPlusNormal"/>
        <w:spacing w:before="220"/>
        <w:ind w:firstLine="540"/>
        <w:jc w:val="both"/>
      </w:pPr>
      <w:r>
        <w:t>3.3.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EE6FA9" w:rsidRDefault="00EE6FA9">
      <w:pPr>
        <w:pStyle w:val="ConsPlusNormal"/>
        <w:spacing w:before="220"/>
        <w:ind w:firstLine="540"/>
        <w:jc w:val="both"/>
      </w:pPr>
      <w:r>
        <w:t>Государственные служащие должны быть вежливыми, доброжелательными, корректными, внимательными и проявлять терпимость в общении с гражданами и коллегами.</w:t>
      </w:r>
    </w:p>
    <w:p w:rsidR="00EE6FA9" w:rsidRDefault="00EE6FA9">
      <w:pPr>
        <w:pStyle w:val="ConsPlusNormal"/>
        <w:spacing w:before="220"/>
        <w:ind w:firstLine="540"/>
        <w:jc w:val="both"/>
      </w:pPr>
      <w:r>
        <w:t>Государственные служащие при взаимодействии друг с другом должны:</w:t>
      </w:r>
    </w:p>
    <w:p w:rsidR="00EE6FA9" w:rsidRDefault="00EE6FA9">
      <w:pPr>
        <w:pStyle w:val="ConsPlusNormal"/>
        <w:spacing w:before="220"/>
        <w:ind w:firstLine="540"/>
        <w:jc w:val="both"/>
      </w:pPr>
      <w:r>
        <w:t>- проявлять уважение, исключая обращение на "ты" без взаимного согласия;</w:t>
      </w:r>
    </w:p>
    <w:p w:rsidR="00EE6FA9" w:rsidRDefault="00EE6FA9">
      <w:pPr>
        <w:pStyle w:val="ConsPlusNormal"/>
        <w:spacing w:before="220"/>
        <w:ind w:firstLine="540"/>
        <w:jc w:val="both"/>
      </w:pPr>
      <w:r>
        <w:t>- соблюдать субординацию;</w:t>
      </w:r>
    </w:p>
    <w:p w:rsidR="00EE6FA9" w:rsidRDefault="00EE6FA9">
      <w:pPr>
        <w:pStyle w:val="ConsPlusNormal"/>
        <w:spacing w:before="220"/>
        <w:ind w:firstLine="540"/>
        <w:jc w:val="both"/>
      </w:pPr>
      <w:r>
        <w:t>- самостоятельно осуществлять свои должностные обязанности, исключая перекладывание своих должностных обязанностей на коллег;</w:t>
      </w:r>
    </w:p>
    <w:p w:rsidR="00EE6FA9" w:rsidRDefault="00EE6FA9">
      <w:pPr>
        <w:pStyle w:val="ConsPlusNormal"/>
        <w:spacing w:before="220"/>
        <w:ind w:firstLine="540"/>
        <w:jc w:val="both"/>
      </w:pPr>
      <w:r>
        <w:t>- проявлять сдержанность и стрессоустойчивость;</w:t>
      </w:r>
    </w:p>
    <w:p w:rsidR="00EE6FA9" w:rsidRDefault="00EE6FA9">
      <w:pPr>
        <w:pStyle w:val="ConsPlusNormal"/>
        <w:spacing w:before="220"/>
        <w:ind w:firstLine="540"/>
        <w:jc w:val="both"/>
      </w:pPr>
      <w:r>
        <w:t>- не допускать обсуждения личных и профессиональных качеств государственных служащих в коллективе;</w:t>
      </w:r>
    </w:p>
    <w:p w:rsidR="00EE6FA9" w:rsidRDefault="00EE6FA9">
      <w:pPr>
        <w:pStyle w:val="ConsPlusNormal"/>
        <w:spacing w:before="220"/>
        <w:ind w:firstLine="540"/>
        <w:jc w:val="both"/>
      </w:pPr>
      <w:r>
        <w:t>- оказывать содействие в формировании взаимопонимания, взаимопомощи и доброжелательности в коллективе.</w:t>
      </w:r>
    </w:p>
    <w:p w:rsidR="00EE6FA9" w:rsidRDefault="00EE6FA9">
      <w:pPr>
        <w:pStyle w:val="ConsPlusNormal"/>
        <w:spacing w:before="220"/>
        <w:ind w:firstLine="540"/>
        <w:jc w:val="both"/>
      </w:pPr>
      <w:r>
        <w:lastRenderedPageBreak/>
        <w:t>3.4. В целях поддержания порядка, деловой атмосферы в служебных помещениях государственный служащий должен содержать свое рабочее место в надлежащем состоянии, не допускать беспорядка в рабочей документации.</w:t>
      </w:r>
    </w:p>
    <w:p w:rsidR="00EE6FA9" w:rsidRDefault="00EE6FA9">
      <w:pPr>
        <w:pStyle w:val="ConsPlusNormal"/>
        <w:spacing w:before="220"/>
        <w:ind w:firstLine="540"/>
        <w:jc w:val="both"/>
      </w:pPr>
      <w:r>
        <w:t>3.5.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EE6FA9" w:rsidRDefault="00EE6FA9">
      <w:pPr>
        <w:pStyle w:val="ConsPlusNormal"/>
        <w:spacing w:before="220"/>
        <w:ind w:firstLine="540"/>
        <w:jc w:val="both"/>
      </w:pPr>
      <w:r>
        <w:t>3.6. Государственному служащему рекомендуется отдавать предпочтение в женской одежде костюмам, платьям, юбкам, брюкам, блузкам.</w:t>
      </w:r>
    </w:p>
    <w:p w:rsidR="00EE6FA9" w:rsidRDefault="00EE6FA9">
      <w:pPr>
        <w:pStyle w:val="ConsPlusNormal"/>
        <w:spacing w:before="220"/>
        <w:ind w:firstLine="540"/>
        <w:jc w:val="both"/>
      </w:pPr>
      <w:r>
        <w:t>3.7. Государственному служащему рекомендуется отдавать предпочтение в мужской одежде костюму, брюкам, рубашке, галстуку, туфлям, летом - сорочке с коротким рукавом без пиджака и галстука.</w:t>
      </w:r>
    </w:p>
    <w:p w:rsidR="00EE6FA9" w:rsidRDefault="00EE6FA9">
      <w:pPr>
        <w:pStyle w:val="ConsPlusNormal"/>
        <w:spacing w:before="220"/>
        <w:ind w:firstLine="540"/>
        <w:jc w:val="both"/>
      </w:pPr>
      <w:r>
        <w:t>3.8. Нежелательно ношение государственным служащим в служебное время шорт, сарафанов, теннисок, свитеров, кроссовок, кед, наличие на открытых участках тела татуировок и пирсинга.</w:t>
      </w:r>
    </w:p>
    <w:p w:rsidR="00EE6FA9" w:rsidRDefault="00EE6FA9">
      <w:pPr>
        <w:pStyle w:val="ConsPlusNormal"/>
        <w:jc w:val="both"/>
      </w:pPr>
    </w:p>
    <w:p w:rsidR="00EE6FA9" w:rsidRDefault="00EE6FA9">
      <w:pPr>
        <w:pStyle w:val="ConsPlusTitle"/>
        <w:jc w:val="center"/>
        <w:outlineLvl w:val="1"/>
      </w:pPr>
      <w:r>
        <w:t>4. Ответственность за нарушение положений Кодекса</w:t>
      </w:r>
    </w:p>
    <w:p w:rsidR="00EE6FA9" w:rsidRDefault="00EE6FA9">
      <w:pPr>
        <w:pStyle w:val="ConsPlusNormal"/>
        <w:jc w:val="both"/>
      </w:pPr>
    </w:p>
    <w:p w:rsidR="00EE6FA9" w:rsidRDefault="00EE6FA9">
      <w:pPr>
        <w:pStyle w:val="ConsPlusNormal"/>
        <w:ind w:firstLine="540"/>
        <w:jc w:val="both"/>
      </w:pPr>
      <w:r>
        <w:t>4.1. Нарушение государственным служащим положений Кодекса подлежит моральному осуждению, а в случаях, предусмотренных федеральными законами, влечет применение к государственному служащему мер юридической ответственности.</w:t>
      </w:r>
    </w:p>
    <w:p w:rsidR="00EE6FA9" w:rsidRDefault="00EE6FA9">
      <w:pPr>
        <w:pStyle w:val="ConsPlusNormal"/>
        <w:spacing w:before="220"/>
        <w:ind w:firstLine="540"/>
        <w:jc w:val="both"/>
      </w:pPr>
      <w:r>
        <w:t xml:space="preserve">Вопросы, связанные с соблюдением государственными служащими ограничений и запретов, требований о предотвращении или об урегулировании конфликта интересов и исполнением ими обязанностей, установленных в целях противодействия коррупции Федеральным </w:t>
      </w:r>
      <w:hyperlink r:id="rId21">
        <w:r>
          <w:rPr>
            <w:color w:val="0000FF"/>
          </w:rPr>
          <w:t>законом</w:t>
        </w:r>
      </w:hyperlink>
      <w:r>
        <w:t xml:space="preserve"> от 25.12.2008 N 273-ФЗ "О противодействии коррупции" (с последующими изменениями) и другими федеральными законами, рассматриваются Комиссией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 замещающих должности государственной гражданской службы Пензенской области в Правительстве Пензенской области, и отдельных категорий лиц.</w:t>
      </w:r>
    </w:p>
    <w:p w:rsidR="00EE6FA9" w:rsidRDefault="00EE6FA9">
      <w:pPr>
        <w:pStyle w:val="ConsPlusNormal"/>
        <w:spacing w:before="220"/>
        <w:ind w:firstLine="540"/>
        <w:jc w:val="both"/>
      </w:pPr>
      <w:r>
        <w:t>4.2. Соблюдение государственным служащим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EE6FA9" w:rsidRDefault="00EE6FA9">
      <w:pPr>
        <w:pStyle w:val="ConsPlusNormal"/>
        <w:jc w:val="both"/>
      </w:pPr>
    </w:p>
    <w:p w:rsidR="00EE6FA9" w:rsidRDefault="00EE6FA9">
      <w:pPr>
        <w:pStyle w:val="ConsPlusNormal"/>
        <w:jc w:val="both"/>
      </w:pPr>
    </w:p>
    <w:p w:rsidR="00EE6FA9" w:rsidRDefault="00EE6FA9">
      <w:pPr>
        <w:pStyle w:val="ConsPlusNormal"/>
        <w:pBdr>
          <w:bottom w:val="single" w:sz="6" w:space="0" w:color="auto"/>
        </w:pBdr>
        <w:spacing w:before="100" w:after="100"/>
        <w:jc w:val="both"/>
        <w:rPr>
          <w:sz w:val="2"/>
          <w:szCs w:val="2"/>
        </w:rPr>
      </w:pPr>
    </w:p>
    <w:p w:rsidR="00446EFE" w:rsidRDefault="00446EFE">
      <w:bookmarkStart w:id="1" w:name="_GoBack"/>
      <w:bookmarkEnd w:id="1"/>
    </w:p>
    <w:sectPr w:rsidR="00446EFE" w:rsidSect="00F051F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A9"/>
    <w:rsid w:val="00446EFE"/>
    <w:rsid w:val="008F7DC7"/>
    <w:rsid w:val="00EE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9438E-37EE-4AAD-B9CA-FD117D7F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F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6F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6F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INT&amp;n=8590" TargetMode="External"/><Relationship Id="rId13" Type="http://schemas.openxmlformats.org/officeDocument/2006/relationships/hyperlink" Target="https://login.consultant.ru/link/?req=doc&amp;base=RLAW021&amp;n=218874&amp;dst=100013" TargetMode="External"/><Relationship Id="rId18" Type="http://schemas.openxmlformats.org/officeDocument/2006/relationships/hyperlink" Target="https://login.consultant.ru/link/?req=doc&amp;base=LAW&amp;n=528378&amp;dst=34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306"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393702&amp;dst=100050" TargetMode="External"/><Relationship Id="rId17" Type="http://schemas.openxmlformats.org/officeDocument/2006/relationships/hyperlink" Target="https://login.consultant.ru/link/?req=doc&amp;base=LAW&amp;n=501427&amp;dst=100285" TargetMode="External"/><Relationship Id="rId2" Type="http://schemas.openxmlformats.org/officeDocument/2006/relationships/settings" Target="settings.xml"/><Relationship Id="rId16" Type="http://schemas.openxmlformats.org/officeDocument/2006/relationships/hyperlink" Target="https://login.consultant.ru/link/?req=doc&amp;base=RLAW021&amp;n=218877" TargetMode="External"/><Relationship Id="rId20" Type="http://schemas.openxmlformats.org/officeDocument/2006/relationships/hyperlink" Target="https://login.consultant.ru/link/?req=doc&amp;base=LAW&amp;n=523290" TargetMode="External"/><Relationship Id="rId1" Type="http://schemas.openxmlformats.org/officeDocument/2006/relationships/styles" Target="styles.xml"/><Relationship Id="rId6" Type="http://schemas.openxmlformats.org/officeDocument/2006/relationships/hyperlink" Target="www.pravo.gov.ru" TargetMode="External"/><Relationship Id="rId11" Type="http://schemas.openxmlformats.org/officeDocument/2006/relationships/hyperlink" Target="https://login.consultant.ru/link/?req=doc&amp;base=LAW&amp;n=528378&amp;dst=100179" TargetMode="External"/><Relationship Id="rId5" Type="http://schemas.openxmlformats.org/officeDocument/2006/relationships/hyperlink" Target="https://login.consultant.ru/link/?req=doc&amp;base=RLAW021&amp;n=218875" TargetMode="External"/><Relationship Id="rId15" Type="http://schemas.openxmlformats.org/officeDocument/2006/relationships/hyperlink" Target="https://login.consultant.ru/link/?req=doc&amp;base=LAW&amp;n=2875" TargetMode="External"/><Relationship Id="rId23" Type="http://schemas.openxmlformats.org/officeDocument/2006/relationships/theme" Target="theme/theme1.xml"/><Relationship Id="rId10" Type="http://schemas.openxmlformats.org/officeDocument/2006/relationships/hyperlink" Target="https://login.consultant.ru/link/?req=doc&amp;base=LAW&amp;n=515486&amp;dst=100075" TargetMode="External"/><Relationship Id="rId19" Type="http://schemas.openxmlformats.org/officeDocument/2006/relationships/hyperlink" Target="https://login.consultant.ru/link/?req=doc&amp;base=LAW&amp;n=5232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306&amp;dst=10" TargetMode="External"/><Relationship Id="rId14" Type="http://schemas.openxmlformats.org/officeDocument/2006/relationships/hyperlink" Target="https://login.consultant.ru/link/?req=doc&amp;base=RLAW021&amp;n=21590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4137</Words>
  <Characters>23581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2026-06-26T13:14:00Z</dcterms:created>
  <dcterms:modified xsi:type="dcterms:W3CDTF">2026-06-26T13:14:00Z</dcterms:modified>
</cp:coreProperties>
</file>