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5702E" w14:textId="77777777" w:rsidR="00DA4040" w:rsidRDefault="00DA4040" w:rsidP="00DA4040">
      <w:pPr>
        <w:jc w:val="center"/>
        <w:rPr>
          <w:sz w:val="3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0AF1783" wp14:editId="3825D9BA">
            <wp:simplePos x="0" y="0"/>
            <wp:positionH relativeFrom="column">
              <wp:posOffset>2857500</wp:posOffset>
            </wp:positionH>
            <wp:positionV relativeFrom="paragraph">
              <wp:posOffset>-106680</wp:posOffset>
            </wp:positionV>
            <wp:extent cx="720090" cy="955675"/>
            <wp:effectExtent l="0" t="0" r="3810" b="0"/>
            <wp:wrapSquare wrapText="bothSides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AD5179" w14:textId="77777777" w:rsidR="00DA4040" w:rsidRDefault="00DA4040" w:rsidP="00DA4040">
      <w:pPr>
        <w:rPr>
          <w:sz w:val="30"/>
        </w:rPr>
      </w:pPr>
    </w:p>
    <w:p w14:paraId="371B9B13" w14:textId="77777777" w:rsidR="00DA4040" w:rsidRDefault="00DA4040" w:rsidP="00DA4040"/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DA4040" w14:paraId="0D81BD6D" w14:textId="77777777" w:rsidTr="00A536D2">
        <w:trPr>
          <w:trHeight w:hRule="exact" w:val="397"/>
        </w:trPr>
        <w:tc>
          <w:tcPr>
            <w:tcW w:w="9606" w:type="dxa"/>
          </w:tcPr>
          <w:p w14:paraId="3918F527" w14:textId="77777777" w:rsidR="00DA4040" w:rsidRDefault="00DA4040" w:rsidP="00A536D2">
            <w:pPr>
              <w:framePr w:wrap="around" w:vAnchor="page" w:hAnchor="page" w:x="1393" w:y="2437"/>
              <w:jc w:val="center"/>
              <w:rPr>
                <w:b/>
                <w:sz w:val="28"/>
              </w:rPr>
            </w:pPr>
          </w:p>
        </w:tc>
      </w:tr>
      <w:tr w:rsidR="00DA4040" w14:paraId="5AA4D6D3" w14:textId="77777777" w:rsidTr="00A536D2">
        <w:tc>
          <w:tcPr>
            <w:tcW w:w="9606" w:type="dxa"/>
          </w:tcPr>
          <w:p w14:paraId="454CB36C" w14:textId="77777777" w:rsidR="00DA4040" w:rsidRDefault="00DA4040" w:rsidP="00A536D2">
            <w:pPr>
              <w:framePr w:wrap="around" w:vAnchor="page" w:hAnchor="page" w:x="1393" w:y="24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УПРАВЛЕНИЕ ПО РЕГУЛИРОВАНИЮ ТАРИФОВ</w:t>
            </w:r>
          </w:p>
          <w:p w14:paraId="2A8C123F" w14:textId="77777777" w:rsidR="00DA4040" w:rsidRDefault="00DA4040" w:rsidP="00A536D2">
            <w:pPr>
              <w:framePr w:wrap="around" w:vAnchor="page" w:hAnchor="page" w:x="1393" w:y="2437"/>
              <w:jc w:val="center"/>
              <w:rPr>
                <w:b/>
                <w:sz w:val="36"/>
              </w:rPr>
            </w:pPr>
            <w:r>
              <w:rPr>
                <w:b/>
                <w:sz w:val="28"/>
              </w:rPr>
              <w:t>И ЭНЕРГОСБЕРЕЖЕНИЮ ПЕНЗЕНСКОЙ ОБЛАСТИ</w:t>
            </w:r>
          </w:p>
        </w:tc>
      </w:tr>
      <w:tr w:rsidR="00DA4040" w14:paraId="1AC679DB" w14:textId="77777777" w:rsidTr="00A536D2">
        <w:trPr>
          <w:trHeight w:hRule="exact" w:val="397"/>
        </w:trPr>
        <w:tc>
          <w:tcPr>
            <w:tcW w:w="9606" w:type="dxa"/>
          </w:tcPr>
          <w:p w14:paraId="00D231A0" w14:textId="77777777" w:rsidR="00DA4040" w:rsidRDefault="00DA4040" w:rsidP="00A536D2">
            <w:pPr>
              <w:framePr w:wrap="around" w:vAnchor="page" w:hAnchor="page" w:x="1393" w:y="2437"/>
              <w:jc w:val="both"/>
            </w:pPr>
          </w:p>
        </w:tc>
      </w:tr>
      <w:tr w:rsidR="00DA4040" w14:paraId="10546A63" w14:textId="77777777" w:rsidTr="00A536D2">
        <w:tc>
          <w:tcPr>
            <w:tcW w:w="9606" w:type="dxa"/>
          </w:tcPr>
          <w:p w14:paraId="4B3D78E9" w14:textId="148C12E6" w:rsidR="00DA4040" w:rsidRPr="002E22E4" w:rsidRDefault="00DA4040" w:rsidP="00A536D2">
            <w:pPr>
              <w:pStyle w:val="3"/>
              <w:framePr w:wrap="around" w:vAnchor="page" w:hAnchor="page" w:x="1393" w:y="2437"/>
              <w:rPr>
                <w:lang w:val="ru-RU"/>
              </w:rPr>
            </w:pPr>
            <w:r>
              <w:t>П Р И К А З</w:t>
            </w:r>
          </w:p>
        </w:tc>
      </w:tr>
      <w:tr w:rsidR="00DA4040" w14:paraId="44E3E0E3" w14:textId="77777777" w:rsidTr="00A536D2">
        <w:trPr>
          <w:trHeight w:hRule="exact" w:val="340"/>
        </w:trPr>
        <w:tc>
          <w:tcPr>
            <w:tcW w:w="9606" w:type="dxa"/>
            <w:vAlign w:val="center"/>
          </w:tcPr>
          <w:p w14:paraId="11820AC5" w14:textId="77777777" w:rsidR="00DA4040" w:rsidRDefault="00DA4040" w:rsidP="00A536D2">
            <w:pPr>
              <w:pStyle w:val="3"/>
              <w:framePr w:wrap="around" w:vAnchor="page" w:hAnchor="page" w:x="1393" w:y="2437"/>
            </w:pPr>
          </w:p>
        </w:tc>
      </w:tr>
    </w:tbl>
    <w:p w14:paraId="75373C94" w14:textId="77777777" w:rsidR="00DA4040" w:rsidRDefault="00DA4040" w:rsidP="00DA4040">
      <w:pPr>
        <w:spacing w:line="192" w:lineRule="auto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DA4040" w14:paraId="1C6238A6" w14:textId="77777777" w:rsidTr="00A536D2">
        <w:tc>
          <w:tcPr>
            <w:tcW w:w="284" w:type="dxa"/>
            <w:vAlign w:val="bottom"/>
          </w:tcPr>
          <w:p w14:paraId="631BEAFB" w14:textId="77777777" w:rsidR="00DA4040" w:rsidRPr="00DF67CD" w:rsidRDefault="00DA4040" w:rsidP="00A536D2">
            <w:pPr>
              <w:framePr w:wrap="around" w:vAnchor="page" w:hAnchor="page" w:x="3865" w:y="4597"/>
              <w:rPr>
                <w:sz w:val="27"/>
                <w:szCs w:val="27"/>
              </w:rPr>
            </w:pPr>
            <w:r w:rsidRPr="00DF67CD">
              <w:rPr>
                <w:sz w:val="27"/>
                <w:szCs w:val="27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14:paraId="41128AB5" w14:textId="6DF46537" w:rsidR="00DA4040" w:rsidRPr="00DF67CD" w:rsidRDefault="006A2E21" w:rsidP="00A536D2">
            <w:pPr>
              <w:framePr w:wrap="around" w:vAnchor="page" w:hAnchor="page" w:x="3865" w:y="459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16 марта </w:t>
            </w:r>
            <w:r w:rsidR="003E0AC4">
              <w:rPr>
                <w:sz w:val="27"/>
                <w:szCs w:val="27"/>
              </w:rPr>
              <w:t xml:space="preserve">2020 года </w:t>
            </w:r>
          </w:p>
        </w:tc>
        <w:tc>
          <w:tcPr>
            <w:tcW w:w="397" w:type="dxa"/>
          </w:tcPr>
          <w:p w14:paraId="7F600E54" w14:textId="77777777" w:rsidR="00DA4040" w:rsidRPr="00DF67CD" w:rsidRDefault="00DA4040" w:rsidP="00A536D2">
            <w:pPr>
              <w:framePr w:wrap="around" w:vAnchor="page" w:hAnchor="page" w:x="3865" w:y="4597"/>
              <w:jc w:val="center"/>
              <w:rPr>
                <w:sz w:val="27"/>
                <w:szCs w:val="27"/>
              </w:rPr>
            </w:pPr>
            <w:r w:rsidRPr="00DF67CD">
              <w:rPr>
                <w:sz w:val="27"/>
                <w:szCs w:val="27"/>
              </w:rPr>
              <w:t xml:space="preserve">№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3129EC9" w14:textId="36823AAF" w:rsidR="00DA4040" w:rsidRPr="00DF67CD" w:rsidRDefault="006A2E21" w:rsidP="00A536D2">
            <w:pPr>
              <w:framePr w:wrap="around" w:vAnchor="page" w:hAnchor="page" w:x="3865" w:y="459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22</w:t>
            </w:r>
          </w:p>
        </w:tc>
      </w:tr>
      <w:tr w:rsidR="00DA4040" w14:paraId="20F67F5F" w14:textId="77777777" w:rsidTr="00A536D2">
        <w:tc>
          <w:tcPr>
            <w:tcW w:w="4650" w:type="dxa"/>
            <w:gridSpan w:val="4"/>
          </w:tcPr>
          <w:p w14:paraId="7F23F18C" w14:textId="77777777" w:rsidR="00DA4040" w:rsidRPr="00DF67CD" w:rsidRDefault="00DA4040" w:rsidP="00A536D2">
            <w:pPr>
              <w:framePr w:wrap="around" w:vAnchor="page" w:hAnchor="page" w:x="3865" w:y="4597"/>
              <w:jc w:val="center"/>
              <w:rPr>
                <w:sz w:val="27"/>
                <w:szCs w:val="27"/>
              </w:rPr>
            </w:pPr>
            <w:r w:rsidRPr="00DF67CD">
              <w:rPr>
                <w:sz w:val="27"/>
                <w:szCs w:val="27"/>
              </w:rPr>
              <w:t>г. Пенза</w:t>
            </w:r>
            <w:r w:rsidRPr="00DF67CD">
              <w:rPr>
                <w:b/>
                <w:sz w:val="27"/>
                <w:szCs w:val="27"/>
              </w:rPr>
              <w:t xml:space="preserve"> </w:t>
            </w:r>
          </w:p>
        </w:tc>
      </w:tr>
    </w:tbl>
    <w:p w14:paraId="2B812E90" w14:textId="77777777" w:rsidR="00DA4040" w:rsidRDefault="00DA4040" w:rsidP="00DA4040"/>
    <w:p w14:paraId="15E415FE" w14:textId="77777777" w:rsidR="00DA4040" w:rsidRDefault="00DA4040" w:rsidP="00DA4040"/>
    <w:p w14:paraId="6A2C7648" w14:textId="77777777" w:rsidR="00DA4040" w:rsidRDefault="00DA4040" w:rsidP="00DA4040"/>
    <w:p w14:paraId="46C28D29" w14:textId="77777777" w:rsidR="00DA4040" w:rsidRDefault="00DA4040" w:rsidP="00DA4040"/>
    <w:p w14:paraId="25C282CD" w14:textId="6B341E98" w:rsidR="00DA4040" w:rsidRDefault="00DA4040" w:rsidP="00DA4040">
      <w:pPr>
        <w:pStyle w:val="a6"/>
        <w:jc w:val="center"/>
        <w:rPr>
          <w:b/>
          <w:sz w:val="28"/>
          <w:szCs w:val="28"/>
        </w:rPr>
      </w:pPr>
      <w:r w:rsidRPr="00080A11">
        <w:rPr>
          <w:b/>
          <w:sz w:val="28"/>
          <w:szCs w:val="28"/>
        </w:rPr>
        <w:t xml:space="preserve">Об </w:t>
      </w:r>
      <w:r w:rsidR="00162F69" w:rsidRPr="00162F69">
        <w:rPr>
          <w:b/>
          <w:sz w:val="28"/>
          <w:szCs w:val="28"/>
        </w:rPr>
        <w:t>установлени</w:t>
      </w:r>
      <w:r w:rsidR="00E501CF">
        <w:rPr>
          <w:b/>
          <w:sz w:val="28"/>
          <w:szCs w:val="28"/>
        </w:rPr>
        <w:t>и</w:t>
      </w:r>
      <w:r w:rsidR="00162F69" w:rsidRPr="00162F69">
        <w:rPr>
          <w:b/>
          <w:sz w:val="28"/>
          <w:szCs w:val="28"/>
        </w:rPr>
        <w:t xml:space="preserve"> платы за технологическое присоединение к электрическим сетям филиала ПАО «МРСК Волги» - «Пензаэнерго» объекта по производству электрической энергии энергоцентра распределительного центра Пенза (ЭЦ РЦ Пенза), расположенного по адресу:  примерно в 730 м от ориентира (нежилое здание) по направлению на север: Пензенская обл., Пензенский район, </w:t>
      </w:r>
      <w:proofErr w:type="spellStart"/>
      <w:r w:rsidR="00162F69" w:rsidRPr="00162F69">
        <w:rPr>
          <w:b/>
          <w:sz w:val="28"/>
          <w:szCs w:val="28"/>
        </w:rPr>
        <w:t>с.Саловка</w:t>
      </w:r>
      <w:proofErr w:type="spellEnd"/>
      <w:r w:rsidR="00162F69" w:rsidRPr="00162F69">
        <w:rPr>
          <w:b/>
          <w:sz w:val="28"/>
          <w:szCs w:val="28"/>
        </w:rPr>
        <w:t xml:space="preserve">, </w:t>
      </w:r>
      <w:proofErr w:type="spellStart"/>
      <w:r w:rsidR="00162F69" w:rsidRPr="00162F69">
        <w:rPr>
          <w:b/>
          <w:sz w:val="28"/>
          <w:szCs w:val="28"/>
        </w:rPr>
        <w:t>ул.Новая</w:t>
      </w:r>
      <w:proofErr w:type="spellEnd"/>
      <w:r w:rsidR="00162F69" w:rsidRPr="00162F69">
        <w:rPr>
          <w:b/>
          <w:sz w:val="28"/>
          <w:szCs w:val="28"/>
        </w:rPr>
        <w:t>, д.3, кадастровый номер 58:24:0341903:353 (заявитель – АО «Тандер»)</w:t>
      </w:r>
    </w:p>
    <w:p w14:paraId="59BDCC54" w14:textId="77777777" w:rsidR="00162F69" w:rsidRPr="00EC1988" w:rsidRDefault="00162F69" w:rsidP="00DA4040">
      <w:pPr>
        <w:pStyle w:val="a6"/>
        <w:jc w:val="center"/>
        <w:rPr>
          <w:b/>
          <w:sz w:val="28"/>
          <w:szCs w:val="28"/>
        </w:rPr>
      </w:pPr>
    </w:p>
    <w:p w14:paraId="3220ABCB" w14:textId="3AF96D0C" w:rsidR="00DA4040" w:rsidRPr="00EC1988" w:rsidRDefault="00DA4040" w:rsidP="00117CC2">
      <w:pPr>
        <w:pStyle w:val="a6"/>
        <w:widowControl w:val="0"/>
        <w:ind w:firstLine="709"/>
        <w:rPr>
          <w:sz w:val="28"/>
          <w:szCs w:val="28"/>
        </w:rPr>
      </w:pPr>
      <w:r w:rsidRPr="00EC1988">
        <w:rPr>
          <w:sz w:val="28"/>
          <w:szCs w:val="28"/>
        </w:rPr>
        <w:t>В соответствии с Федеральным законом от 26.03.2003 № 35-ФЗ «Об электроэнергетике» (с последующими изменениями), постановлением Правительства Российской Федерации от 29.12.2011 № 1178 «О ценообразовании в области регулируемых цен (тарифов) в электроэнергетике» (с последующими изменениями), Правилами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утвержденными постановлением Правительства Российской Федерации от 27.12.2004 № 861 (с последующими изменениями), Методическими указаниями по определению размера платы за технологическое присоединение к электрическим сетям, утвержденными приказом Ф</w:t>
      </w:r>
      <w:r w:rsidR="00555610">
        <w:rPr>
          <w:sz w:val="28"/>
          <w:szCs w:val="28"/>
        </w:rPr>
        <w:t>АС</w:t>
      </w:r>
      <w:r w:rsidRPr="00EC1988">
        <w:rPr>
          <w:sz w:val="28"/>
          <w:szCs w:val="28"/>
        </w:rPr>
        <w:t xml:space="preserve"> России от 29.08.2017 № 1135/17, руководствуясь Положением об Управлении по регулированию тарифов и энергосбережению Пензенской области, утвержденным постановлением Правительства Пензенской области от 04.08.2010 №</w:t>
      </w:r>
      <w:r w:rsidR="003E0AC4">
        <w:rPr>
          <w:sz w:val="28"/>
          <w:szCs w:val="28"/>
        </w:rPr>
        <w:t> </w:t>
      </w:r>
      <w:r w:rsidRPr="00EC1988">
        <w:rPr>
          <w:sz w:val="28"/>
          <w:szCs w:val="28"/>
        </w:rPr>
        <w:t xml:space="preserve">440-пП (с последующими изменениями), на основании протокола заседания Правления Управления по регулированию тарифов и энергосбережению Пензенской области от  </w:t>
      </w:r>
      <w:r w:rsidR="006A2E21">
        <w:rPr>
          <w:sz w:val="28"/>
          <w:szCs w:val="28"/>
        </w:rPr>
        <w:t>16</w:t>
      </w:r>
      <w:r w:rsidR="003E0AC4">
        <w:rPr>
          <w:sz w:val="28"/>
          <w:szCs w:val="28"/>
        </w:rPr>
        <w:t>.</w:t>
      </w:r>
      <w:r w:rsidR="006A2E21">
        <w:rPr>
          <w:sz w:val="28"/>
          <w:szCs w:val="28"/>
        </w:rPr>
        <w:t>03</w:t>
      </w:r>
      <w:r w:rsidR="003E0AC4">
        <w:rPr>
          <w:sz w:val="28"/>
          <w:szCs w:val="28"/>
        </w:rPr>
        <w:t xml:space="preserve">.2020 </w:t>
      </w:r>
      <w:r w:rsidRPr="00EC1988">
        <w:rPr>
          <w:sz w:val="28"/>
          <w:szCs w:val="28"/>
        </w:rPr>
        <w:t>№</w:t>
      </w:r>
      <w:r w:rsidR="006A2E21">
        <w:rPr>
          <w:sz w:val="28"/>
          <w:szCs w:val="28"/>
        </w:rPr>
        <w:t> 10</w:t>
      </w:r>
      <w:bookmarkStart w:id="0" w:name="_GoBack"/>
      <w:bookmarkEnd w:id="0"/>
      <w:r w:rsidRPr="00EC1988">
        <w:rPr>
          <w:sz w:val="28"/>
          <w:szCs w:val="28"/>
        </w:rPr>
        <w:t xml:space="preserve">, </w:t>
      </w:r>
      <w:r w:rsidRPr="00EC1988">
        <w:rPr>
          <w:b/>
          <w:sz w:val="28"/>
          <w:szCs w:val="28"/>
        </w:rPr>
        <w:t>п р и к а з ы в а ю</w:t>
      </w:r>
      <w:r w:rsidRPr="00EC1988">
        <w:rPr>
          <w:sz w:val="28"/>
          <w:szCs w:val="28"/>
        </w:rPr>
        <w:t>:</w:t>
      </w:r>
    </w:p>
    <w:p w14:paraId="2A6B62DD" w14:textId="411640CD" w:rsidR="00DA4040" w:rsidRPr="00EC1988" w:rsidRDefault="00DA4040" w:rsidP="00117CC2">
      <w:pPr>
        <w:pStyle w:val="a6"/>
        <w:widowControl w:val="0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EC1988">
        <w:rPr>
          <w:sz w:val="28"/>
          <w:szCs w:val="28"/>
        </w:rPr>
        <w:t xml:space="preserve">Установить </w:t>
      </w:r>
      <w:r w:rsidR="00162F69" w:rsidRPr="00162F69">
        <w:rPr>
          <w:sz w:val="28"/>
          <w:szCs w:val="28"/>
        </w:rPr>
        <w:t>плат</w:t>
      </w:r>
      <w:r w:rsidR="00162F69">
        <w:rPr>
          <w:sz w:val="28"/>
          <w:szCs w:val="28"/>
        </w:rPr>
        <w:t>у</w:t>
      </w:r>
      <w:r w:rsidR="00162F69" w:rsidRPr="00162F69">
        <w:rPr>
          <w:sz w:val="28"/>
          <w:szCs w:val="28"/>
        </w:rPr>
        <w:t xml:space="preserve"> за технологическое присоединение к электрическим сетям филиала ПАО «МРСК Волги» - «Пензаэнерго» объекта по производству электрической энергии энергоцентра распределительного центра Пенза (ЭЦ РЦ Пенза), расположенного по адресу:  примерно в  730 м от ориентира (нежилое </w:t>
      </w:r>
      <w:r w:rsidR="00162F69" w:rsidRPr="00162F69">
        <w:rPr>
          <w:sz w:val="28"/>
          <w:szCs w:val="28"/>
        </w:rPr>
        <w:lastRenderedPageBreak/>
        <w:t xml:space="preserve">здание) по направлению на север: Пензенская обл., Пензенский район, </w:t>
      </w:r>
      <w:proofErr w:type="spellStart"/>
      <w:r w:rsidR="00162F69" w:rsidRPr="00162F69">
        <w:rPr>
          <w:sz w:val="28"/>
          <w:szCs w:val="28"/>
        </w:rPr>
        <w:t>с.Саловка</w:t>
      </w:r>
      <w:proofErr w:type="spellEnd"/>
      <w:r w:rsidR="00162F69" w:rsidRPr="00162F69">
        <w:rPr>
          <w:sz w:val="28"/>
          <w:szCs w:val="28"/>
        </w:rPr>
        <w:t xml:space="preserve">, </w:t>
      </w:r>
      <w:proofErr w:type="spellStart"/>
      <w:r w:rsidR="00162F69" w:rsidRPr="00162F69">
        <w:rPr>
          <w:sz w:val="28"/>
          <w:szCs w:val="28"/>
        </w:rPr>
        <w:t>ул.Новая</w:t>
      </w:r>
      <w:proofErr w:type="spellEnd"/>
      <w:r w:rsidR="00162F69" w:rsidRPr="00162F69">
        <w:rPr>
          <w:sz w:val="28"/>
          <w:szCs w:val="28"/>
        </w:rPr>
        <w:t>, д.3, кадастровый номер 58:24:0341903:353 (заявитель – АО «Тандер»)</w:t>
      </w:r>
      <w:r w:rsidRPr="00EC1988">
        <w:rPr>
          <w:sz w:val="28"/>
          <w:szCs w:val="28"/>
        </w:rPr>
        <w:t>, согласно приложению к настоящему приказу.</w:t>
      </w:r>
    </w:p>
    <w:p w14:paraId="74BC8323" w14:textId="77777777" w:rsidR="00DA4040" w:rsidRPr="00EC1988" w:rsidRDefault="00DA4040" w:rsidP="00117CC2">
      <w:pPr>
        <w:pStyle w:val="a6"/>
        <w:widowControl w:val="0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EC1988">
        <w:rPr>
          <w:sz w:val="28"/>
          <w:szCs w:val="28"/>
        </w:rPr>
        <w:t>Опубликовать настоящий приказ на официальном сайте Управления по регулированию тарифов и энергосбережению Пензенской области в информационно-телекоммуникационной сети «Интернет».</w:t>
      </w:r>
    </w:p>
    <w:p w14:paraId="7EFFC129" w14:textId="4033FC77" w:rsidR="00DA4040" w:rsidRDefault="00DA4040" w:rsidP="00117CC2">
      <w:pPr>
        <w:pStyle w:val="a6"/>
        <w:widowControl w:val="0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EC1988">
        <w:rPr>
          <w:sz w:val="28"/>
          <w:szCs w:val="28"/>
        </w:rPr>
        <w:t xml:space="preserve">Настоящий приказ вступает в силу с </w:t>
      </w:r>
      <w:r w:rsidR="00F257F0">
        <w:rPr>
          <w:sz w:val="28"/>
          <w:szCs w:val="28"/>
        </w:rPr>
        <w:t>16</w:t>
      </w:r>
      <w:r w:rsidR="000625AB">
        <w:rPr>
          <w:sz w:val="28"/>
          <w:szCs w:val="28"/>
        </w:rPr>
        <w:t>.</w:t>
      </w:r>
      <w:r w:rsidR="00F257F0">
        <w:rPr>
          <w:sz w:val="28"/>
          <w:szCs w:val="28"/>
        </w:rPr>
        <w:t>03</w:t>
      </w:r>
      <w:r w:rsidR="000625AB">
        <w:rPr>
          <w:sz w:val="28"/>
          <w:szCs w:val="28"/>
        </w:rPr>
        <w:t>.</w:t>
      </w:r>
      <w:r w:rsidRPr="00EC1988">
        <w:rPr>
          <w:sz w:val="28"/>
          <w:szCs w:val="28"/>
        </w:rPr>
        <w:t>20</w:t>
      </w:r>
      <w:r w:rsidR="00555610">
        <w:rPr>
          <w:sz w:val="28"/>
          <w:szCs w:val="28"/>
        </w:rPr>
        <w:t>20</w:t>
      </w:r>
      <w:r w:rsidRPr="00EC1988">
        <w:rPr>
          <w:sz w:val="28"/>
          <w:szCs w:val="28"/>
        </w:rPr>
        <w:t xml:space="preserve"> года.</w:t>
      </w:r>
    </w:p>
    <w:p w14:paraId="34A22E04" w14:textId="77777777" w:rsidR="00DA4040" w:rsidRDefault="00DA4040" w:rsidP="00117CC2">
      <w:pPr>
        <w:pStyle w:val="a6"/>
        <w:widowControl w:val="0"/>
        <w:rPr>
          <w:sz w:val="28"/>
          <w:szCs w:val="28"/>
        </w:rPr>
      </w:pPr>
    </w:p>
    <w:p w14:paraId="4CCC2D7D" w14:textId="77777777" w:rsidR="00555610" w:rsidRDefault="00555610" w:rsidP="00117CC2">
      <w:pPr>
        <w:pStyle w:val="a6"/>
        <w:widowControl w:val="0"/>
        <w:rPr>
          <w:sz w:val="28"/>
          <w:szCs w:val="28"/>
        </w:rPr>
      </w:pPr>
    </w:p>
    <w:p w14:paraId="4FF9ECAD" w14:textId="77777777" w:rsidR="00DA4040" w:rsidRPr="00EC1988" w:rsidRDefault="00DA4040" w:rsidP="00117CC2">
      <w:pPr>
        <w:pStyle w:val="a6"/>
        <w:widowControl w:val="0"/>
        <w:rPr>
          <w:sz w:val="28"/>
          <w:szCs w:val="28"/>
        </w:rPr>
      </w:pPr>
    </w:p>
    <w:p w14:paraId="41F981A3" w14:textId="77777777" w:rsidR="00DA4040" w:rsidRPr="00EC1988" w:rsidRDefault="003E0AC4" w:rsidP="00117CC2">
      <w:pPr>
        <w:pStyle w:val="a6"/>
        <w:widowControl w:val="0"/>
        <w:ind w:left="357" w:hanging="357"/>
        <w:jc w:val="left"/>
        <w:rPr>
          <w:sz w:val="28"/>
          <w:szCs w:val="28"/>
        </w:rPr>
      </w:pPr>
      <w:r>
        <w:rPr>
          <w:sz w:val="28"/>
          <w:szCs w:val="28"/>
        </w:rPr>
        <w:t>Н</w:t>
      </w:r>
      <w:r w:rsidR="00DA4040" w:rsidRPr="00EC1988">
        <w:rPr>
          <w:sz w:val="28"/>
          <w:szCs w:val="28"/>
        </w:rPr>
        <w:t xml:space="preserve">ачальник Управления                                          </w:t>
      </w:r>
      <w:r>
        <w:rPr>
          <w:sz w:val="28"/>
          <w:szCs w:val="28"/>
        </w:rPr>
        <w:t xml:space="preserve">          </w:t>
      </w:r>
      <w:r w:rsidR="00DA4040" w:rsidRPr="00EC198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Н.В. Клак</w:t>
      </w:r>
    </w:p>
    <w:p w14:paraId="1BEF2D6C" w14:textId="77777777" w:rsidR="00DA4040" w:rsidRDefault="00DA4040" w:rsidP="00DA4040"/>
    <w:p w14:paraId="41AE4E98" w14:textId="77777777" w:rsidR="00DA4040" w:rsidRDefault="00DA4040" w:rsidP="00DA4040"/>
    <w:p w14:paraId="5709E633" w14:textId="77777777" w:rsidR="00DA4040" w:rsidRDefault="00DA4040" w:rsidP="00DA4040"/>
    <w:p w14:paraId="31D10938" w14:textId="77777777" w:rsidR="00DA4040" w:rsidRDefault="00DA4040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B5B8941" w14:textId="77777777" w:rsidR="00DA4040" w:rsidRPr="00EC1988" w:rsidRDefault="00DA4040" w:rsidP="00DA4040">
      <w:pPr>
        <w:pStyle w:val="a6"/>
        <w:jc w:val="right"/>
        <w:rPr>
          <w:sz w:val="28"/>
          <w:szCs w:val="28"/>
        </w:rPr>
      </w:pPr>
      <w:r w:rsidRPr="00EC1988">
        <w:rPr>
          <w:sz w:val="28"/>
          <w:szCs w:val="28"/>
        </w:rPr>
        <w:lastRenderedPageBreak/>
        <w:t xml:space="preserve">Приложение к </w:t>
      </w:r>
      <w:r w:rsidR="00555610">
        <w:rPr>
          <w:sz w:val="28"/>
          <w:szCs w:val="28"/>
        </w:rPr>
        <w:t>п</w:t>
      </w:r>
      <w:r w:rsidRPr="00EC1988">
        <w:rPr>
          <w:sz w:val="28"/>
          <w:szCs w:val="28"/>
        </w:rPr>
        <w:t>риказ</w:t>
      </w:r>
      <w:r w:rsidR="003E0AC4">
        <w:rPr>
          <w:sz w:val="28"/>
          <w:szCs w:val="28"/>
        </w:rPr>
        <w:t>у</w:t>
      </w:r>
      <w:r w:rsidRPr="00EC1988">
        <w:rPr>
          <w:sz w:val="28"/>
          <w:szCs w:val="28"/>
        </w:rPr>
        <w:t xml:space="preserve"> </w:t>
      </w:r>
    </w:p>
    <w:p w14:paraId="41AD4945" w14:textId="77777777" w:rsidR="00DA4040" w:rsidRPr="00EC1988" w:rsidRDefault="00DA4040" w:rsidP="00DA4040">
      <w:pPr>
        <w:pStyle w:val="a6"/>
        <w:jc w:val="right"/>
        <w:rPr>
          <w:sz w:val="28"/>
          <w:szCs w:val="28"/>
        </w:rPr>
      </w:pPr>
      <w:r w:rsidRPr="00EC1988">
        <w:rPr>
          <w:sz w:val="28"/>
          <w:szCs w:val="28"/>
        </w:rPr>
        <w:t xml:space="preserve">Управления по регулированию тарифов </w:t>
      </w:r>
    </w:p>
    <w:p w14:paraId="2FE0C0EC" w14:textId="77777777" w:rsidR="00DA4040" w:rsidRPr="00EC1988" w:rsidRDefault="00DA4040" w:rsidP="00DA4040">
      <w:pPr>
        <w:pStyle w:val="a6"/>
        <w:jc w:val="right"/>
        <w:rPr>
          <w:sz w:val="28"/>
          <w:szCs w:val="28"/>
        </w:rPr>
      </w:pPr>
      <w:r w:rsidRPr="00EC1988">
        <w:rPr>
          <w:sz w:val="28"/>
          <w:szCs w:val="28"/>
        </w:rPr>
        <w:t>и энергосбережению Пензенской области</w:t>
      </w:r>
    </w:p>
    <w:p w14:paraId="5C55E3F1" w14:textId="3FDFE086" w:rsidR="00DA4040" w:rsidRPr="00EC1988" w:rsidRDefault="00DA4040" w:rsidP="00DA4040">
      <w:pPr>
        <w:pStyle w:val="a6"/>
        <w:jc w:val="right"/>
        <w:rPr>
          <w:sz w:val="28"/>
          <w:szCs w:val="28"/>
        </w:rPr>
      </w:pPr>
      <w:r w:rsidRPr="00EC1988">
        <w:rPr>
          <w:sz w:val="28"/>
          <w:szCs w:val="28"/>
        </w:rPr>
        <w:t xml:space="preserve">от </w:t>
      </w:r>
      <w:r w:rsidR="006A2E21">
        <w:rPr>
          <w:sz w:val="28"/>
          <w:szCs w:val="28"/>
        </w:rPr>
        <w:t>16.03</w:t>
      </w:r>
      <w:r w:rsidR="00555610">
        <w:rPr>
          <w:sz w:val="28"/>
          <w:szCs w:val="28"/>
        </w:rPr>
        <w:t xml:space="preserve">.2020 </w:t>
      </w:r>
      <w:r w:rsidRPr="00EC1988">
        <w:rPr>
          <w:sz w:val="28"/>
          <w:szCs w:val="28"/>
        </w:rPr>
        <w:t xml:space="preserve">№ </w:t>
      </w:r>
      <w:r w:rsidR="006A2E21">
        <w:rPr>
          <w:sz w:val="28"/>
          <w:szCs w:val="28"/>
        </w:rPr>
        <w:t>22</w:t>
      </w:r>
    </w:p>
    <w:p w14:paraId="661675F5" w14:textId="77777777" w:rsidR="00DA4040" w:rsidRPr="00EC1988" w:rsidRDefault="00DA4040" w:rsidP="00DA4040">
      <w:pPr>
        <w:pStyle w:val="a6"/>
        <w:jc w:val="right"/>
        <w:rPr>
          <w:sz w:val="28"/>
          <w:szCs w:val="28"/>
        </w:rPr>
      </w:pPr>
    </w:p>
    <w:p w14:paraId="06B816F1" w14:textId="77777777" w:rsidR="00DA4040" w:rsidRPr="00EC1988" w:rsidRDefault="00DA4040" w:rsidP="00DA4040">
      <w:pPr>
        <w:pStyle w:val="a6"/>
        <w:jc w:val="right"/>
        <w:rPr>
          <w:sz w:val="28"/>
          <w:szCs w:val="28"/>
        </w:rPr>
      </w:pPr>
    </w:p>
    <w:p w14:paraId="4723C8A3" w14:textId="53333502" w:rsidR="00080A11" w:rsidRDefault="00DA4040" w:rsidP="00080A11">
      <w:pPr>
        <w:pStyle w:val="31"/>
        <w:spacing w:after="0"/>
        <w:jc w:val="center"/>
        <w:rPr>
          <w:sz w:val="28"/>
          <w:szCs w:val="28"/>
          <w:lang w:val="ru-RU"/>
        </w:rPr>
      </w:pPr>
      <w:r w:rsidRPr="00EC1988">
        <w:rPr>
          <w:bCs/>
          <w:sz w:val="28"/>
          <w:szCs w:val="28"/>
        </w:rPr>
        <w:t xml:space="preserve"> </w:t>
      </w:r>
      <w:r w:rsidR="00162F69">
        <w:rPr>
          <w:bCs/>
          <w:sz w:val="28"/>
          <w:szCs w:val="28"/>
          <w:lang w:val="ru-RU"/>
        </w:rPr>
        <w:t>П</w:t>
      </w:r>
      <w:r w:rsidR="00162F69" w:rsidRPr="00162F69">
        <w:rPr>
          <w:sz w:val="28"/>
          <w:szCs w:val="28"/>
          <w:lang w:val="ru-RU"/>
        </w:rPr>
        <w:t>лат</w:t>
      </w:r>
      <w:r w:rsidR="00162F69">
        <w:rPr>
          <w:sz w:val="28"/>
          <w:szCs w:val="28"/>
          <w:lang w:val="ru-RU"/>
        </w:rPr>
        <w:t>а</w:t>
      </w:r>
      <w:r w:rsidR="00162F69" w:rsidRPr="00162F69">
        <w:rPr>
          <w:sz w:val="28"/>
          <w:szCs w:val="28"/>
          <w:lang w:val="ru-RU"/>
        </w:rPr>
        <w:t xml:space="preserve"> за технологическое присоединение к электрическим сетям филиала ПАО «МРСК Волги» - «Пензаэнерго» объекта по производству электрической энергии энергоцентра распределительного центра Пенза (ЭЦ РЦ Пенза), расположенного по адресу:  примерно в  730 м от ориентира (нежилое здание) по направлению на север: Пензенская обл., Пензенский район, </w:t>
      </w:r>
      <w:proofErr w:type="spellStart"/>
      <w:r w:rsidR="00162F69" w:rsidRPr="00162F69">
        <w:rPr>
          <w:sz w:val="28"/>
          <w:szCs w:val="28"/>
          <w:lang w:val="ru-RU"/>
        </w:rPr>
        <w:t>с.Саловка</w:t>
      </w:r>
      <w:proofErr w:type="spellEnd"/>
      <w:r w:rsidR="00162F69" w:rsidRPr="00162F69">
        <w:rPr>
          <w:sz w:val="28"/>
          <w:szCs w:val="28"/>
          <w:lang w:val="ru-RU"/>
        </w:rPr>
        <w:t xml:space="preserve">, </w:t>
      </w:r>
      <w:proofErr w:type="spellStart"/>
      <w:r w:rsidR="00162F69" w:rsidRPr="00162F69">
        <w:rPr>
          <w:sz w:val="28"/>
          <w:szCs w:val="28"/>
          <w:lang w:val="ru-RU"/>
        </w:rPr>
        <w:t>ул.Новая</w:t>
      </w:r>
      <w:proofErr w:type="spellEnd"/>
      <w:r w:rsidR="00162F69" w:rsidRPr="00162F69">
        <w:rPr>
          <w:sz w:val="28"/>
          <w:szCs w:val="28"/>
          <w:lang w:val="ru-RU"/>
        </w:rPr>
        <w:t>, д.3, кадастровый номер 58:24:0341903:353 (заявитель – АО «Тандер»)</w:t>
      </w:r>
    </w:p>
    <w:p w14:paraId="6E8576C6" w14:textId="77777777" w:rsidR="00162F69" w:rsidRPr="00EC1988" w:rsidRDefault="00162F69" w:rsidP="00080A11">
      <w:pPr>
        <w:pStyle w:val="31"/>
        <w:spacing w:after="0"/>
        <w:jc w:val="center"/>
        <w:rPr>
          <w:sz w:val="28"/>
          <w:szCs w:val="28"/>
          <w:lang w:val="ru-RU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8"/>
        <w:gridCol w:w="6572"/>
        <w:gridCol w:w="2580"/>
      </w:tblGrid>
      <w:tr w:rsidR="00DA4040" w:rsidRPr="00EC1988" w14:paraId="6872267E" w14:textId="77777777" w:rsidTr="003E0AC4">
        <w:trPr>
          <w:trHeight w:val="510"/>
        </w:trPr>
        <w:tc>
          <w:tcPr>
            <w:tcW w:w="658" w:type="dxa"/>
            <w:vMerge w:val="restart"/>
            <w:shd w:val="clear" w:color="auto" w:fill="auto"/>
            <w:vAlign w:val="center"/>
          </w:tcPr>
          <w:p w14:paraId="5581FD22" w14:textId="77777777" w:rsidR="00DA4040" w:rsidRPr="00EC1988" w:rsidRDefault="00DA4040" w:rsidP="00A536D2">
            <w:pPr>
              <w:jc w:val="center"/>
              <w:rPr>
                <w:bCs/>
                <w:sz w:val="28"/>
                <w:szCs w:val="28"/>
              </w:rPr>
            </w:pPr>
            <w:r w:rsidRPr="00EC1988">
              <w:rPr>
                <w:sz w:val="28"/>
                <w:szCs w:val="28"/>
              </w:rPr>
              <w:t>№</w:t>
            </w:r>
            <w:r w:rsidRPr="00EC1988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6572" w:type="dxa"/>
            <w:vMerge w:val="restart"/>
            <w:shd w:val="clear" w:color="auto" w:fill="auto"/>
            <w:vAlign w:val="center"/>
          </w:tcPr>
          <w:p w14:paraId="76D8DFAF" w14:textId="77777777" w:rsidR="00DA4040" w:rsidRPr="00EC1988" w:rsidRDefault="00DA4040" w:rsidP="00A536D2">
            <w:pPr>
              <w:jc w:val="center"/>
              <w:rPr>
                <w:bCs/>
                <w:sz w:val="28"/>
                <w:szCs w:val="28"/>
              </w:rPr>
            </w:pPr>
            <w:r w:rsidRPr="00EC1988">
              <w:rPr>
                <w:b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80" w:type="dxa"/>
            <w:vMerge w:val="restart"/>
            <w:shd w:val="clear" w:color="auto" w:fill="auto"/>
            <w:vAlign w:val="center"/>
          </w:tcPr>
          <w:p w14:paraId="790A30B6" w14:textId="77777777" w:rsidR="00DA4040" w:rsidRPr="00EC1988" w:rsidRDefault="00DA4040" w:rsidP="00A536D2">
            <w:pPr>
              <w:jc w:val="center"/>
              <w:rPr>
                <w:bCs/>
                <w:sz w:val="28"/>
                <w:szCs w:val="28"/>
              </w:rPr>
            </w:pPr>
            <w:r w:rsidRPr="00EC1988">
              <w:rPr>
                <w:bCs/>
                <w:sz w:val="28"/>
                <w:szCs w:val="28"/>
              </w:rPr>
              <w:t>Плата за технологическое присоединение,</w:t>
            </w:r>
          </w:p>
          <w:p w14:paraId="16FBA4F0" w14:textId="77777777" w:rsidR="00DA4040" w:rsidRPr="00EC1988" w:rsidRDefault="00DA4040" w:rsidP="00A536D2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EC1988">
              <w:rPr>
                <w:bCs/>
                <w:sz w:val="28"/>
                <w:szCs w:val="28"/>
              </w:rPr>
              <w:t>тыс.руб</w:t>
            </w:r>
            <w:proofErr w:type="spellEnd"/>
            <w:r w:rsidRPr="00EC1988">
              <w:rPr>
                <w:bCs/>
                <w:sz w:val="28"/>
                <w:szCs w:val="28"/>
              </w:rPr>
              <w:t xml:space="preserve">. </w:t>
            </w:r>
          </w:p>
          <w:p w14:paraId="4EF3578A" w14:textId="77777777" w:rsidR="00DA4040" w:rsidRPr="00EC1988" w:rsidRDefault="00DA4040" w:rsidP="00A536D2">
            <w:pPr>
              <w:jc w:val="center"/>
              <w:rPr>
                <w:bCs/>
                <w:sz w:val="28"/>
                <w:szCs w:val="28"/>
              </w:rPr>
            </w:pPr>
            <w:r w:rsidRPr="00EC1988">
              <w:rPr>
                <w:bCs/>
                <w:sz w:val="28"/>
                <w:szCs w:val="28"/>
              </w:rPr>
              <w:t>(без учета НДС)</w:t>
            </w:r>
          </w:p>
        </w:tc>
      </w:tr>
      <w:tr w:rsidR="00DA4040" w:rsidRPr="00EC1988" w14:paraId="3CBC9554" w14:textId="77777777" w:rsidTr="003E0AC4">
        <w:trPr>
          <w:trHeight w:val="563"/>
        </w:trPr>
        <w:tc>
          <w:tcPr>
            <w:tcW w:w="658" w:type="dxa"/>
            <w:vMerge/>
            <w:vAlign w:val="center"/>
          </w:tcPr>
          <w:p w14:paraId="7E3B960C" w14:textId="77777777" w:rsidR="00DA4040" w:rsidRPr="00EC1988" w:rsidRDefault="00DA4040" w:rsidP="00A536D2">
            <w:pPr>
              <w:rPr>
                <w:bCs/>
                <w:sz w:val="28"/>
                <w:szCs w:val="28"/>
              </w:rPr>
            </w:pPr>
          </w:p>
        </w:tc>
        <w:tc>
          <w:tcPr>
            <w:tcW w:w="6572" w:type="dxa"/>
            <w:vMerge/>
            <w:vAlign w:val="center"/>
          </w:tcPr>
          <w:p w14:paraId="4EF8483D" w14:textId="77777777" w:rsidR="00DA4040" w:rsidRPr="00EC1988" w:rsidRDefault="00DA4040" w:rsidP="00A536D2">
            <w:pPr>
              <w:rPr>
                <w:bCs/>
                <w:sz w:val="28"/>
                <w:szCs w:val="28"/>
              </w:rPr>
            </w:pPr>
          </w:p>
        </w:tc>
        <w:tc>
          <w:tcPr>
            <w:tcW w:w="2580" w:type="dxa"/>
            <w:vMerge/>
            <w:vAlign w:val="center"/>
          </w:tcPr>
          <w:p w14:paraId="25F82BFF" w14:textId="77777777" w:rsidR="00DA4040" w:rsidRPr="00EC1988" w:rsidRDefault="00DA4040" w:rsidP="00A536D2">
            <w:pPr>
              <w:rPr>
                <w:bCs/>
                <w:sz w:val="28"/>
                <w:szCs w:val="28"/>
              </w:rPr>
            </w:pPr>
          </w:p>
        </w:tc>
      </w:tr>
      <w:tr w:rsidR="00DA4040" w:rsidRPr="00EC1988" w14:paraId="33F40B85" w14:textId="77777777" w:rsidTr="003E0AC4">
        <w:trPr>
          <w:trHeight w:val="480"/>
        </w:trPr>
        <w:tc>
          <w:tcPr>
            <w:tcW w:w="658" w:type="dxa"/>
            <w:shd w:val="clear" w:color="auto" w:fill="auto"/>
            <w:vAlign w:val="center"/>
          </w:tcPr>
          <w:p w14:paraId="29B97A21" w14:textId="77777777" w:rsidR="00DA4040" w:rsidRPr="00EC1988" w:rsidRDefault="00DA4040" w:rsidP="00A536D2">
            <w:pPr>
              <w:jc w:val="center"/>
              <w:rPr>
                <w:sz w:val="28"/>
                <w:szCs w:val="28"/>
              </w:rPr>
            </w:pPr>
            <w:r w:rsidRPr="00EC1988">
              <w:rPr>
                <w:sz w:val="28"/>
                <w:szCs w:val="28"/>
              </w:rPr>
              <w:t>1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B8F09D2" w14:textId="77777777" w:rsidR="00DA4040" w:rsidRPr="00EC1988" w:rsidRDefault="00DA4040" w:rsidP="00A536D2">
            <w:pPr>
              <w:rPr>
                <w:sz w:val="28"/>
                <w:szCs w:val="28"/>
              </w:rPr>
            </w:pPr>
            <w:r w:rsidRPr="00EC1988">
              <w:rPr>
                <w:sz w:val="28"/>
                <w:szCs w:val="28"/>
              </w:rPr>
              <w:t>Подготовка и выдача сетевой организацией технических условий Заявителю</w:t>
            </w:r>
            <w:r w:rsidR="003E0AC4">
              <w:rPr>
                <w:sz w:val="28"/>
                <w:szCs w:val="28"/>
              </w:rPr>
              <w:t xml:space="preserve"> </w:t>
            </w:r>
            <w:r w:rsidR="003E0AC4" w:rsidRPr="003E0AC4">
              <w:rPr>
                <w:sz w:val="28"/>
                <w:szCs w:val="28"/>
              </w:rPr>
              <w:t>(ТУ)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4978A238" w14:textId="77777777" w:rsidR="00DA4040" w:rsidRPr="00EC1988" w:rsidRDefault="00555610" w:rsidP="00A536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5,348</w:t>
            </w:r>
            <w:r w:rsidR="00117CC2">
              <w:rPr>
                <w:sz w:val="28"/>
                <w:szCs w:val="28"/>
              </w:rPr>
              <w:t>25</w:t>
            </w:r>
          </w:p>
        </w:tc>
      </w:tr>
      <w:tr w:rsidR="00DA4040" w:rsidRPr="00EC1988" w14:paraId="6588C8C8" w14:textId="77777777" w:rsidTr="003E0AC4">
        <w:trPr>
          <w:trHeight w:val="270"/>
        </w:trPr>
        <w:tc>
          <w:tcPr>
            <w:tcW w:w="658" w:type="dxa"/>
            <w:shd w:val="clear" w:color="auto" w:fill="auto"/>
            <w:vAlign w:val="center"/>
          </w:tcPr>
          <w:p w14:paraId="346ACA9A" w14:textId="77777777" w:rsidR="00DA4040" w:rsidRPr="00EC1988" w:rsidRDefault="00DA4040" w:rsidP="00A536D2">
            <w:pPr>
              <w:jc w:val="center"/>
              <w:rPr>
                <w:sz w:val="28"/>
                <w:szCs w:val="28"/>
              </w:rPr>
            </w:pPr>
            <w:r w:rsidRPr="00EC1988">
              <w:rPr>
                <w:sz w:val="28"/>
                <w:szCs w:val="28"/>
              </w:rPr>
              <w:t>2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FEB5540" w14:textId="77777777" w:rsidR="00DA4040" w:rsidRPr="00EC1988" w:rsidRDefault="00DA4040" w:rsidP="00A536D2">
            <w:pPr>
              <w:rPr>
                <w:sz w:val="28"/>
                <w:szCs w:val="28"/>
              </w:rPr>
            </w:pPr>
            <w:r w:rsidRPr="00EC1988">
              <w:rPr>
                <w:sz w:val="28"/>
                <w:szCs w:val="28"/>
              </w:rPr>
              <w:t>Проверка сетевой организацией выполнения Заявителем технических условий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02327A41" w14:textId="77777777" w:rsidR="00DA4040" w:rsidRPr="00EC1988" w:rsidRDefault="00555610" w:rsidP="00A536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10,68</w:t>
            </w:r>
            <w:r w:rsidR="00117CC2">
              <w:rPr>
                <w:sz w:val="28"/>
                <w:szCs w:val="28"/>
              </w:rPr>
              <w:t>763</w:t>
            </w:r>
          </w:p>
        </w:tc>
      </w:tr>
      <w:tr w:rsidR="00DA4040" w:rsidRPr="00EC1988" w14:paraId="08524AC3" w14:textId="77777777" w:rsidTr="003E0AC4">
        <w:trPr>
          <w:trHeight w:val="671"/>
        </w:trPr>
        <w:tc>
          <w:tcPr>
            <w:tcW w:w="7230" w:type="dxa"/>
            <w:gridSpan w:val="2"/>
            <w:shd w:val="clear" w:color="auto" w:fill="auto"/>
            <w:vAlign w:val="center"/>
          </w:tcPr>
          <w:p w14:paraId="4B8B9133" w14:textId="77777777" w:rsidR="00DA4040" w:rsidRPr="00EC1988" w:rsidRDefault="00DA4040" w:rsidP="00A536D2">
            <w:pPr>
              <w:rPr>
                <w:bCs/>
                <w:sz w:val="28"/>
                <w:szCs w:val="28"/>
              </w:rPr>
            </w:pPr>
            <w:r w:rsidRPr="00EC1988">
              <w:rPr>
                <w:bCs/>
                <w:sz w:val="28"/>
                <w:szCs w:val="28"/>
              </w:rPr>
              <w:t>Итого плата за технологическое присоединение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444E3BA0" w14:textId="04B6A748" w:rsidR="00DA4040" w:rsidRPr="00EC1988" w:rsidRDefault="00162F69" w:rsidP="00A536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16,03588</w:t>
            </w:r>
          </w:p>
        </w:tc>
      </w:tr>
    </w:tbl>
    <w:p w14:paraId="580AC1F4" w14:textId="77777777" w:rsidR="00DA4040" w:rsidRPr="00EC1988" w:rsidRDefault="00DA4040" w:rsidP="00DA4040">
      <w:pPr>
        <w:pStyle w:val="31"/>
        <w:spacing w:after="0"/>
        <w:ind w:firstLine="720"/>
        <w:jc w:val="both"/>
        <w:rPr>
          <w:sz w:val="28"/>
          <w:szCs w:val="28"/>
          <w:lang w:val="ru-RU"/>
        </w:rPr>
      </w:pPr>
    </w:p>
    <w:p w14:paraId="2FBF8070" w14:textId="77777777" w:rsidR="009F177B" w:rsidRDefault="009F177B" w:rsidP="009F177B">
      <w:pPr>
        <w:pStyle w:val="a6"/>
        <w:rPr>
          <w:b/>
          <w:sz w:val="28"/>
          <w:szCs w:val="28"/>
        </w:rPr>
      </w:pPr>
    </w:p>
    <w:sectPr w:rsidR="009F177B" w:rsidSect="003E0AC4">
      <w:pgSz w:w="11906" w:h="16838"/>
      <w:pgMar w:top="1134" w:right="680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D1BB4"/>
    <w:multiLevelType w:val="hybridMultilevel"/>
    <w:tmpl w:val="93EA0C48"/>
    <w:lvl w:ilvl="0" w:tplc="0419000F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7" w:hanging="360"/>
      </w:pPr>
    </w:lvl>
    <w:lvl w:ilvl="2" w:tplc="0419001B" w:tentative="1">
      <w:start w:val="1"/>
      <w:numFmt w:val="lowerRoman"/>
      <w:lvlText w:val="%3."/>
      <w:lvlJc w:val="right"/>
      <w:pPr>
        <w:ind w:left="4917" w:hanging="180"/>
      </w:pPr>
    </w:lvl>
    <w:lvl w:ilvl="3" w:tplc="0419000F" w:tentative="1">
      <w:start w:val="1"/>
      <w:numFmt w:val="decimal"/>
      <w:lvlText w:val="%4."/>
      <w:lvlJc w:val="left"/>
      <w:pPr>
        <w:ind w:left="5637" w:hanging="360"/>
      </w:pPr>
    </w:lvl>
    <w:lvl w:ilvl="4" w:tplc="04190019" w:tentative="1">
      <w:start w:val="1"/>
      <w:numFmt w:val="lowerLetter"/>
      <w:lvlText w:val="%5."/>
      <w:lvlJc w:val="left"/>
      <w:pPr>
        <w:ind w:left="6357" w:hanging="360"/>
      </w:pPr>
    </w:lvl>
    <w:lvl w:ilvl="5" w:tplc="0419001B" w:tentative="1">
      <w:start w:val="1"/>
      <w:numFmt w:val="lowerRoman"/>
      <w:lvlText w:val="%6."/>
      <w:lvlJc w:val="right"/>
      <w:pPr>
        <w:ind w:left="7077" w:hanging="180"/>
      </w:pPr>
    </w:lvl>
    <w:lvl w:ilvl="6" w:tplc="0419000F" w:tentative="1">
      <w:start w:val="1"/>
      <w:numFmt w:val="decimal"/>
      <w:lvlText w:val="%7."/>
      <w:lvlJc w:val="left"/>
      <w:pPr>
        <w:ind w:left="7797" w:hanging="360"/>
      </w:pPr>
    </w:lvl>
    <w:lvl w:ilvl="7" w:tplc="04190019" w:tentative="1">
      <w:start w:val="1"/>
      <w:numFmt w:val="lowerLetter"/>
      <w:lvlText w:val="%8."/>
      <w:lvlJc w:val="left"/>
      <w:pPr>
        <w:ind w:left="8517" w:hanging="360"/>
      </w:pPr>
    </w:lvl>
    <w:lvl w:ilvl="8" w:tplc="0419001B" w:tentative="1">
      <w:start w:val="1"/>
      <w:numFmt w:val="lowerRoman"/>
      <w:lvlText w:val="%9."/>
      <w:lvlJc w:val="right"/>
      <w:pPr>
        <w:ind w:left="92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FA3"/>
    <w:rsid w:val="000054AF"/>
    <w:rsid w:val="00017C14"/>
    <w:rsid w:val="00032CB3"/>
    <w:rsid w:val="000445E7"/>
    <w:rsid w:val="00052CDC"/>
    <w:rsid w:val="000625AB"/>
    <w:rsid w:val="00080A11"/>
    <w:rsid w:val="00087C49"/>
    <w:rsid w:val="000C4EF3"/>
    <w:rsid w:val="000C68F6"/>
    <w:rsid w:val="000E02A8"/>
    <w:rsid w:val="00117CC2"/>
    <w:rsid w:val="00130101"/>
    <w:rsid w:val="00133CD9"/>
    <w:rsid w:val="00134381"/>
    <w:rsid w:val="00152C1E"/>
    <w:rsid w:val="0015790A"/>
    <w:rsid w:val="00162F69"/>
    <w:rsid w:val="00193ED6"/>
    <w:rsid w:val="001B2A48"/>
    <w:rsid w:val="001E17D0"/>
    <w:rsid w:val="001F2FF5"/>
    <w:rsid w:val="00205F94"/>
    <w:rsid w:val="002061BB"/>
    <w:rsid w:val="00233842"/>
    <w:rsid w:val="00233CC2"/>
    <w:rsid w:val="0025474F"/>
    <w:rsid w:val="00255F2D"/>
    <w:rsid w:val="00260102"/>
    <w:rsid w:val="002776C7"/>
    <w:rsid w:val="00285657"/>
    <w:rsid w:val="002A43D0"/>
    <w:rsid w:val="002A5FA3"/>
    <w:rsid w:val="002A6231"/>
    <w:rsid w:val="002B7466"/>
    <w:rsid w:val="002E22E4"/>
    <w:rsid w:val="002E276C"/>
    <w:rsid w:val="002E50EE"/>
    <w:rsid w:val="002F3AF3"/>
    <w:rsid w:val="002F536B"/>
    <w:rsid w:val="002F6251"/>
    <w:rsid w:val="00307131"/>
    <w:rsid w:val="003461E9"/>
    <w:rsid w:val="00355D12"/>
    <w:rsid w:val="00360783"/>
    <w:rsid w:val="003662FD"/>
    <w:rsid w:val="00366B8E"/>
    <w:rsid w:val="003A40F5"/>
    <w:rsid w:val="003B112C"/>
    <w:rsid w:val="003B774B"/>
    <w:rsid w:val="003D6272"/>
    <w:rsid w:val="003E0AC4"/>
    <w:rsid w:val="003F01BA"/>
    <w:rsid w:val="003F230B"/>
    <w:rsid w:val="003F4458"/>
    <w:rsid w:val="00415C4D"/>
    <w:rsid w:val="00435430"/>
    <w:rsid w:val="004438FA"/>
    <w:rsid w:val="00480CF7"/>
    <w:rsid w:val="00484985"/>
    <w:rsid w:val="0048562D"/>
    <w:rsid w:val="004A4D04"/>
    <w:rsid w:val="004C2535"/>
    <w:rsid w:val="004D4B67"/>
    <w:rsid w:val="004E20A2"/>
    <w:rsid w:val="00514C86"/>
    <w:rsid w:val="0054189C"/>
    <w:rsid w:val="0054242C"/>
    <w:rsid w:val="00543356"/>
    <w:rsid w:val="0054485A"/>
    <w:rsid w:val="00555610"/>
    <w:rsid w:val="00555FE0"/>
    <w:rsid w:val="005827F4"/>
    <w:rsid w:val="00595A36"/>
    <w:rsid w:val="00596EF5"/>
    <w:rsid w:val="005A32C1"/>
    <w:rsid w:val="005B3405"/>
    <w:rsid w:val="005E4B58"/>
    <w:rsid w:val="005E74F1"/>
    <w:rsid w:val="005F26F1"/>
    <w:rsid w:val="005F491B"/>
    <w:rsid w:val="00611A0E"/>
    <w:rsid w:val="00611FA6"/>
    <w:rsid w:val="0061700C"/>
    <w:rsid w:val="00633FD8"/>
    <w:rsid w:val="00634226"/>
    <w:rsid w:val="0063749C"/>
    <w:rsid w:val="0065336B"/>
    <w:rsid w:val="006538BF"/>
    <w:rsid w:val="00656730"/>
    <w:rsid w:val="00666AFD"/>
    <w:rsid w:val="0066752A"/>
    <w:rsid w:val="006717E5"/>
    <w:rsid w:val="006818AF"/>
    <w:rsid w:val="00687863"/>
    <w:rsid w:val="00690F20"/>
    <w:rsid w:val="006979BF"/>
    <w:rsid w:val="006A0F17"/>
    <w:rsid w:val="006A1FBB"/>
    <w:rsid w:val="006A2E21"/>
    <w:rsid w:val="006C09BC"/>
    <w:rsid w:val="006D6720"/>
    <w:rsid w:val="006F3270"/>
    <w:rsid w:val="00707D5C"/>
    <w:rsid w:val="007154E0"/>
    <w:rsid w:val="007303C4"/>
    <w:rsid w:val="007440E8"/>
    <w:rsid w:val="00754F92"/>
    <w:rsid w:val="007612C8"/>
    <w:rsid w:val="00781A00"/>
    <w:rsid w:val="0079306C"/>
    <w:rsid w:val="00795AC3"/>
    <w:rsid w:val="007A57E4"/>
    <w:rsid w:val="007A59D3"/>
    <w:rsid w:val="007B0E26"/>
    <w:rsid w:val="007C1838"/>
    <w:rsid w:val="007C505E"/>
    <w:rsid w:val="007E0233"/>
    <w:rsid w:val="007E2A15"/>
    <w:rsid w:val="007F75F5"/>
    <w:rsid w:val="00812727"/>
    <w:rsid w:val="00824A64"/>
    <w:rsid w:val="00844596"/>
    <w:rsid w:val="00862769"/>
    <w:rsid w:val="00864ECB"/>
    <w:rsid w:val="008650EA"/>
    <w:rsid w:val="00895ECF"/>
    <w:rsid w:val="008B7BDC"/>
    <w:rsid w:val="008D3D75"/>
    <w:rsid w:val="008E0104"/>
    <w:rsid w:val="008E0424"/>
    <w:rsid w:val="008F1432"/>
    <w:rsid w:val="008F5B3D"/>
    <w:rsid w:val="00903E08"/>
    <w:rsid w:val="009440B8"/>
    <w:rsid w:val="00995BA8"/>
    <w:rsid w:val="009C03F8"/>
    <w:rsid w:val="009C1DA1"/>
    <w:rsid w:val="009E13AB"/>
    <w:rsid w:val="009F177B"/>
    <w:rsid w:val="00A1587E"/>
    <w:rsid w:val="00A36E8B"/>
    <w:rsid w:val="00A4417A"/>
    <w:rsid w:val="00A4454B"/>
    <w:rsid w:val="00A53D97"/>
    <w:rsid w:val="00A5453C"/>
    <w:rsid w:val="00A67FE9"/>
    <w:rsid w:val="00A70116"/>
    <w:rsid w:val="00A758E6"/>
    <w:rsid w:val="00A93A38"/>
    <w:rsid w:val="00AA1864"/>
    <w:rsid w:val="00AA291D"/>
    <w:rsid w:val="00AD3A10"/>
    <w:rsid w:val="00AD65B2"/>
    <w:rsid w:val="00AF7FD0"/>
    <w:rsid w:val="00B10428"/>
    <w:rsid w:val="00B305CC"/>
    <w:rsid w:val="00B54077"/>
    <w:rsid w:val="00B56F04"/>
    <w:rsid w:val="00B6095E"/>
    <w:rsid w:val="00B91DB1"/>
    <w:rsid w:val="00B939F6"/>
    <w:rsid w:val="00BA0356"/>
    <w:rsid w:val="00BC0886"/>
    <w:rsid w:val="00BE544F"/>
    <w:rsid w:val="00C02FDF"/>
    <w:rsid w:val="00C34F88"/>
    <w:rsid w:val="00C37B1D"/>
    <w:rsid w:val="00C4144A"/>
    <w:rsid w:val="00C427E4"/>
    <w:rsid w:val="00C505C7"/>
    <w:rsid w:val="00C96C28"/>
    <w:rsid w:val="00CA34AE"/>
    <w:rsid w:val="00CB0CE1"/>
    <w:rsid w:val="00CB0F10"/>
    <w:rsid w:val="00CC0990"/>
    <w:rsid w:val="00CD7290"/>
    <w:rsid w:val="00CE179F"/>
    <w:rsid w:val="00CE5194"/>
    <w:rsid w:val="00CF1CCF"/>
    <w:rsid w:val="00D16744"/>
    <w:rsid w:val="00D443D4"/>
    <w:rsid w:val="00D4473B"/>
    <w:rsid w:val="00D66160"/>
    <w:rsid w:val="00D74759"/>
    <w:rsid w:val="00DA4040"/>
    <w:rsid w:val="00DB3DF7"/>
    <w:rsid w:val="00DE0122"/>
    <w:rsid w:val="00E032DB"/>
    <w:rsid w:val="00E111CF"/>
    <w:rsid w:val="00E1458A"/>
    <w:rsid w:val="00E2334F"/>
    <w:rsid w:val="00E4580A"/>
    <w:rsid w:val="00E4714A"/>
    <w:rsid w:val="00E501CF"/>
    <w:rsid w:val="00E50C19"/>
    <w:rsid w:val="00E662E7"/>
    <w:rsid w:val="00E72FB4"/>
    <w:rsid w:val="00E74291"/>
    <w:rsid w:val="00E96AE5"/>
    <w:rsid w:val="00EC2DA6"/>
    <w:rsid w:val="00EC3C92"/>
    <w:rsid w:val="00EE4D55"/>
    <w:rsid w:val="00EF12FB"/>
    <w:rsid w:val="00EF2647"/>
    <w:rsid w:val="00F04268"/>
    <w:rsid w:val="00F257F0"/>
    <w:rsid w:val="00F91808"/>
    <w:rsid w:val="00F95CEA"/>
    <w:rsid w:val="00FA12DD"/>
    <w:rsid w:val="00FB77C8"/>
    <w:rsid w:val="00FF2BB0"/>
    <w:rsid w:val="00FF56C2"/>
    <w:rsid w:val="00FF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5526D"/>
  <w15:docId w15:val="{582FC360-2503-4615-8FCA-0D2822A6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F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5790A"/>
    <w:pPr>
      <w:keepNext/>
      <w:ind w:left="36" w:right="-3"/>
      <w:jc w:val="center"/>
      <w:outlineLvl w:val="2"/>
    </w:pPr>
    <w:rPr>
      <w:b/>
      <w:sz w:val="36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2A5FA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440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40B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iPriority w:val="99"/>
    <w:rsid w:val="00A70116"/>
    <w:pPr>
      <w:jc w:val="both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A70116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3"/>
    <w:basedOn w:val="a"/>
    <w:link w:val="32"/>
    <w:rsid w:val="0015790A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15790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Заголовок 3 Знак"/>
    <w:basedOn w:val="a0"/>
    <w:link w:val="3"/>
    <w:rsid w:val="0015790A"/>
    <w:rPr>
      <w:rFonts w:ascii="Times New Roman" w:eastAsia="Times New Roman" w:hAnsi="Times New Roman" w:cs="Times New Roman"/>
      <w:b/>
      <w:sz w:val="36"/>
      <w:szCs w:val="20"/>
      <w:lang w:val="x-none" w:eastAsia="ru-RU"/>
    </w:rPr>
  </w:style>
  <w:style w:type="character" w:styleId="a8">
    <w:name w:val="Hyperlink"/>
    <w:rsid w:val="00D443D4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596E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4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6B7EF-6FE0-4EEB-8611-A09C08E26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2020-03-17T06:43:00Z</cp:lastPrinted>
  <dcterms:created xsi:type="dcterms:W3CDTF">2020-02-11T07:51:00Z</dcterms:created>
  <dcterms:modified xsi:type="dcterms:W3CDTF">2020-03-17T06:43:00Z</dcterms:modified>
</cp:coreProperties>
</file>