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68" w:rsidRDefault="00651D68" w:rsidP="00651D68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</w:t>
      </w:r>
      <w:r w:rsidRPr="004F3712">
        <w:rPr>
          <w:b/>
          <w:sz w:val="28"/>
          <w:szCs w:val="28"/>
        </w:rPr>
        <w:t>ДОЛ</w:t>
      </w:r>
      <w:r>
        <w:rPr>
          <w:b/>
          <w:sz w:val="28"/>
          <w:szCs w:val="28"/>
        </w:rPr>
        <w:t>ЖНОСТНОГО</w:t>
      </w:r>
      <w:r w:rsidRPr="004F3712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А</w:t>
      </w:r>
    </w:p>
    <w:p w:rsidR="00D54D87" w:rsidRDefault="00D54D87" w:rsidP="00D54D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CC0839">
        <w:rPr>
          <w:b/>
          <w:sz w:val="28"/>
          <w:szCs w:val="28"/>
        </w:rPr>
        <w:t>консультанта отдела осуществления закупок</w:t>
      </w:r>
    </w:p>
    <w:p w:rsidR="00D54D87" w:rsidRPr="00CC0839" w:rsidRDefault="00471C3E" w:rsidP="00D54D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по тарифному регулированию и государственным закупкам</w:t>
      </w:r>
      <w:r w:rsidR="006A0242">
        <w:rPr>
          <w:b/>
          <w:sz w:val="28"/>
          <w:szCs w:val="28"/>
        </w:rPr>
        <w:t xml:space="preserve"> </w:t>
      </w:r>
      <w:r w:rsidR="00D54D87" w:rsidRPr="00CC0839">
        <w:rPr>
          <w:b/>
          <w:sz w:val="28"/>
          <w:szCs w:val="28"/>
        </w:rPr>
        <w:t xml:space="preserve">Пензенской области </w:t>
      </w:r>
    </w:p>
    <w:p w:rsidR="00D54D87" w:rsidRDefault="00D54D87" w:rsidP="00C7182B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</w:p>
    <w:p w:rsidR="00C7182B" w:rsidRPr="004F3712" w:rsidRDefault="00C7182B" w:rsidP="00C7182B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4F3712">
        <w:rPr>
          <w:b/>
          <w:sz w:val="28"/>
          <w:szCs w:val="28"/>
        </w:rPr>
        <w:t>. Общие положения</w:t>
      </w:r>
    </w:p>
    <w:p w:rsidR="00C7182B" w:rsidRPr="004F3712" w:rsidRDefault="00C7182B" w:rsidP="00C7182B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8"/>
          <w:szCs w:val="28"/>
        </w:rPr>
      </w:pPr>
    </w:p>
    <w:p w:rsidR="00CB617F" w:rsidRPr="00CC0839" w:rsidRDefault="00CB617F" w:rsidP="006A0242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CC0839">
        <w:rPr>
          <w:spacing w:val="-4"/>
          <w:sz w:val="28"/>
          <w:szCs w:val="28"/>
        </w:rPr>
        <w:t>7. Для замещения должности консультанта устанавливаются следующие квалификационные требования:</w:t>
      </w:r>
    </w:p>
    <w:p w:rsidR="00CB617F" w:rsidRPr="009114A3" w:rsidRDefault="00CB617F" w:rsidP="006A0242">
      <w:pPr>
        <w:spacing w:line="249" w:lineRule="auto"/>
        <w:ind w:firstLine="709"/>
        <w:jc w:val="both"/>
        <w:rPr>
          <w:sz w:val="28"/>
          <w:szCs w:val="28"/>
        </w:rPr>
      </w:pPr>
      <w:r w:rsidRPr="009114A3">
        <w:rPr>
          <w:spacing w:val="-4"/>
          <w:sz w:val="28"/>
          <w:szCs w:val="28"/>
        </w:rPr>
        <w:t xml:space="preserve">7.1. </w:t>
      </w:r>
      <w:r w:rsidRPr="009114A3">
        <w:rPr>
          <w:sz w:val="28"/>
          <w:szCs w:val="28"/>
        </w:rPr>
        <w:t xml:space="preserve">Наличие высшего образования по следующим специальностям, направлениям подготовки: </w:t>
      </w:r>
    </w:p>
    <w:p w:rsidR="00CB617F" w:rsidRPr="009114A3" w:rsidRDefault="00CB617F" w:rsidP="006A0242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114A3">
        <w:rPr>
          <w:sz w:val="28"/>
          <w:szCs w:val="28"/>
        </w:rPr>
        <w:t>- «Экономика и управление», «Финансы и кредит», «Юриспруденция», «Менеджмент», «Прикладная информатика в экономике», «Государственное и муниципальное управление», «Бухгалтерский учет, анализ и аудит».</w:t>
      </w:r>
    </w:p>
    <w:p w:rsidR="00CB617F" w:rsidRPr="009114A3" w:rsidRDefault="00CB617F" w:rsidP="006A0242">
      <w:pPr>
        <w:ind w:firstLine="709"/>
        <w:contextualSpacing/>
        <w:jc w:val="both"/>
        <w:rPr>
          <w:sz w:val="28"/>
          <w:szCs w:val="28"/>
        </w:rPr>
      </w:pPr>
      <w:r w:rsidRPr="009114A3">
        <w:rPr>
          <w:sz w:val="28"/>
          <w:szCs w:val="28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CB617F" w:rsidRPr="009114A3" w:rsidRDefault="00CB617F" w:rsidP="006A0242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114A3">
        <w:rPr>
          <w:spacing w:val="-4"/>
          <w:sz w:val="28"/>
          <w:szCs w:val="28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CB617F" w:rsidRPr="00CC0839" w:rsidRDefault="00CB617F" w:rsidP="006A0242">
      <w:pPr>
        <w:widowControl/>
        <w:tabs>
          <w:tab w:val="left" w:pos="0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9114A3">
        <w:rPr>
          <w:sz w:val="28"/>
          <w:szCs w:val="28"/>
          <w:lang w:eastAsia="en-US"/>
        </w:rPr>
        <w:t>7.1.1. Наличие в соответствии с частью 6 статьи 38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(с последующими изменениями) дополнительного профессионального образования в сфере закупок.</w:t>
      </w:r>
    </w:p>
    <w:p w:rsidR="00CB617F" w:rsidRDefault="00CB617F" w:rsidP="006A0242">
      <w:pPr>
        <w:autoSpaceDE w:val="0"/>
        <w:autoSpaceDN w:val="0"/>
        <w:adjustRightInd w:val="0"/>
        <w:spacing w:line="249" w:lineRule="auto"/>
        <w:ind w:firstLine="709"/>
        <w:jc w:val="both"/>
        <w:rPr>
          <w:sz w:val="28"/>
          <w:szCs w:val="28"/>
        </w:rPr>
      </w:pPr>
      <w:r w:rsidRPr="00CC0839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2.</w:t>
      </w:r>
      <w:r w:rsidRPr="00CC0839">
        <w:rPr>
          <w:spacing w:val="-4"/>
          <w:sz w:val="28"/>
          <w:szCs w:val="28"/>
        </w:rPr>
        <w:t xml:space="preserve"> </w:t>
      </w:r>
      <w:r>
        <w:rPr>
          <w:noProof/>
          <w:sz w:val="28"/>
          <w:szCs w:val="28"/>
        </w:rPr>
        <w:t>Требования к</w:t>
      </w:r>
      <w:r>
        <w:rPr>
          <w:sz w:val="28"/>
          <w:szCs w:val="28"/>
        </w:rPr>
        <w:t xml:space="preserve"> стажу государственной гражданской службы или стажу работы по специальности, направлению подготовки не предъявляются.</w:t>
      </w:r>
    </w:p>
    <w:p w:rsidR="00C7182B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 xml:space="preserve">7.3. </w:t>
      </w:r>
      <w:r>
        <w:rPr>
          <w:spacing w:val="-4"/>
          <w:sz w:val="28"/>
          <w:szCs w:val="28"/>
        </w:rPr>
        <w:t>Профессиональный уровень:</w:t>
      </w:r>
    </w:p>
    <w:p w:rsidR="00C7182B" w:rsidRPr="009F58AF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7.3.1. </w:t>
      </w:r>
      <w:r w:rsidRPr="009F58AF">
        <w:rPr>
          <w:spacing w:val="-4"/>
          <w:sz w:val="28"/>
          <w:szCs w:val="28"/>
        </w:rPr>
        <w:t>Наличие базовых знаний:</w:t>
      </w:r>
    </w:p>
    <w:p w:rsidR="00C7182B" w:rsidRPr="00980FBC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980FBC">
        <w:rPr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C7182B" w:rsidRPr="00F05933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F05933">
        <w:rPr>
          <w:spacing w:val="-4"/>
          <w:sz w:val="28"/>
          <w:szCs w:val="28"/>
        </w:rPr>
        <w:t xml:space="preserve">2) </w:t>
      </w:r>
      <w:r w:rsidRPr="00F05933">
        <w:rPr>
          <w:sz w:val="28"/>
          <w:szCs w:val="28"/>
        </w:rPr>
        <w:t xml:space="preserve">знания основ Конституции Российской Федерации, законодательства </w:t>
      </w:r>
      <w:r>
        <w:rPr>
          <w:sz w:val="28"/>
          <w:szCs w:val="28"/>
        </w:rPr>
        <w:br/>
      </w:r>
      <w:r w:rsidRPr="00F05933">
        <w:rPr>
          <w:sz w:val="28"/>
          <w:szCs w:val="28"/>
        </w:rPr>
        <w:t>о государственной гражданской службе, законодательства о противодействии коррупции;</w:t>
      </w:r>
    </w:p>
    <w:p w:rsidR="00C7182B" w:rsidRPr="00F05933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F05933">
        <w:rPr>
          <w:spacing w:val="-4"/>
          <w:sz w:val="28"/>
          <w:szCs w:val="28"/>
        </w:rPr>
        <w:t xml:space="preserve">3) </w:t>
      </w:r>
      <w:r w:rsidRPr="00F05933"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 w:rsidRPr="00F05933">
        <w:t xml:space="preserve"> </w:t>
      </w:r>
      <w:r w:rsidRPr="00E45D35">
        <w:rPr>
          <w:spacing w:val="-4"/>
          <w:sz w:val="28"/>
          <w:szCs w:val="28"/>
        </w:rPr>
        <w:t>общих принципов функционирования системы электронного документооборота,</w:t>
      </w:r>
      <w:r w:rsidRPr="00F05933">
        <w:rPr>
          <w:sz w:val="28"/>
          <w:szCs w:val="28"/>
        </w:rPr>
        <w:t xml:space="preserve"> знания по применению персонального компьютера).</w:t>
      </w:r>
    </w:p>
    <w:p w:rsidR="00C7182B" w:rsidRPr="009F58AF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2.</w:t>
      </w:r>
      <w:r w:rsidRPr="009F58AF">
        <w:rPr>
          <w:spacing w:val="-4"/>
          <w:sz w:val="28"/>
          <w:szCs w:val="28"/>
        </w:rPr>
        <w:t xml:space="preserve"> Наличие профессиональных знаний:</w:t>
      </w:r>
    </w:p>
    <w:p w:rsidR="00C7182B" w:rsidRPr="009F58AF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2.</w:t>
      </w:r>
      <w:r w:rsidRPr="009F58AF">
        <w:rPr>
          <w:spacing w:val="-4"/>
          <w:sz w:val="28"/>
          <w:szCs w:val="28"/>
        </w:rPr>
        <w:t>1. В сфере законодательства Российской Федерации: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Кодексы Российской Федерации;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 xml:space="preserve">Федеральный закон от 06.10.2003 № 131-ФЗ «Об общих принципах </w:t>
      </w:r>
      <w:r w:rsidRPr="00FF236B">
        <w:rPr>
          <w:rFonts w:ascii="Times New Roman" w:hAnsi="Times New Roman"/>
          <w:spacing w:val="-4"/>
          <w:sz w:val="28"/>
          <w:szCs w:val="28"/>
        </w:rPr>
        <w:lastRenderedPageBreak/>
        <w:t>организации местного самоуправления в Российской Федерации» (в части структуры органов местного самоуправления);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z w:val="28"/>
          <w:szCs w:val="28"/>
        </w:rPr>
        <w:t>Федеральный закон от 27.07.2004 № 79-ФЗ «О государственной гражданской службе Российской Федерации»;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от 26.07.2006 № 135-ФЗ «О защите конкуренции»;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Российской Федерации от 27.07.2006 № 152-ФЗ «О персональных данных»;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F236B">
        <w:rPr>
          <w:rFonts w:ascii="Times New Roman" w:hAnsi="Times New Roman"/>
          <w:iCs/>
          <w:color w:val="000000"/>
          <w:sz w:val="28"/>
          <w:szCs w:val="28"/>
        </w:rPr>
        <w:t>Федеральный закон от 12.04.2010 № 61-ФЗ «Об обращении лекарственных средств»;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от 6 апреля 2011 г. № 63-ФЗ «Об электронной подписи»;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Федеральный закон от 21.12.2021 № 414-ФЗ «</w:t>
      </w:r>
      <w:r w:rsidRPr="00FF236B">
        <w:rPr>
          <w:rFonts w:ascii="Times New Roman" w:hAnsi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Pr="00FF236B">
        <w:rPr>
          <w:rFonts w:ascii="Times New Roman" w:hAnsi="Times New Roman"/>
          <w:spacing w:val="-4"/>
          <w:sz w:val="28"/>
          <w:szCs w:val="28"/>
        </w:rPr>
        <w:t>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z w:val="28"/>
          <w:szCs w:val="28"/>
          <w:shd w:val="clear" w:color="auto" w:fill="FFFFFF"/>
        </w:rPr>
        <w:t>Указ Президента РФ от 07.05.2024 № 309 «</w:t>
      </w:r>
      <w:r w:rsidRPr="00FF236B">
        <w:rPr>
          <w:rFonts w:ascii="Times New Roman" w:hAnsi="Times New Roman"/>
          <w:color w:val="171717"/>
          <w:sz w:val="28"/>
          <w:szCs w:val="28"/>
          <w:shd w:val="clear" w:color="auto" w:fill="FFFFFF"/>
        </w:rPr>
        <w:t>О национальных целях развития Российской Федерации на период до 2030 года и на перспективу до 2036 года</w:t>
      </w:r>
      <w:r w:rsidRPr="00FF236B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FF236B">
        <w:rPr>
          <w:rFonts w:ascii="Times New Roman" w:hAnsi="Times New Roman"/>
          <w:spacing w:val="-4"/>
          <w:sz w:val="28"/>
          <w:szCs w:val="28"/>
        </w:rPr>
        <w:t>;</w:t>
      </w:r>
    </w:p>
    <w:p w:rsidR="00D20379" w:rsidRPr="00FF236B" w:rsidRDefault="00D20379" w:rsidP="006A0242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87136">
        <w:rPr>
          <w:rFonts w:ascii="Times New Roman" w:hAnsi="Times New Roman"/>
          <w:iCs/>
          <w:color w:val="000000"/>
          <w:sz w:val="28"/>
          <w:szCs w:val="28"/>
        </w:rPr>
        <w:t>П</w:t>
      </w:r>
      <w:r w:rsidRPr="00FF236B">
        <w:rPr>
          <w:rFonts w:ascii="Times New Roman" w:hAnsi="Times New Roman"/>
          <w:iCs/>
          <w:color w:val="000000"/>
          <w:sz w:val="28"/>
          <w:szCs w:val="28"/>
        </w:rPr>
        <w:t>остановление Правительства РФ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нужд»;</w:t>
      </w:r>
    </w:p>
    <w:p w:rsidR="00D20379" w:rsidRPr="00FF236B" w:rsidRDefault="00087136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 xml:space="preserve">остановление Правительства Российской Федерации от 18.08.2010 № 636 «О требованиях к условиям </w:t>
      </w:r>
      <w:proofErr w:type="spellStart"/>
      <w:r w:rsidR="00D20379" w:rsidRPr="00FF236B">
        <w:rPr>
          <w:rFonts w:ascii="Times New Roman" w:hAnsi="Times New Roman"/>
          <w:spacing w:val="-4"/>
          <w:sz w:val="28"/>
          <w:szCs w:val="28"/>
        </w:rPr>
        <w:t>энергосервисного</w:t>
      </w:r>
      <w:proofErr w:type="spellEnd"/>
      <w:r w:rsidR="00D20379" w:rsidRPr="00FF236B">
        <w:rPr>
          <w:rFonts w:ascii="Times New Roman" w:hAnsi="Times New Roman"/>
          <w:spacing w:val="-4"/>
          <w:sz w:val="28"/>
          <w:szCs w:val="28"/>
        </w:rPr>
        <w:t xml:space="preserve"> контракта и об особенностях определения начальной (максимальной) цены </w:t>
      </w:r>
      <w:proofErr w:type="spellStart"/>
      <w:r w:rsidR="00D20379" w:rsidRPr="00FF236B">
        <w:rPr>
          <w:rFonts w:ascii="Times New Roman" w:hAnsi="Times New Roman"/>
          <w:spacing w:val="-4"/>
          <w:sz w:val="28"/>
          <w:szCs w:val="28"/>
        </w:rPr>
        <w:t>энергосервисного</w:t>
      </w:r>
      <w:proofErr w:type="spellEnd"/>
      <w:r w:rsidR="00D20379" w:rsidRPr="00FF236B">
        <w:rPr>
          <w:rFonts w:ascii="Times New Roman" w:hAnsi="Times New Roman"/>
          <w:spacing w:val="-4"/>
          <w:sz w:val="28"/>
          <w:szCs w:val="28"/>
        </w:rPr>
        <w:t xml:space="preserve"> контракта (цены лота)»;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F236B">
        <w:rPr>
          <w:rFonts w:ascii="Times New Roman" w:hAnsi="Times New Roman"/>
          <w:color w:val="000000"/>
          <w:sz w:val="28"/>
          <w:szCs w:val="28"/>
        </w:rPr>
        <w:t>Федеральный закон от 04.05.2011 № 99-ФЗ «О лицензировании отдельных видов деятельности»;</w:t>
      </w:r>
    </w:p>
    <w:p w:rsidR="00D20379" w:rsidRPr="00FF236B" w:rsidRDefault="00087136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Российской Федерации от 26.08.2013 № 728 «Об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некоторые акты Правительства Российской Федерации»;</w:t>
      </w:r>
    </w:p>
    <w:p w:rsidR="00D20379" w:rsidRPr="00FF236B" w:rsidRDefault="00087136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 xml:space="preserve">остановление Правительства Российской Федерации от 04.09.2013                  № 775 «Об установлении размера начальной (максимальной) цены контракта при осуществлении закупки товара, работы, услуги, при превышении которой в 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lastRenderedPageBreak/>
        <w:t>контракте устанавливается обязанность поставщика (подрядчика, исполнителя) предоставлять заказчику дополнительную информацию»;</w:t>
      </w:r>
    </w:p>
    <w:p w:rsidR="00D20379" w:rsidRPr="00FF236B" w:rsidRDefault="00087136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 xml:space="preserve">остановление Правительства Российской Федерации от 17.10.2013 № 929 «Об установлении предельного значения начальной (максимальной) цены контракта (цены лота), при превышении которого не могут быть предметом одного контракта (одного лота) лекарственные средства с различными международными непатентованными наименованиями или при отсутствии таких наименований с химическими, </w:t>
      </w:r>
      <w:proofErr w:type="spellStart"/>
      <w:r w:rsidR="00D20379" w:rsidRPr="00FF236B">
        <w:rPr>
          <w:rFonts w:ascii="Times New Roman" w:hAnsi="Times New Roman"/>
          <w:spacing w:val="-4"/>
          <w:sz w:val="28"/>
          <w:szCs w:val="28"/>
        </w:rPr>
        <w:t>группировочными</w:t>
      </w:r>
      <w:proofErr w:type="spellEnd"/>
      <w:r w:rsidR="00D20379" w:rsidRPr="00FF236B">
        <w:rPr>
          <w:rFonts w:ascii="Times New Roman" w:hAnsi="Times New Roman"/>
          <w:spacing w:val="-4"/>
          <w:sz w:val="28"/>
          <w:szCs w:val="28"/>
        </w:rPr>
        <w:t xml:space="preserve"> наименованиями»;</w:t>
      </w:r>
    </w:p>
    <w:p w:rsidR="00D20379" w:rsidRPr="00FF236B" w:rsidRDefault="00087136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Российской Федерации от 08.11.2013 № 1005 «</w:t>
      </w:r>
      <w:r w:rsidR="00D20379" w:rsidRPr="00FF236B">
        <w:rPr>
          <w:rFonts w:ascii="Times New Roman" w:hAnsi="Times New Roman"/>
          <w:bCs/>
          <w:color w:val="22272F"/>
          <w:kern w:val="36"/>
          <w:sz w:val="28"/>
          <w:szCs w:val="28"/>
        </w:rPr>
        <w:t>О независимых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(с изменениями и дополнениями)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»;</w:t>
      </w:r>
    </w:p>
    <w:p w:rsidR="00D20379" w:rsidRPr="00FF236B" w:rsidRDefault="00087136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Российской Федерации от 28.11.2013             № 1084 «О порядке ведения реестра контрактов, заключенных заказчиками, и реестра контрактов, содержащего сведения, составляющие государственную тайну»;</w:t>
      </w:r>
    </w:p>
    <w:p w:rsidR="00D20379" w:rsidRPr="00FF236B" w:rsidRDefault="00087136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Российской Федерации от 28.11.2013                 № 1087 «Об определении случаев заключения контракта жизненного цикла»;</w:t>
      </w:r>
    </w:p>
    <w:p w:rsidR="00D20379" w:rsidRPr="00FF236B" w:rsidRDefault="00087136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Российской Федерации от 28.11.2013                   № 1090 «Об утверждении методики сокращения количества товаров, объёмов работ или услуг при уменьшении цены контракта»;</w:t>
      </w:r>
    </w:p>
    <w:p w:rsidR="00D20379" w:rsidRPr="00FF236B" w:rsidRDefault="00F478E1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остановление Правительства Российской Федерации от 26.12.2013              № 1292 «Об утверждении 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перечня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исполнителя)»;</w:t>
      </w:r>
    </w:p>
    <w:p w:rsidR="00D20379" w:rsidRPr="00FF236B" w:rsidRDefault="00F478E1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Российской Федерации от 13.01.2014 № 19 «Об установлении случаев, в которых при заключении контракта указываются формула цены и максимальное значение цены контракта»;</w:t>
      </w:r>
    </w:p>
    <w:p w:rsidR="00D20379" w:rsidRPr="00FF236B" w:rsidRDefault="00F478E1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Российской Федерации от 18.05.2015              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478E1">
        <w:rPr>
          <w:rFonts w:ascii="Times New Roman" w:hAnsi="Times New Roman"/>
          <w:bCs/>
          <w:spacing w:val="-4"/>
          <w:sz w:val="28"/>
          <w:szCs w:val="28"/>
        </w:rPr>
        <w:t>П</w:t>
      </w:r>
      <w:r w:rsidRPr="00FF236B">
        <w:rPr>
          <w:rFonts w:ascii="Times New Roman" w:hAnsi="Times New Roman"/>
          <w:bCs/>
          <w:spacing w:val="-4"/>
          <w:sz w:val="28"/>
          <w:szCs w:val="28"/>
        </w:rPr>
        <w:t>остановление Правительства РФ от 17.07.2015 № 719 «О подтверждении производства промышленной продукции на территории Российской Федерации»;</w:t>
      </w:r>
    </w:p>
    <w:p w:rsidR="00D20379" w:rsidRPr="00FF236B" w:rsidRDefault="00F478E1" w:rsidP="006A0242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</w:t>
      </w:r>
      <w:r w:rsidR="00D20379" w:rsidRPr="00FF236B">
        <w:rPr>
          <w:rFonts w:ascii="Times New Roman" w:hAnsi="Times New Roman"/>
          <w:iCs/>
          <w:color w:val="000000"/>
          <w:sz w:val="28"/>
          <w:szCs w:val="28"/>
        </w:rPr>
        <w:t>остановление Правительства РФ от 8 февраля 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нужд»;</w:t>
      </w:r>
    </w:p>
    <w:p w:rsidR="00D20379" w:rsidRPr="00FF236B" w:rsidRDefault="00F478E1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 xml:space="preserve">остановление Правительства РФ от 30.08.2017 № 1042 «Об утверждении Правил определения размера штрафа, начисляемого в случае 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lastRenderedPageBreak/>
        <w:t>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1063»;</w:t>
      </w:r>
    </w:p>
    <w:p w:rsidR="00D20379" w:rsidRPr="00FF236B" w:rsidRDefault="00F478E1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</w:t>
      </w:r>
      <w:r w:rsidR="00D20379" w:rsidRPr="00FF236B">
        <w:rPr>
          <w:rFonts w:ascii="Times New Roman" w:hAnsi="Times New Roman"/>
          <w:iCs/>
          <w:color w:val="000000"/>
          <w:sz w:val="28"/>
          <w:szCs w:val="28"/>
        </w:rPr>
        <w:t xml:space="preserve">остановление Правительства РФ от 03.04.2020 № 430 «Об особенностях обращения медицинских изделий, в том числе государственной регистрации серии (партии) медицинского изделия»; </w:t>
      </w:r>
    </w:p>
    <w:p w:rsidR="00D20379" w:rsidRPr="00FF236B" w:rsidRDefault="00F478E1" w:rsidP="006A024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 xml:space="preserve">остановление Правительства РФ от 23.12.2024 № 1875 </w:t>
      </w:r>
      <w:hyperlink r:id="rId7" w:history="1">
        <w:r w:rsidR="00D20379" w:rsidRPr="00FF236B">
          <w:rPr>
            <w:rStyle w:val="af2"/>
            <w:rFonts w:ascii="Times New Roman" w:hAnsi="Times New Roman"/>
            <w:spacing w:val="-4"/>
            <w:sz w:val="28"/>
            <w:szCs w:val="28"/>
          </w:rPr>
          <w:t>«</w:t>
        </w:r>
        <w:r w:rsidR="00D20379" w:rsidRPr="00FF236B">
          <w:rPr>
            <w:rFonts w:ascii="Times New Roman" w:eastAsiaTheme="minorHAnsi" w:hAnsi="Times New Roman"/>
            <w:sz w:val="28"/>
            <w:szCs w:val="28"/>
          </w:rPr>
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</w:r>
      </w:hyperlink>
      <w:r w:rsidR="00D20379" w:rsidRPr="00FF236B">
        <w:rPr>
          <w:rFonts w:ascii="Times New Roman" w:hAnsi="Times New Roman"/>
          <w:spacing w:val="-4"/>
          <w:sz w:val="28"/>
          <w:szCs w:val="28"/>
        </w:rPr>
        <w:t>»</w:t>
      </w:r>
      <w:r w:rsidR="00D20379" w:rsidRPr="00FF236B">
        <w:rPr>
          <w:rFonts w:ascii="Times New Roman" w:hAnsi="Times New Roman"/>
          <w:bCs/>
          <w:spacing w:val="-4"/>
          <w:sz w:val="28"/>
          <w:szCs w:val="28"/>
        </w:rPr>
        <w:t>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постановление Правительства РФ от 30.06.2021 № 1078 «О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Федерации")»;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F236B">
        <w:rPr>
          <w:rFonts w:ascii="Times New Roman" w:hAnsi="Times New Roman"/>
          <w:sz w:val="28"/>
          <w:szCs w:val="28"/>
        </w:rPr>
        <w:t>постановление Правительства РФ</w:t>
      </w:r>
      <w:r w:rsidRPr="00FF236B">
        <w:rPr>
          <w:rFonts w:ascii="Times New Roman" w:eastAsiaTheme="minorHAnsi" w:hAnsi="Times New Roman"/>
          <w:sz w:val="28"/>
          <w:szCs w:val="28"/>
        </w:rPr>
        <w:t xml:space="preserve"> от 19 апреля 2021 г. № 620 </w:t>
      </w:r>
      <w:r w:rsidRPr="00FF236B">
        <w:rPr>
          <w:rFonts w:ascii="Times New Roman" w:hAnsi="Times New Roman"/>
          <w:sz w:val="28"/>
          <w:szCs w:val="28"/>
        </w:rPr>
        <w:t>О требовании к формированию лотов при осуществлении закупок медицинских изделий, являющихся объектом закупки для обеспечения государственных и муниципальных нужд"</w:t>
      </w:r>
      <w:r w:rsidRPr="00FF236B">
        <w:rPr>
          <w:rFonts w:ascii="Times New Roman" w:eastAsiaTheme="minorHAnsi" w:hAnsi="Times New Roman"/>
          <w:sz w:val="28"/>
          <w:szCs w:val="28"/>
        </w:rPr>
        <w:t>;</w:t>
      </w:r>
    </w:p>
    <w:p w:rsidR="00D20379" w:rsidRPr="00FF236B" w:rsidRDefault="00F478E1" w:rsidP="006A0242">
      <w:pPr>
        <w:pStyle w:val="a3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eastAsiaTheme="minorHAnsi" w:hAnsi="Times New Roman"/>
          <w:sz w:val="28"/>
          <w:szCs w:val="28"/>
        </w:rPr>
        <w:t>остановление Правительства РФ от 31.12.2021 № 2604 «Об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№ 2369 и признании утратившими силу некоторых актов и отдельных положений некоторых актов Правительства Российской Федерации»;</w:t>
      </w:r>
    </w:p>
    <w:p w:rsidR="00D20379" w:rsidRPr="00FF236B" w:rsidRDefault="00F478E1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РФ от 29.12.2021 № 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Федерации»;</w:t>
      </w:r>
    </w:p>
    <w:p w:rsidR="00D20379" w:rsidRPr="00FF236B" w:rsidRDefault="00F478E1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П</w:t>
      </w:r>
      <w:r w:rsidR="00D20379" w:rsidRPr="00FF236B">
        <w:rPr>
          <w:rFonts w:ascii="Times New Roman" w:eastAsiaTheme="minorHAnsi" w:hAnsi="Times New Roman"/>
          <w:sz w:val="28"/>
          <w:szCs w:val="28"/>
        </w:rPr>
        <w:t>остановление 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Федерации»;</w:t>
      </w:r>
    </w:p>
    <w:p w:rsidR="00D20379" w:rsidRPr="00FF236B" w:rsidRDefault="00F478E1" w:rsidP="006A0242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>П</w:t>
      </w:r>
      <w:r w:rsidR="00D20379" w:rsidRPr="00FF236B">
        <w:rPr>
          <w:rFonts w:ascii="Times New Roman" w:hAnsi="Times New Roman"/>
          <w:iCs/>
          <w:color w:val="000000"/>
          <w:sz w:val="28"/>
          <w:szCs w:val="28"/>
        </w:rPr>
        <w:t>остановление Правительства РФ от 8 июля 2022 г. № 1224 "Об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требования";</w:t>
      </w:r>
    </w:p>
    <w:p w:rsidR="00D20379" w:rsidRPr="00FF236B" w:rsidRDefault="00F478E1" w:rsidP="006A0242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</w:t>
      </w:r>
      <w:r w:rsidR="00D20379" w:rsidRPr="00FF236B">
        <w:rPr>
          <w:rFonts w:ascii="Times New Roman" w:hAnsi="Times New Roman"/>
          <w:iCs/>
          <w:color w:val="000000"/>
          <w:sz w:val="28"/>
          <w:szCs w:val="28"/>
        </w:rPr>
        <w:t>остановление Правительства РФ от 12 января 2023 г. № 10 «Об особенностях описания тест-полосок для определения содержания глюкозы в крови, являющихся объектом закупки для обеспечения государственных и муниципальных нужд, о типовых условиях контрактов, подлежащих применению заказчиками при осуществлении закупок, на поставку таких тест-полосок и 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нужд»;</w:t>
      </w:r>
    </w:p>
    <w:p w:rsidR="00D20379" w:rsidRPr="00FF236B" w:rsidRDefault="00FD324B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20379" w:rsidRPr="00FF236B">
        <w:rPr>
          <w:rFonts w:ascii="Times New Roman" w:hAnsi="Times New Roman"/>
          <w:sz w:val="28"/>
          <w:szCs w:val="28"/>
        </w:rPr>
        <w:t>остановление Правительства РФ от 10.04.2023 № 579 «Об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лицами»;</w:t>
      </w:r>
    </w:p>
    <w:p w:rsidR="00D20379" w:rsidRPr="00FF236B" w:rsidRDefault="00FD324B" w:rsidP="006A0242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Р</w:t>
      </w:r>
      <w:r w:rsidR="00D20379" w:rsidRPr="00FF236B">
        <w:rPr>
          <w:rFonts w:ascii="Times New Roman" w:hAnsi="Times New Roman"/>
          <w:iCs/>
          <w:color w:val="000000"/>
          <w:sz w:val="28"/>
          <w:szCs w:val="28"/>
        </w:rPr>
        <w:t>аспоряжение Правительства РФ от 21 марта 2016 г. №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аукцион)»;</w:t>
      </w:r>
    </w:p>
    <w:p w:rsidR="00D20379" w:rsidRPr="00FF236B" w:rsidRDefault="00FD324B" w:rsidP="006A0242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</w:t>
      </w:r>
      <w:r w:rsidR="00D20379" w:rsidRPr="00FF236B">
        <w:rPr>
          <w:rFonts w:ascii="Times New Roman" w:eastAsiaTheme="minorHAnsi" w:hAnsi="Times New Roman"/>
          <w:sz w:val="28"/>
          <w:szCs w:val="28"/>
        </w:rPr>
        <w:t xml:space="preserve">аспоряжение </w:t>
      </w:r>
      <w:r w:rsidR="00D20379" w:rsidRPr="00FF236B">
        <w:rPr>
          <w:rFonts w:ascii="Times New Roman" w:hAnsi="Times New Roman"/>
          <w:iCs/>
          <w:color w:val="000000"/>
          <w:sz w:val="28"/>
          <w:szCs w:val="28"/>
        </w:rPr>
        <w:t>Правительства РФ</w:t>
      </w:r>
      <w:r w:rsidR="00D20379" w:rsidRPr="00FF236B">
        <w:rPr>
          <w:rFonts w:ascii="Times New Roman" w:eastAsiaTheme="minorHAnsi" w:hAnsi="Times New Roman"/>
          <w:sz w:val="28"/>
          <w:szCs w:val="28"/>
        </w:rPr>
        <w:t xml:space="preserve"> от 8 декабря 2021 г. № 3500-р «Об утверждении перечней товаров, работ, услуг, при осуществлении закупок которых предоставляются преимущества участникам закупки, являющимися учреждением или предприятием уголовно-исполнительной системы, организацией инвалидов в соответствии со статьями 28 и 29 Федерального закона "О контрактной системе в сфере закупок товаров, работ, услуг для обеспечения государственных и муниципальных нужд"»; </w:t>
      </w:r>
    </w:p>
    <w:p w:rsidR="00D20379" w:rsidRPr="00FF236B" w:rsidRDefault="00FD324B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риказ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исполнителем)»;</w:t>
      </w:r>
    </w:p>
    <w:p w:rsidR="00D20379" w:rsidRPr="00FF236B" w:rsidRDefault="00D20379" w:rsidP="006A0242">
      <w:pPr>
        <w:numPr>
          <w:ilvl w:val="0"/>
          <w:numId w:val="27"/>
        </w:numPr>
        <w:tabs>
          <w:tab w:val="num" w:pos="720"/>
          <w:tab w:val="left" w:pos="900"/>
          <w:tab w:val="left" w:pos="1080"/>
          <w:tab w:val="left" w:pos="1260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FF236B">
        <w:rPr>
          <w:sz w:val="28"/>
          <w:szCs w:val="28"/>
        </w:rPr>
        <w:t xml:space="preserve"> Устав Пензенской области;</w:t>
      </w:r>
      <w:r w:rsidRPr="00FF236B">
        <w:rPr>
          <w:spacing w:val="-4"/>
          <w:sz w:val="28"/>
          <w:szCs w:val="28"/>
        </w:rPr>
        <w:t xml:space="preserve"> </w:t>
      </w:r>
    </w:p>
    <w:p w:rsidR="00D20379" w:rsidRPr="00FF236B" w:rsidRDefault="00D20379" w:rsidP="006A0242">
      <w:pPr>
        <w:numPr>
          <w:ilvl w:val="0"/>
          <w:numId w:val="27"/>
        </w:numPr>
        <w:tabs>
          <w:tab w:val="num" w:pos="720"/>
          <w:tab w:val="left" w:pos="900"/>
          <w:tab w:val="left" w:pos="1080"/>
          <w:tab w:val="left" w:pos="1260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FF236B">
        <w:rPr>
          <w:spacing w:val="-4"/>
          <w:sz w:val="28"/>
          <w:szCs w:val="28"/>
        </w:rPr>
        <w:t xml:space="preserve"> Закон Пензенской области о бюджете на очередной финансовый год и плановый период;</w:t>
      </w:r>
    </w:p>
    <w:p w:rsidR="00D20379" w:rsidRPr="00FF236B" w:rsidRDefault="00D20379" w:rsidP="006A0242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F236B">
        <w:rPr>
          <w:rFonts w:ascii="Times New Roman" w:hAnsi="Times New Roman"/>
          <w:sz w:val="28"/>
          <w:szCs w:val="28"/>
        </w:rPr>
        <w:t xml:space="preserve"> Закон Пензенской области от 29.03.2024 № 4161-ЗПО «О государственной гражданской службе Пензенской области»;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F236B">
        <w:rPr>
          <w:rFonts w:ascii="Times New Roman" w:hAnsi="Times New Roman"/>
          <w:sz w:val="28"/>
          <w:szCs w:val="28"/>
        </w:rPr>
        <w:t>Закон Пензенской области от 29.03.2024 № 4163-ЗПО «О порядке рассмотрения обращений в Пензенской области»;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F236B">
        <w:rPr>
          <w:rFonts w:ascii="Times New Roman" w:hAnsi="Times New Roman"/>
          <w:sz w:val="28"/>
          <w:szCs w:val="28"/>
        </w:rPr>
        <w:t>Закон Пензенской области от 21.04.2023 № 4006-ЗПО «О Правительстве Пензенской области»;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pacing w:val="-4"/>
          <w:sz w:val="28"/>
          <w:szCs w:val="28"/>
        </w:rPr>
        <w:t>Закон Пензенской области от 24.04.2024 № 4204-ЗПО «О противодействии коррупции в Пензенской области»;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F236B">
        <w:rPr>
          <w:rFonts w:ascii="Times New Roman" w:hAnsi="Times New Roman"/>
          <w:sz w:val="28"/>
          <w:szCs w:val="28"/>
        </w:rPr>
        <w:t xml:space="preserve">Закон Пензенской области от 24.04.2024 № 4212-ЗПО «О </w:t>
      </w:r>
      <w:r w:rsidRPr="00FF236B">
        <w:rPr>
          <w:rFonts w:ascii="Times New Roman" w:hAnsi="Times New Roman"/>
          <w:sz w:val="28"/>
          <w:szCs w:val="28"/>
        </w:rPr>
        <w:lastRenderedPageBreak/>
        <w:t>Губернаторе Пензенской области»;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bookmarkStart w:id="1" w:name="_Hlk173500260"/>
      <w:r w:rsidRPr="00FF236B">
        <w:rPr>
          <w:rFonts w:ascii="Times New Roman" w:hAnsi="Times New Roman"/>
          <w:sz w:val="28"/>
          <w:szCs w:val="28"/>
        </w:rPr>
        <w:t>Указ Губернатора Пензенской области от 01.06.2022 № 2 «О системе и структуре исполнительных органов Пензенской области» (с последующими изменениями)</w:t>
      </w:r>
      <w:bookmarkEnd w:id="1"/>
      <w:r w:rsidRPr="00FF236B">
        <w:rPr>
          <w:rFonts w:ascii="Times New Roman" w:hAnsi="Times New Roman"/>
          <w:sz w:val="28"/>
          <w:szCs w:val="28"/>
        </w:rPr>
        <w:t>;</w:t>
      </w:r>
    </w:p>
    <w:p w:rsidR="00D20379" w:rsidRPr="00FF236B" w:rsidRDefault="00D20379" w:rsidP="006A0242">
      <w:pPr>
        <w:pStyle w:val="a3"/>
        <w:widowControl w:val="0"/>
        <w:numPr>
          <w:ilvl w:val="0"/>
          <w:numId w:val="27"/>
        </w:numPr>
        <w:tabs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FF236B">
        <w:rPr>
          <w:rFonts w:ascii="Times New Roman" w:hAnsi="Times New Roman"/>
          <w:sz w:val="28"/>
          <w:szCs w:val="28"/>
        </w:rPr>
        <w:t>Указ Губернатора Пензенской области от 01.06.2022 № 3 «О Регламенте Губернатора и Правительства Пензенской области» (с последующими изменениями);</w:t>
      </w:r>
    </w:p>
    <w:p w:rsidR="00D20379" w:rsidRPr="00FF236B" w:rsidRDefault="00D20379" w:rsidP="006A0242">
      <w:pPr>
        <w:numPr>
          <w:ilvl w:val="0"/>
          <w:numId w:val="27"/>
        </w:numPr>
        <w:tabs>
          <w:tab w:val="num" w:pos="720"/>
          <w:tab w:val="left" w:pos="900"/>
          <w:tab w:val="left" w:pos="1080"/>
          <w:tab w:val="left" w:pos="1260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FF236B">
        <w:rPr>
          <w:spacing w:val="-4"/>
          <w:sz w:val="28"/>
          <w:szCs w:val="28"/>
        </w:rPr>
        <w:t xml:space="preserve"> </w:t>
      </w:r>
      <w:r w:rsidR="00FD324B">
        <w:rPr>
          <w:spacing w:val="-4"/>
          <w:sz w:val="28"/>
          <w:szCs w:val="28"/>
        </w:rPr>
        <w:t>П</w:t>
      </w:r>
      <w:r w:rsidRPr="00FF236B">
        <w:rPr>
          <w:spacing w:val="-4"/>
          <w:sz w:val="28"/>
          <w:szCs w:val="28"/>
        </w:rPr>
        <w:t xml:space="preserve">остановление Правительства Пензенской области от 01.10.2021                № 663-пП «Об утверждении Положения о Министерстве экономического развития и </w:t>
      </w:r>
      <w:r w:rsidR="00FD324B" w:rsidRPr="00FF236B">
        <w:rPr>
          <w:spacing w:val="-4"/>
          <w:sz w:val="28"/>
          <w:szCs w:val="28"/>
        </w:rPr>
        <w:t>промышленности Пензенской области,</w:t>
      </w:r>
      <w:r w:rsidRPr="00FF236B">
        <w:rPr>
          <w:spacing w:val="-4"/>
          <w:sz w:val="28"/>
          <w:szCs w:val="28"/>
        </w:rPr>
        <w:t xml:space="preserve"> и признании утратившими силу отдельных нормативных правовых актов Правительства Пензенской области»;</w:t>
      </w:r>
    </w:p>
    <w:p w:rsidR="00D20379" w:rsidRPr="00FF236B" w:rsidRDefault="00FD324B" w:rsidP="006A0242">
      <w:pPr>
        <w:pStyle w:val="a3"/>
        <w:widowControl w:val="0"/>
        <w:numPr>
          <w:ilvl w:val="0"/>
          <w:numId w:val="27"/>
        </w:numPr>
        <w:tabs>
          <w:tab w:val="left" w:pos="709"/>
          <w:tab w:val="left" w:pos="90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</w:t>
      </w:r>
      <w:r w:rsidR="00D20379" w:rsidRPr="00FF236B">
        <w:rPr>
          <w:rFonts w:ascii="Times New Roman" w:hAnsi="Times New Roman"/>
          <w:spacing w:val="-4"/>
          <w:sz w:val="28"/>
          <w:szCs w:val="28"/>
        </w:rPr>
        <w:t>остановление Правительства Пензенской области от 08.10.2021 № 686-пП «Об определении уполномоченного органа на определение поставщиков (подрядчиков, исполнителей) для заказчиков Пензенской области и признании утратившими силу отдельных нормативных правовых актов Правительства Пензенской области»;</w:t>
      </w:r>
    </w:p>
    <w:p w:rsidR="00D20379" w:rsidRPr="00FF236B" w:rsidRDefault="00FD324B" w:rsidP="006A0242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="00D20379" w:rsidRPr="00FF236B">
        <w:rPr>
          <w:rFonts w:ascii="Times New Roman" w:eastAsiaTheme="minorHAnsi" w:hAnsi="Times New Roman"/>
          <w:sz w:val="28"/>
          <w:szCs w:val="28"/>
        </w:rPr>
        <w:t xml:space="preserve">остановление </w:t>
      </w:r>
      <w:r w:rsidR="00D20379" w:rsidRPr="00FF236B">
        <w:rPr>
          <w:rFonts w:ascii="Times New Roman" w:hAnsi="Times New Roman"/>
          <w:iCs/>
          <w:color w:val="000000"/>
          <w:sz w:val="28"/>
          <w:szCs w:val="28"/>
        </w:rPr>
        <w:t>Правительства Пензенской области</w:t>
      </w:r>
      <w:r w:rsidR="00D20379" w:rsidRPr="00FF236B">
        <w:rPr>
          <w:rFonts w:ascii="Times New Roman" w:eastAsiaTheme="minorHAnsi" w:hAnsi="Times New Roman"/>
          <w:sz w:val="28"/>
          <w:szCs w:val="28"/>
        </w:rPr>
        <w:t xml:space="preserve"> от 8 апреля 2022 г. № 276-пП «О мерах по реализации статьи 25 Федерального закона от 05.04.2013 № 44-ФЗ "О контрактной системе в сфере закупок товаров, работ, услуг для обеспечения государственных и муниципальных нужд" и признании утратившими силу отдельных нормативных правовых актов Правительства Пензенской области»;</w:t>
      </w:r>
    </w:p>
    <w:p w:rsidR="00D20379" w:rsidRPr="00FF236B" w:rsidRDefault="00FD324B" w:rsidP="006A0242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</w:t>
      </w:r>
      <w:r w:rsidR="00D20379" w:rsidRPr="00FF236B">
        <w:rPr>
          <w:rFonts w:ascii="Times New Roman" w:eastAsiaTheme="minorHAnsi" w:hAnsi="Times New Roman"/>
          <w:sz w:val="28"/>
          <w:szCs w:val="28"/>
        </w:rPr>
        <w:t xml:space="preserve">аспоряжение </w:t>
      </w:r>
      <w:r w:rsidR="00D20379" w:rsidRPr="00FF236B">
        <w:rPr>
          <w:rFonts w:ascii="Times New Roman" w:hAnsi="Times New Roman"/>
          <w:iCs/>
          <w:color w:val="000000"/>
          <w:sz w:val="28"/>
          <w:szCs w:val="28"/>
        </w:rPr>
        <w:t>Правительства Пензенской области</w:t>
      </w:r>
      <w:r w:rsidR="00D20379" w:rsidRPr="00FF236B">
        <w:rPr>
          <w:rFonts w:ascii="Times New Roman" w:eastAsiaTheme="minorHAnsi" w:hAnsi="Times New Roman"/>
          <w:sz w:val="28"/>
          <w:szCs w:val="28"/>
        </w:rPr>
        <w:t xml:space="preserve"> от 21 декабря             2021 г. № 761-рП «О согласовании отдельных заявок на</w:t>
      </w:r>
      <w:r w:rsidR="00D20379" w:rsidRPr="00FF236B">
        <w:rPr>
          <w:rFonts w:ascii="Times New Roman" w:eastAsiaTheme="minorHAnsi" w:hAnsi="Times New Roman"/>
          <w:sz w:val="32"/>
          <w:szCs w:val="28"/>
        </w:rPr>
        <w:t xml:space="preserve"> </w:t>
      </w:r>
      <w:r w:rsidR="00D20379" w:rsidRPr="00FF236B">
        <w:rPr>
          <w:rFonts w:ascii="Times New Roman" w:eastAsiaTheme="minorHAnsi" w:hAnsi="Times New Roman"/>
          <w:sz w:val="28"/>
          <w:szCs w:val="28"/>
        </w:rPr>
        <w:t>закупку товаров, работ, услуг»;</w:t>
      </w:r>
    </w:p>
    <w:p w:rsidR="00D20379" w:rsidRPr="00FF236B" w:rsidRDefault="00FD324B" w:rsidP="006A0242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20379" w:rsidRPr="00FF236B">
        <w:rPr>
          <w:rFonts w:ascii="Times New Roman" w:hAnsi="Times New Roman"/>
          <w:sz w:val="28"/>
          <w:szCs w:val="28"/>
        </w:rPr>
        <w:t>ействующие нормативные правовые акты в сфере общественного обсуждения;</w:t>
      </w:r>
    </w:p>
    <w:p w:rsidR="00D20379" w:rsidRPr="00FF236B" w:rsidRDefault="00FD324B" w:rsidP="006A0242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20379" w:rsidRPr="00FF236B">
        <w:rPr>
          <w:rFonts w:ascii="Times New Roman" w:hAnsi="Times New Roman"/>
          <w:sz w:val="28"/>
          <w:szCs w:val="28"/>
        </w:rPr>
        <w:t>ействующие нормативные правовые акты в сфере нормирования;</w:t>
      </w:r>
    </w:p>
    <w:p w:rsidR="00D20379" w:rsidRPr="00FF236B" w:rsidRDefault="00FD324B" w:rsidP="006A0242">
      <w:pPr>
        <w:pStyle w:val="a3"/>
        <w:numPr>
          <w:ilvl w:val="0"/>
          <w:numId w:val="27"/>
        </w:numPr>
        <w:tabs>
          <w:tab w:val="left" w:pos="900"/>
          <w:tab w:val="left" w:pos="1134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20379" w:rsidRPr="00FF236B">
        <w:rPr>
          <w:rFonts w:ascii="Times New Roman" w:hAnsi="Times New Roman"/>
          <w:sz w:val="28"/>
          <w:szCs w:val="28"/>
        </w:rPr>
        <w:t>ействующие нормативные правовые акты в сфере типовых условий контрактов.</w:t>
      </w:r>
    </w:p>
    <w:p w:rsidR="00C7182B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2.2. Иные профессиональные знания</w:t>
      </w:r>
      <w:r w:rsidRPr="009F58AF">
        <w:rPr>
          <w:spacing w:val="-4"/>
          <w:sz w:val="28"/>
          <w:szCs w:val="28"/>
        </w:rPr>
        <w:t>:</w:t>
      </w:r>
    </w:p>
    <w:p w:rsidR="005F0337" w:rsidRPr="00B251B7" w:rsidRDefault="005F0337" w:rsidP="006A0242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1</w:t>
      </w:r>
      <w:r w:rsidRPr="00B251B7">
        <w:rPr>
          <w:spacing w:val="-4"/>
          <w:sz w:val="28"/>
          <w:szCs w:val="28"/>
        </w:rPr>
        <w:t>)</w:t>
      </w:r>
      <w:r w:rsidRPr="00B251B7">
        <w:rPr>
          <w:sz w:val="28"/>
          <w:szCs w:val="28"/>
        </w:rPr>
        <w:t xml:space="preserve"> принципы и стандарты </w:t>
      </w:r>
      <w:proofErr w:type="spellStart"/>
      <w:r w:rsidRPr="00B251B7">
        <w:rPr>
          <w:sz w:val="28"/>
          <w:szCs w:val="28"/>
        </w:rPr>
        <w:t>клиентоцентричности</w:t>
      </w:r>
      <w:proofErr w:type="spellEnd"/>
      <w:r w:rsidRPr="00B251B7">
        <w:rPr>
          <w:sz w:val="28"/>
          <w:szCs w:val="28"/>
        </w:rPr>
        <w:t>;</w:t>
      </w:r>
    </w:p>
    <w:p w:rsidR="007B5628" w:rsidRPr="00B251B7" w:rsidRDefault="005F0337" w:rsidP="006A0242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251B7">
        <w:rPr>
          <w:rFonts w:ascii="Times New Roman" w:hAnsi="Times New Roman"/>
          <w:sz w:val="28"/>
          <w:szCs w:val="28"/>
        </w:rPr>
        <w:t>2</w:t>
      </w:r>
      <w:r w:rsidR="00DA58C9" w:rsidRPr="00B251B7">
        <w:rPr>
          <w:rFonts w:ascii="Times New Roman" w:hAnsi="Times New Roman"/>
          <w:sz w:val="28"/>
          <w:szCs w:val="28"/>
        </w:rPr>
        <w:t xml:space="preserve">) </w:t>
      </w:r>
      <w:r w:rsidR="007B5628" w:rsidRPr="00B251B7">
        <w:rPr>
          <w:rFonts w:ascii="Times New Roman" w:hAnsi="Times New Roman"/>
          <w:sz w:val="28"/>
          <w:szCs w:val="28"/>
        </w:rPr>
        <w:t>принципы государственной гражданской службы;</w:t>
      </w:r>
    </w:p>
    <w:p w:rsidR="007B5628" w:rsidRPr="00B251B7" w:rsidRDefault="00B251B7" w:rsidP="006A024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B5628" w:rsidRPr="00B251B7">
        <w:rPr>
          <w:sz w:val="28"/>
          <w:szCs w:val="28"/>
        </w:rPr>
        <w:t>правила поведения гражданского служащего Пензенской области;</w:t>
      </w:r>
    </w:p>
    <w:p w:rsidR="007B5628" w:rsidRPr="00B251B7" w:rsidRDefault="00B251B7" w:rsidP="006A024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B5628" w:rsidRPr="00B251B7">
        <w:rPr>
          <w:sz w:val="28"/>
          <w:szCs w:val="28"/>
        </w:rPr>
        <w:t>основы деловой этики и этикета, культуры речи и делового общения;</w:t>
      </w:r>
    </w:p>
    <w:p w:rsidR="007B5628" w:rsidRPr="00B251B7" w:rsidRDefault="00B251B7" w:rsidP="006A024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7B5628" w:rsidRPr="00B251B7">
        <w:rPr>
          <w:sz w:val="28"/>
          <w:szCs w:val="28"/>
        </w:rPr>
        <w:t xml:space="preserve">система взаимодействия структурных подразделений </w:t>
      </w:r>
      <w:r w:rsidRPr="00B251B7">
        <w:rPr>
          <w:sz w:val="28"/>
          <w:szCs w:val="28"/>
        </w:rPr>
        <w:t xml:space="preserve">аппарата </w:t>
      </w:r>
      <w:r>
        <w:rPr>
          <w:sz w:val="28"/>
          <w:szCs w:val="28"/>
        </w:rPr>
        <w:t>Губернатора</w:t>
      </w:r>
      <w:r w:rsidR="007B5628" w:rsidRPr="00B251B7">
        <w:rPr>
          <w:sz w:val="28"/>
          <w:szCs w:val="28"/>
        </w:rPr>
        <w:t xml:space="preserve"> и Правительства, исполнительных органов Пензенской области в рамках внутриведомственного и межведомственного электронного документооборота;</w:t>
      </w:r>
    </w:p>
    <w:p w:rsidR="007B5628" w:rsidRPr="00B251B7" w:rsidRDefault="00B251B7" w:rsidP="006A024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7B5628" w:rsidRPr="00B251B7">
        <w:rPr>
          <w:sz w:val="28"/>
          <w:szCs w:val="28"/>
        </w:rPr>
        <w:t>порядок подготовки, согласования проектов нормативных правовых актов Губернатора и Правительства Пензенской области, законов Пензенской области;</w:t>
      </w:r>
    </w:p>
    <w:p w:rsidR="007B5628" w:rsidRPr="00B251B7" w:rsidRDefault="00B251B7" w:rsidP="006A024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7B5628" w:rsidRPr="00B251B7">
        <w:rPr>
          <w:sz w:val="28"/>
          <w:szCs w:val="28"/>
        </w:rPr>
        <w:t xml:space="preserve">процедура подготовки проектов писем в адрес заявителей, государственных органов и органов местного самоуправления, должностных </w:t>
      </w:r>
      <w:r w:rsidR="007B5628" w:rsidRPr="00B251B7">
        <w:rPr>
          <w:sz w:val="28"/>
          <w:szCs w:val="28"/>
        </w:rPr>
        <w:lastRenderedPageBreak/>
        <w:t>лиц;</w:t>
      </w:r>
    </w:p>
    <w:p w:rsidR="007B5628" w:rsidRPr="00B251B7" w:rsidRDefault="00B251B7" w:rsidP="006A02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7B5628" w:rsidRPr="00B251B7">
        <w:rPr>
          <w:sz w:val="28"/>
          <w:szCs w:val="28"/>
        </w:rPr>
        <w:t>меры по профилактике и противодействию коррупции на государственной гражданской службе.</w:t>
      </w:r>
    </w:p>
    <w:p w:rsidR="007B5628" w:rsidRPr="00D26937" w:rsidRDefault="007B5628" w:rsidP="006A0242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26937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D26937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3.</w:t>
      </w:r>
      <w:r w:rsidRPr="00D26937">
        <w:rPr>
          <w:spacing w:val="-4"/>
          <w:sz w:val="28"/>
          <w:szCs w:val="28"/>
        </w:rPr>
        <w:t xml:space="preserve"> Наличие функциональных знаний:</w:t>
      </w:r>
    </w:p>
    <w:p w:rsidR="007B5628" w:rsidRPr="00B251B7" w:rsidRDefault="007B5628" w:rsidP="006A0242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B251B7">
        <w:rPr>
          <w:rFonts w:ascii="Times New Roman" w:hAnsi="Times New Roman"/>
          <w:iCs/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муниципальных нужд (далее - закупки) и основные принципы осуществления закупок;</w:t>
      </w:r>
    </w:p>
    <w:p w:rsidR="007B5628" w:rsidRPr="00B251B7" w:rsidRDefault="007B5628" w:rsidP="006A0242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B251B7">
        <w:rPr>
          <w:rFonts w:ascii="Times New Roman" w:hAnsi="Times New Roman"/>
          <w:iCs/>
          <w:sz w:val="28"/>
          <w:szCs w:val="28"/>
        </w:rPr>
        <w:t>понятие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7B5628" w:rsidRPr="00B251B7" w:rsidRDefault="007B5628" w:rsidP="006A0242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B251B7">
        <w:rPr>
          <w:rFonts w:ascii="Times New Roman" w:hAnsi="Times New Roman"/>
          <w:iCs/>
          <w:sz w:val="28"/>
          <w:szCs w:val="28"/>
        </w:rPr>
        <w:t>процедура общественного обсуждения закупок;</w:t>
      </w:r>
    </w:p>
    <w:p w:rsidR="007B5628" w:rsidRPr="00B251B7" w:rsidRDefault="007B5628" w:rsidP="006A0242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B251B7">
        <w:rPr>
          <w:rFonts w:ascii="Times New Roman" w:hAnsi="Times New Roman"/>
          <w:iCs/>
          <w:sz w:val="28"/>
          <w:szCs w:val="28"/>
        </w:rPr>
        <w:t xml:space="preserve">порядок определения начальной (максимальной) цены контракта, </w:t>
      </w:r>
      <w:r w:rsidRPr="00B251B7">
        <w:rPr>
          <w:rFonts w:ascii="Times New Roman" w:eastAsiaTheme="minorHAnsi" w:hAnsi="Times New Roman"/>
          <w:sz w:val="28"/>
          <w:szCs w:val="28"/>
        </w:rPr>
        <w:t>начальной цены единицы товара, работы, услуги, начальной суммы цен указанных единиц</w:t>
      </w:r>
      <w:r w:rsidRPr="00B251B7">
        <w:rPr>
          <w:rFonts w:ascii="Times New Roman" w:hAnsi="Times New Roman"/>
          <w:iCs/>
          <w:sz w:val="28"/>
          <w:szCs w:val="28"/>
        </w:rPr>
        <w:t>;</w:t>
      </w:r>
    </w:p>
    <w:p w:rsidR="007B5628" w:rsidRPr="00B251B7" w:rsidRDefault="007B5628" w:rsidP="006A0242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B251B7">
        <w:rPr>
          <w:rFonts w:ascii="Times New Roman" w:hAnsi="Times New Roman"/>
          <w:iCs/>
          <w:sz w:val="28"/>
          <w:szCs w:val="28"/>
        </w:rPr>
        <w:t>порядок и особенности процедуры определения поставщиков (подрядчиков, исполнителей) путем проведения конкурсов и аукционов/запроса котировок/закрытыми способами;</w:t>
      </w:r>
    </w:p>
    <w:p w:rsidR="007B5628" w:rsidRPr="00B251B7" w:rsidRDefault="007B5628" w:rsidP="006A0242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B251B7">
        <w:rPr>
          <w:rFonts w:ascii="Times New Roman" w:hAnsi="Times New Roman"/>
          <w:iCs/>
          <w:sz w:val="28"/>
          <w:szCs w:val="28"/>
        </w:rPr>
        <w:t>порядок обжалования действий (бездействия) заказчика;</w:t>
      </w:r>
    </w:p>
    <w:p w:rsidR="007B5628" w:rsidRPr="00B251B7" w:rsidRDefault="007B5628" w:rsidP="006A0242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B251B7">
        <w:rPr>
          <w:rFonts w:ascii="Times New Roman" w:hAnsi="Times New Roman"/>
          <w:iCs/>
          <w:sz w:val="28"/>
          <w:szCs w:val="28"/>
        </w:rPr>
        <w:t>ответственность за нарушение законодательства о контрактной системе в сфере закупок.</w:t>
      </w:r>
    </w:p>
    <w:p w:rsidR="00C7182B" w:rsidRPr="009F58AF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3.</w:t>
      </w:r>
      <w:r w:rsidRPr="009F58AF">
        <w:rPr>
          <w:spacing w:val="-4"/>
          <w:sz w:val="28"/>
          <w:szCs w:val="28"/>
        </w:rPr>
        <w:t xml:space="preserve"> Наличие функциональных знаний:</w:t>
      </w:r>
    </w:p>
    <w:p w:rsidR="00C7182B" w:rsidRPr="00EB6299" w:rsidRDefault="00C7182B" w:rsidP="006A0242">
      <w:pPr>
        <w:pStyle w:val="a3"/>
        <w:numPr>
          <w:ilvl w:val="1"/>
          <w:numId w:val="1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EB6299">
        <w:rPr>
          <w:rFonts w:ascii="Times New Roman" w:hAnsi="Times New Roman"/>
          <w:sz w:val="28"/>
          <w:szCs w:val="28"/>
        </w:rPr>
        <w:t>основные принципы построения и функционирования системы государственной службы;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основные принципы организации органов государственной власти Пензенской области;</w:t>
      </w:r>
    </w:p>
    <w:p w:rsidR="00C7182B" w:rsidRPr="00BB4070" w:rsidRDefault="00C7182B" w:rsidP="006A0242">
      <w:pPr>
        <w:pStyle w:val="a3"/>
        <w:numPr>
          <w:ilvl w:val="1"/>
          <w:numId w:val="13"/>
        </w:numPr>
        <w:tabs>
          <w:tab w:val="left" w:pos="993"/>
          <w:tab w:val="left" w:pos="1134"/>
          <w:tab w:val="left" w:pos="1276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B4070">
        <w:rPr>
          <w:rFonts w:ascii="Times New Roman" w:hAnsi="Times New Roman"/>
          <w:sz w:val="28"/>
          <w:szCs w:val="28"/>
        </w:rPr>
        <w:t>структура исполнительных органов Пензенской области;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основы государственного и муниципального управления;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полномочия субъекта Российской Федерации;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полномочия Губернатора Пензенской области;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полномочия Правительства Пензенской области;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полномочия исполнительных органов Пензенской области;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полномочия органов местного самоуправления;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полномочия территориальных органов федеральных органов государственной власти;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распределение обязанностей между членами Правительства Пензенской области;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задачи и функции подразделений аппарата Губернатора и Правительства, исполнительных органов Пензенской области;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основные направления, цели, задачи и пути реализации государственной политики;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lastRenderedPageBreak/>
        <w:t>основы права, экономики, социально-политические аспекты развития общества;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основные принципы построения и функционирования системы государственной службы;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принципы государственной гражданской службы;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правила поведения гражданского служащего Пензенской области;</w:t>
      </w:r>
    </w:p>
    <w:p w:rsidR="00C7182B" w:rsidRPr="00607265" w:rsidRDefault="00C7182B" w:rsidP="006A0242">
      <w:pPr>
        <w:pStyle w:val="a3"/>
        <w:numPr>
          <w:ilvl w:val="1"/>
          <w:numId w:val="1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07265">
        <w:rPr>
          <w:rFonts w:ascii="Times New Roman" w:hAnsi="Times New Roman"/>
          <w:sz w:val="28"/>
          <w:szCs w:val="28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C7182B" w:rsidRPr="00607265" w:rsidRDefault="00C7182B" w:rsidP="006A0242">
      <w:pPr>
        <w:pStyle w:val="a3"/>
        <w:numPr>
          <w:ilvl w:val="1"/>
          <w:numId w:val="1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07265">
        <w:rPr>
          <w:rFonts w:ascii="Times New Roman" w:hAnsi="Times New Roman"/>
          <w:sz w:val="28"/>
          <w:szCs w:val="28"/>
        </w:rPr>
        <w:t>знания основных принципов работы автоматизированной системы электронного документооборота и делопроизводства;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pacing w:val="-6"/>
          <w:sz w:val="28"/>
          <w:szCs w:val="28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система взаимодействия структурных подразделений аппарата Губернатора и Правительства, исполнительных органов Пензенской области в рамках внутриведомственного и межведомственного электронного документооборота;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процедура рассмотрения обращений граждан и юридических лиц;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типовой общероссийский тематический классификатор обращений граждан, организаций и общественных объединений;</w:t>
      </w:r>
    </w:p>
    <w:p w:rsidR="00C7182B" w:rsidRPr="00F713C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C7182B" w:rsidRPr="00433971" w:rsidRDefault="00C7182B" w:rsidP="006A0242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1">
        <w:rPr>
          <w:sz w:val="28"/>
          <w:szCs w:val="28"/>
        </w:rPr>
        <w:t>особенности работы с должностными лицами различного уровня, иностранными гражданами, представителями различных этнических обществ, религиозных конфессий, других общественных организаций.</w:t>
      </w:r>
    </w:p>
    <w:p w:rsidR="00C7182B" w:rsidRPr="009F58AF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4.</w:t>
      </w:r>
      <w:r w:rsidRPr="009F58AF">
        <w:rPr>
          <w:spacing w:val="-4"/>
          <w:sz w:val="28"/>
          <w:szCs w:val="28"/>
        </w:rPr>
        <w:t xml:space="preserve"> Наличие базовых умений:</w:t>
      </w:r>
    </w:p>
    <w:p w:rsidR="00C7182B" w:rsidRPr="0085616F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1) умение мыслить системно (стратегически);</w:t>
      </w:r>
    </w:p>
    <w:p w:rsidR="00C7182B" w:rsidRPr="0085616F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 xml:space="preserve">2) умение планировать, рационально использовать служебное время </w:t>
      </w:r>
      <w:r>
        <w:rPr>
          <w:spacing w:val="-4"/>
          <w:sz w:val="28"/>
          <w:szCs w:val="28"/>
        </w:rPr>
        <w:br/>
      </w:r>
      <w:r w:rsidRPr="0085616F">
        <w:rPr>
          <w:spacing w:val="-4"/>
          <w:sz w:val="28"/>
          <w:szCs w:val="28"/>
        </w:rPr>
        <w:t>и достигать результата;</w:t>
      </w:r>
    </w:p>
    <w:p w:rsidR="00C7182B" w:rsidRPr="0085616F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3) коммуникативные умения;</w:t>
      </w:r>
    </w:p>
    <w:p w:rsidR="00C7182B" w:rsidRPr="0085616F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4) умение управлять изменениями;</w:t>
      </w:r>
    </w:p>
    <w:p w:rsidR="00C7182B" w:rsidRPr="0085616F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5) умения по применению персонального компьют</w:t>
      </w:r>
      <w:r>
        <w:rPr>
          <w:spacing w:val="-4"/>
          <w:sz w:val="28"/>
          <w:szCs w:val="28"/>
        </w:rPr>
        <w:t>ера.</w:t>
      </w:r>
    </w:p>
    <w:p w:rsidR="00C7182B" w:rsidRPr="009F58AF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5.</w:t>
      </w:r>
      <w:r w:rsidRPr="009F58AF">
        <w:rPr>
          <w:spacing w:val="-4"/>
          <w:sz w:val="28"/>
          <w:szCs w:val="28"/>
        </w:rPr>
        <w:t xml:space="preserve"> Наличие профессиональных умений:</w:t>
      </w:r>
    </w:p>
    <w:p w:rsidR="007B5628" w:rsidRPr="00500124" w:rsidRDefault="00395A09" w:rsidP="006A0242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7B5628" w:rsidRPr="00500124">
        <w:rPr>
          <w:rFonts w:ascii="Times New Roman" w:hAnsi="Times New Roman"/>
          <w:color w:val="000000"/>
          <w:sz w:val="28"/>
          <w:szCs w:val="28"/>
        </w:rPr>
        <w:t>организация в соответствии с законодательством Российской Федерации и Пензенской области работы по определению поставщиков (подрядчиков, исполнителей) в порядке, установленном Федеральным законом от 05.04.2013 № 44-ФЗ «О контрактной системе в сфере закупок товаров, работ, услуг для государственных и муниципальных нужд» (с последующими изменениями);</w:t>
      </w:r>
    </w:p>
    <w:p w:rsidR="007B5628" w:rsidRPr="00500124" w:rsidRDefault="007B5628" w:rsidP="006A0242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00124">
        <w:rPr>
          <w:rFonts w:ascii="Times New Roman" w:hAnsi="Times New Roman"/>
          <w:color w:val="000000"/>
          <w:sz w:val="28"/>
          <w:szCs w:val="28"/>
        </w:rPr>
        <w:t>умение организовать процедуры определения поставщиков (подрядчиков, исполнителей) с недопущением коррупционных схем;</w:t>
      </w:r>
    </w:p>
    <w:p w:rsidR="007B5628" w:rsidRPr="00500124" w:rsidRDefault="007B5628" w:rsidP="006A0242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00124">
        <w:rPr>
          <w:rFonts w:ascii="Times New Roman" w:hAnsi="Times New Roman"/>
          <w:color w:val="000000"/>
          <w:sz w:val="28"/>
          <w:szCs w:val="28"/>
        </w:rPr>
        <w:t>умение проводить проверки нарушения законодательства о противодействии коррупции;</w:t>
      </w:r>
    </w:p>
    <w:p w:rsidR="007B5628" w:rsidRPr="00500124" w:rsidRDefault="007B5628" w:rsidP="006A0242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color w:val="000000"/>
          <w:sz w:val="28"/>
          <w:szCs w:val="28"/>
        </w:rPr>
        <w:t xml:space="preserve">умение обеспечивать деятельность </w:t>
      </w:r>
      <w:r w:rsidRPr="00500124">
        <w:rPr>
          <w:rFonts w:ascii="Times New Roman" w:hAnsi="Times New Roman"/>
          <w:sz w:val="28"/>
          <w:szCs w:val="28"/>
        </w:rPr>
        <w:t>коллегиального органа (комиссии, совета и др.);</w:t>
      </w:r>
    </w:p>
    <w:p w:rsidR="007B5628" w:rsidRPr="00500124" w:rsidRDefault="007B5628" w:rsidP="006A0242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00124">
        <w:rPr>
          <w:rFonts w:ascii="Times New Roman" w:hAnsi="Times New Roman"/>
          <w:color w:val="000000"/>
          <w:sz w:val="28"/>
          <w:szCs w:val="28"/>
        </w:rPr>
        <w:t>умение оценить коррупционные риски;</w:t>
      </w:r>
    </w:p>
    <w:p w:rsidR="007B5628" w:rsidRPr="00500124" w:rsidRDefault="007B5628" w:rsidP="006A0242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00124">
        <w:rPr>
          <w:rFonts w:ascii="Times New Roman" w:hAnsi="Times New Roman"/>
          <w:color w:val="000000"/>
          <w:sz w:val="28"/>
          <w:szCs w:val="28"/>
        </w:rPr>
        <w:t>умение выявить факт наличия конфликта интересов;</w:t>
      </w:r>
    </w:p>
    <w:p w:rsidR="007B5628" w:rsidRPr="00500124" w:rsidRDefault="007B5628" w:rsidP="006A0242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color w:val="000000"/>
          <w:sz w:val="28"/>
          <w:szCs w:val="28"/>
        </w:rPr>
        <w:t>у</w:t>
      </w:r>
      <w:r w:rsidRPr="00500124">
        <w:rPr>
          <w:rFonts w:ascii="Times New Roman" w:hAnsi="Times New Roman"/>
          <w:sz w:val="28"/>
          <w:szCs w:val="28"/>
        </w:rPr>
        <w:t>мение сохранять высокую работоспособность в экстремальных условиях, при необходимости выполнять работу в короткие сроки;</w:t>
      </w:r>
    </w:p>
    <w:p w:rsidR="007B5628" w:rsidRPr="00500124" w:rsidRDefault="007B5628" w:rsidP="006A0242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 xml:space="preserve">умение определять цели, приоритеты (способность выполнять приоритетные задачи в первую очередь).   </w:t>
      </w:r>
    </w:p>
    <w:p w:rsidR="00C7182B" w:rsidRPr="009F58AF" w:rsidRDefault="00C7182B" w:rsidP="006A0242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3.6. Наличие функциональных умений</w:t>
      </w:r>
      <w:r w:rsidRPr="009F58AF">
        <w:rPr>
          <w:spacing w:val="-4"/>
          <w:sz w:val="28"/>
          <w:szCs w:val="28"/>
        </w:rPr>
        <w:t>:</w:t>
      </w:r>
    </w:p>
    <w:p w:rsidR="00500124" w:rsidRPr="00500124" w:rsidRDefault="00021E21" w:rsidP="006A0242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 xml:space="preserve"> </w:t>
      </w:r>
      <w:r w:rsidR="00500124" w:rsidRPr="00500124">
        <w:rPr>
          <w:rFonts w:ascii="Times New Roman" w:hAnsi="Times New Roman"/>
          <w:sz w:val="28"/>
          <w:szCs w:val="28"/>
        </w:rPr>
        <w:t>подготовка методических рекомендаций, разъяснений;</w:t>
      </w:r>
    </w:p>
    <w:p w:rsidR="00500124" w:rsidRPr="00500124" w:rsidRDefault="00500124" w:rsidP="006A0242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подготовка аналитических, информационных и других материалов;</w:t>
      </w:r>
    </w:p>
    <w:p w:rsidR="00500124" w:rsidRPr="00500124" w:rsidRDefault="00500124" w:rsidP="006A0242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планирование закупок;</w:t>
      </w:r>
    </w:p>
    <w:p w:rsidR="00500124" w:rsidRPr="00500124" w:rsidRDefault="00500124" w:rsidP="006A0242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контроль осуществления закупок;</w:t>
      </w:r>
    </w:p>
    <w:p w:rsidR="00500124" w:rsidRPr="00500124" w:rsidRDefault="00500124" w:rsidP="006A0242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организация и проведение процедур определения поставщиков (подрядчиков, исполнителей) путем проведения конкурсов и аукционов/запроса котировок/закрытыми способами;</w:t>
      </w:r>
    </w:p>
    <w:p w:rsidR="00500124" w:rsidRPr="00500124" w:rsidRDefault="00500124" w:rsidP="006A0242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осуществление закупки у единственного поставщика (подрядчика, исполнителя);</w:t>
      </w:r>
    </w:p>
    <w:p w:rsidR="00500124" w:rsidRPr="00500124" w:rsidRDefault="00500124" w:rsidP="006A0242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исполнение государственных контрактов;</w:t>
      </w:r>
    </w:p>
    <w:p w:rsidR="00500124" w:rsidRPr="00500124" w:rsidRDefault="00500124" w:rsidP="006A0242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составление, заключение, изменение и расторжение контрактов;</w:t>
      </w:r>
    </w:p>
    <w:p w:rsidR="00500124" w:rsidRPr="00500124" w:rsidRDefault="00500124" w:rsidP="006A0242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разработка технических заданий извещений осуществления закупок;</w:t>
      </w:r>
    </w:p>
    <w:p w:rsidR="00500124" w:rsidRPr="00500124" w:rsidRDefault="00500124" w:rsidP="006A0242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осуществление контроля в сфере закупок;</w:t>
      </w:r>
    </w:p>
    <w:p w:rsidR="00500124" w:rsidRPr="00500124" w:rsidRDefault="00500124" w:rsidP="006A0242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подготовка обоснования закупок;</w:t>
      </w:r>
    </w:p>
    <w:p w:rsidR="00500124" w:rsidRPr="00500124" w:rsidRDefault="00500124" w:rsidP="006A0242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реализация мероприятий по общественному обсуждению закупок;</w:t>
      </w:r>
    </w:p>
    <w:p w:rsidR="00500124" w:rsidRPr="00500124" w:rsidRDefault="00500124" w:rsidP="006A0242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 xml:space="preserve">определение начальной (максимальной) цены контракта, </w:t>
      </w:r>
      <w:r w:rsidRPr="00500124">
        <w:rPr>
          <w:rFonts w:ascii="Times New Roman" w:eastAsiaTheme="minorHAnsi" w:hAnsi="Times New Roman"/>
          <w:sz w:val="28"/>
          <w:szCs w:val="28"/>
        </w:rPr>
        <w:t>начальной цены единицы товара, работы, услуги, начальной суммы цен указанных единиц</w:t>
      </w:r>
      <w:r w:rsidRPr="00500124">
        <w:rPr>
          <w:rFonts w:ascii="Times New Roman" w:hAnsi="Times New Roman"/>
          <w:sz w:val="28"/>
          <w:szCs w:val="28"/>
        </w:rPr>
        <w:t>;</w:t>
      </w:r>
    </w:p>
    <w:p w:rsidR="00500124" w:rsidRPr="00500124" w:rsidRDefault="00500124" w:rsidP="006A0242">
      <w:pPr>
        <w:pStyle w:val="a3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00124">
        <w:rPr>
          <w:rFonts w:ascii="Times New Roman" w:hAnsi="Times New Roman"/>
          <w:sz w:val="28"/>
          <w:szCs w:val="28"/>
        </w:rPr>
        <w:t>применение антидемпинговых мер при проведении закупок.</w:t>
      </w:r>
    </w:p>
    <w:p w:rsidR="00C7182B" w:rsidRDefault="00C7182B" w:rsidP="006A0242">
      <w:pPr>
        <w:widowControl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6A0242" w:rsidRPr="00DF1849" w:rsidRDefault="006A0242" w:rsidP="006A0242">
      <w:pPr>
        <w:autoSpaceDE w:val="0"/>
        <w:autoSpaceDN w:val="0"/>
        <w:adjustRightInd w:val="0"/>
        <w:spacing w:line="269" w:lineRule="auto"/>
        <w:ind w:firstLine="709"/>
        <w:jc w:val="center"/>
        <w:rPr>
          <w:b/>
          <w:sz w:val="28"/>
          <w:szCs w:val="28"/>
        </w:rPr>
      </w:pPr>
    </w:p>
    <w:p w:rsidR="00C7182B" w:rsidRPr="004F3712" w:rsidRDefault="00C7182B" w:rsidP="006A0242">
      <w:pPr>
        <w:autoSpaceDE w:val="0"/>
        <w:autoSpaceDN w:val="0"/>
        <w:adjustRightInd w:val="0"/>
        <w:spacing w:line="269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4F3712">
        <w:rPr>
          <w:b/>
          <w:sz w:val="28"/>
          <w:szCs w:val="28"/>
        </w:rPr>
        <w:t>. Должностные обязанности</w:t>
      </w:r>
    </w:p>
    <w:p w:rsidR="00C7182B" w:rsidRPr="004F3712" w:rsidRDefault="00C7182B" w:rsidP="006A0242">
      <w:pPr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</w:p>
    <w:p w:rsidR="00C7182B" w:rsidRPr="004F3712" w:rsidRDefault="00C7182B" w:rsidP="006A0242">
      <w:pPr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0786A">
        <w:rPr>
          <w:sz w:val="28"/>
          <w:szCs w:val="28"/>
        </w:rPr>
        <w:t xml:space="preserve">Основные обязанности </w:t>
      </w:r>
      <w:r>
        <w:rPr>
          <w:sz w:val="28"/>
          <w:szCs w:val="28"/>
        </w:rPr>
        <w:t>консультанта</w:t>
      </w:r>
      <w:r>
        <w:rPr>
          <w:spacing w:val="-4"/>
          <w:sz w:val="28"/>
          <w:szCs w:val="28"/>
        </w:rPr>
        <w:t xml:space="preserve">, </w:t>
      </w:r>
      <w:r w:rsidRPr="0050786A">
        <w:rPr>
          <w:sz w:val="28"/>
          <w:szCs w:val="28"/>
        </w:rPr>
        <w:t xml:space="preserve">а также ограничения, запреты и требования к служебному поведению установлены статьями </w:t>
      </w:r>
      <w:r>
        <w:rPr>
          <w:sz w:val="28"/>
          <w:szCs w:val="28"/>
        </w:rPr>
        <w:t>15</w:t>
      </w:r>
      <w:r w:rsidRPr="0050786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0786A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, 20, 20.1, </w:t>
      </w:r>
      <w:r>
        <w:rPr>
          <w:sz w:val="28"/>
          <w:szCs w:val="28"/>
        </w:rPr>
        <w:lastRenderedPageBreak/>
        <w:t>20.2, 20.3</w:t>
      </w:r>
      <w:r w:rsidRPr="0050786A">
        <w:rPr>
          <w:sz w:val="28"/>
          <w:szCs w:val="28"/>
        </w:rPr>
        <w:t xml:space="preserve"> Федерального закона от 27</w:t>
      </w:r>
      <w:r>
        <w:rPr>
          <w:sz w:val="28"/>
          <w:szCs w:val="28"/>
        </w:rPr>
        <w:t>.07.2004</w:t>
      </w:r>
      <w:r w:rsidRPr="0050786A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Pr="0050786A">
        <w:rPr>
          <w:sz w:val="28"/>
          <w:szCs w:val="28"/>
        </w:rPr>
        <w:t xml:space="preserve">79-ФЗ </w:t>
      </w:r>
      <w:r>
        <w:rPr>
          <w:sz w:val="28"/>
          <w:szCs w:val="28"/>
        </w:rPr>
        <w:t>"</w:t>
      </w:r>
      <w:r w:rsidRPr="0050786A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>" (с последующими изменениями)</w:t>
      </w:r>
      <w:r w:rsidRPr="0050786A">
        <w:rPr>
          <w:sz w:val="28"/>
          <w:szCs w:val="28"/>
        </w:rPr>
        <w:t>.</w:t>
      </w:r>
    </w:p>
    <w:p w:rsidR="00C7182B" w:rsidRDefault="00C7182B" w:rsidP="006A0242">
      <w:pPr>
        <w:tabs>
          <w:tab w:val="left" w:pos="0"/>
          <w:tab w:val="left" w:pos="1080"/>
        </w:tabs>
        <w:spacing w:line="269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9. В целях реализации</w:t>
      </w:r>
      <w:r w:rsidRPr="004F3712">
        <w:rPr>
          <w:spacing w:val="-4"/>
          <w:sz w:val="28"/>
          <w:szCs w:val="28"/>
        </w:rPr>
        <w:t xml:space="preserve"> задач </w:t>
      </w:r>
      <w:r>
        <w:rPr>
          <w:spacing w:val="-4"/>
          <w:sz w:val="28"/>
          <w:szCs w:val="28"/>
        </w:rPr>
        <w:t xml:space="preserve">и </w:t>
      </w:r>
      <w:r w:rsidRPr="004F3712">
        <w:rPr>
          <w:spacing w:val="-4"/>
          <w:sz w:val="28"/>
          <w:szCs w:val="28"/>
        </w:rPr>
        <w:t>функций</w:t>
      </w:r>
      <w:r>
        <w:rPr>
          <w:spacing w:val="-4"/>
          <w:sz w:val="28"/>
          <w:szCs w:val="28"/>
        </w:rPr>
        <w:t>, возложенных на отдел</w:t>
      </w:r>
      <w:r w:rsidR="00CD45B5">
        <w:rPr>
          <w:spacing w:val="-4"/>
          <w:sz w:val="28"/>
          <w:szCs w:val="28"/>
        </w:rPr>
        <w:t xml:space="preserve"> осуществления закупок</w:t>
      </w:r>
      <w:r>
        <w:rPr>
          <w:spacing w:val="-4"/>
          <w:sz w:val="28"/>
          <w:szCs w:val="28"/>
        </w:rPr>
        <w:t xml:space="preserve"> </w:t>
      </w:r>
      <w:r w:rsidR="00D80945">
        <w:rPr>
          <w:spacing w:val="-4"/>
          <w:sz w:val="28"/>
          <w:szCs w:val="28"/>
        </w:rPr>
        <w:t>Министерства</w:t>
      </w:r>
      <w:r>
        <w:rPr>
          <w:spacing w:val="-4"/>
          <w:sz w:val="28"/>
          <w:szCs w:val="28"/>
        </w:rPr>
        <w:t xml:space="preserve"> (далее – </w:t>
      </w:r>
      <w:r>
        <w:rPr>
          <w:sz w:val="28"/>
          <w:szCs w:val="28"/>
        </w:rPr>
        <w:t>Отдел), консультант</w:t>
      </w:r>
      <w:r>
        <w:rPr>
          <w:spacing w:val="-4"/>
          <w:sz w:val="28"/>
          <w:szCs w:val="28"/>
        </w:rPr>
        <w:t xml:space="preserve"> обязан </w:t>
      </w:r>
    </w:p>
    <w:p w:rsidR="00CD45B5" w:rsidRPr="00E90D6F" w:rsidRDefault="00CD45B5" w:rsidP="006A0242">
      <w:pPr>
        <w:pStyle w:val="a3"/>
        <w:widowControl w:val="0"/>
        <w:numPr>
          <w:ilvl w:val="0"/>
          <w:numId w:val="24"/>
        </w:numPr>
        <w:tabs>
          <w:tab w:val="left" w:pos="0"/>
          <w:tab w:val="left" w:pos="1080"/>
          <w:tab w:val="left" w:pos="15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E90D6F">
        <w:rPr>
          <w:rFonts w:ascii="Times New Roman" w:hAnsi="Times New Roman"/>
          <w:spacing w:val="-4"/>
          <w:sz w:val="28"/>
          <w:szCs w:val="28"/>
        </w:rPr>
        <w:t>своевременно исполнять поручения, распоряжения и указания вышестоящих в порядке подчиненности руководителей, отданных в пределах их должностных полномочий, за исключением незаконных;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проводить экспертизу заявок на закупку заказчиков Пензенской области;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разрабатывать извещения об осуществлении закупок;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осуществлять формирование и размещение извещений об осуществлении закупок в соответствии с законодательством в единой информационной системе в сфере закупок;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определять порядок, дату и временя начала и окончания процедур определения поставщика (подрядчика, исполнителя), а также место, дату и время проведения заседаний комиссий;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осуществлять подготовку проекта приказа о создании комиссии по осуществлению закупок, определять состав и порядок ее работы, организовать работу комиссии;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в качестве члена комиссии осуществлять проверку соответствия участников закупки требованиям, установленным действующим законодательством и извещением о закупке;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формировать и размещать информацию по запросам участников закупок о даче разъяснений положений извещений об осуществлении закупок, размещать ответы, подготовленные заказчиками Пензенской области, Министерством в единой информационной системе в сфере закупок;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 xml:space="preserve"> формировать и размещать в единой информационной системе в сфере закупок информацию о внесении изменений в извещение об осуществлении закупки в порядке и сроки, предусмотренные законодательством;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 xml:space="preserve"> формировать и размещать в единой информационной системе в сфере закупок извещения об отмене закупки в порядке и сроки, предусмотренные законодательством;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 xml:space="preserve"> представлять в уполномоченные на осуществление контроля в сфере закупок федеральные органы исполнительной власти, органы исполнительной власти Пензенской области для рассмотрения жалоб по существу информации и документов, предусмотренных законодательством;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 xml:space="preserve"> выполнять решения, предписания, принятые уполномоченными на осуществление контроля в сфере закупок федеральными органами исполнительной власти, органами исполнительной власти Пензенской области по результатам рассмотрения жалоб;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 xml:space="preserve"> принимать участие в организации проведения совместного конкурса или аукциона при наличии соответствующего соглашения;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lastRenderedPageBreak/>
        <w:t xml:space="preserve"> определять поставщиков (подрядчиков, исполнителей) для муниципальных заказчиков и муниципальных бюджетных учреждений при наличии соответствующего соглашения;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 xml:space="preserve"> вести учет проводимых закупок;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 xml:space="preserve"> осуществлять иные процедуры, предусмотренных Федеральным </w:t>
      </w:r>
      <w:hyperlink r:id="rId8" w:history="1">
        <w:r w:rsidRPr="00E90D6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E90D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0D6F">
        <w:rPr>
          <w:rFonts w:ascii="Times New Roman" w:hAnsi="Times New Roman"/>
          <w:sz w:val="28"/>
          <w:szCs w:val="28"/>
        </w:rPr>
        <w:t>от 05.04.2013 № 44-ФЗ "О контрактной системе в сфере закупок товаров, работ, услуг для обеспечения государственных и муниципальных нужд" (с последующими изменениями), необходимых для определения поставщиков (подрядчиков, исполнителей) для заказчиков Пензенской области.</w:t>
      </w:r>
    </w:p>
    <w:p w:rsidR="00CD45B5" w:rsidRPr="00E90D6F" w:rsidRDefault="00CD45B5" w:rsidP="006A0242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предоставлять разъяснения государственным заказчикам по вопросу подготовки заявки на закупку;</w:t>
      </w:r>
    </w:p>
    <w:p w:rsidR="00CD45B5" w:rsidRPr="00E90D6F" w:rsidRDefault="00CD45B5" w:rsidP="006A0242">
      <w:pPr>
        <w:pStyle w:val="a3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 xml:space="preserve">осуществлять подготовку отчетов о реализации государственной программы в курируемой сфере; </w:t>
      </w:r>
    </w:p>
    <w:p w:rsidR="00CD45B5" w:rsidRPr="00E90D6F" w:rsidRDefault="00CD45B5" w:rsidP="006A0242">
      <w:pPr>
        <w:pStyle w:val="a3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 xml:space="preserve">осуществлять своевременное внесение изменений в государственную программу в курируемой сфере; </w:t>
      </w:r>
    </w:p>
    <w:p w:rsidR="00CD45B5" w:rsidRPr="00E90D6F" w:rsidRDefault="00CD45B5" w:rsidP="006A0242">
      <w:pPr>
        <w:pStyle w:val="a3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вносить предложения по проведению совместных закупок исполнительными органами Пензенской области, осуществлять подготовку документов для совместных закупок;</w:t>
      </w:r>
    </w:p>
    <w:p w:rsidR="00CD45B5" w:rsidRPr="00E90D6F" w:rsidRDefault="00CD45B5" w:rsidP="006A0242">
      <w:pPr>
        <w:pStyle w:val="a3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осуществлять согласование закупок в АЦК;</w:t>
      </w:r>
    </w:p>
    <w:p w:rsidR="00CD45B5" w:rsidRPr="00E90D6F" w:rsidRDefault="00CD45B5" w:rsidP="006A0242">
      <w:pPr>
        <w:pStyle w:val="a3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согласовывать извещения об осуществлении закупки;</w:t>
      </w:r>
    </w:p>
    <w:p w:rsidR="00CD45B5" w:rsidRPr="00E90D6F" w:rsidRDefault="00CD45B5" w:rsidP="006A0242">
      <w:pPr>
        <w:pStyle w:val="a3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осуществлять прием и обработку заявок на закупку заказчиков Пензенской области в государственной информационной системе в сфере закупок товаров, работ и услуг для обеспечения государственных нужд Пензенской области "Автоматизированный центр контроля - Государственный заказ";</w:t>
      </w:r>
    </w:p>
    <w:p w:rsidR="00CD45B5" w:rsidRPr="00E90D6F" w:rsidRDefault="00CD45B5" w:rsidP="006A0242">
      <w:pPr>
        <w:pStyle w:val="a3"/>
        <w:widowControl w:val="0"/>
        <w:numPr>
          <w:ilvl w:val="0"/>
          <w:numId w:val="24"/>
        </w:numPr>
        <w:tabs>
          <w:tab w:val="left" w:pos="0"/>
          <w:tab w:val="left" w:pos="1080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осуществлять подготовку информационно-аналитических, статистических, оперативных отчетов по направлению деятельности;</w:t>
      </w:r>
    </w:p>
    <w:p w:rsidR="00CD45B5" w:rsidRPr="00E90D6F" w:rsidRDefault="00CD45B5" w:rsidP="006A0242">
      <w:pPr>
        <w:pStyle w:val="a3"/>
        <w:widowControl w:val="0"/>
        <w:numPr>
          <w:ilvl w:val="0"/>
          <w:numId w:val="24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осуществлять хранение государственной или иной охраняемой законом тайны, а также не разглашать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хозяйствующих субъектов;</w:t>
      </w:r>
    </w:p>
    <w:p w:rsidR="00CD45B5" w:rsidRPr="00E90D6F" w:rsidRDefault="00CD45B5" w:rsidP="006A0242">
      <w:pPr>
        <w:pStyle w:val="a3"/>
        <w:widowControl w:val="0"/>
        <w:numPr>
          <w:ilvl w:val="0"/>
          <w:numId w:val="24"/>
        </w:numPr>
        <w:tabs>
          <w:tab w:val="left" w:pos="0"/>
          <w:tab w:val="left" w:pos="1080"/>
          <w:tab w:val="righ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pacing w:val="-4"/>
          <w:sz w:val="28"/>
          <w:szCs w:val="28"/>
        </w:rPr>
        <w:t>с</w:t>
      </w:r>
      <w:r w:rsidRPr="00E90D6F">
        <w:rPr>
          <w:rFonts w:ascii="Times New Roman" w:hAnsi="Times New Roman"/>
          <w:sz w:val="28"/>
          <w:szCs w:val="28"/>
        </w:rPr>
        <w:t>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CD45B5" w:rsidRPr="00E90D6F" w:rsidRDefault="00CD45B5" w:rsidP="006A0242">
      <w:pPr>
        <w:pStyle w:val="a3"/>
        <w:widowControl w:val="0"/>
        <w:numPr>
          <w:ilvl w:val="0"/>
          <w:numId w:val="24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CD45B5" w:rsidRPr="00E90D6F" w:rsidRDefault="00CD45B5" w:rsidP="006A0242">
      <w:pPr>
        <w:pStyle w:val="a3"/>
        <w:widowControl w:val="0"/>
        <w:numPr>
          <w:ilvl w:val="0"/>
          <w:numId w:val="24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CD45B5" w:rsidRPr="00E90D6F" w:rsidRDefault="00CD45B5" w:rsidP="006A0242">
      <w:pPr>
        <w:pStyle w:val="a3"/>
        <w:widowControl w:val="0"/>
        <w:numPr>
          <w:ilvl w:val="0"/>
          <w:numId w:val="24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 xml:space="preserve">участвовать в рассмотрении обращений граждан в соответствии с действующим законодательством о порядке рассмотрения обращений граждан </w:t>
      </w:r>
      <w:r w:rsidRPr="00E90D6F">
        <w:rPr>
          <w:rFonts w:ascii="Times New Roman" w:hAnsi="Times New Roman"/>
          <w:sz w:val="28"/>
          <w:szCs w:val="28"/>
        </w:rPr>
        <w:lastRenderedPageBreak/>
        <w:t>Российской Федерации;</w:t>
      </w:r>
    </w:p>
    <w:p w:rsidR="00CD45B5" w:rsidRPr="00E90D6F" w:rsidRDefault="00CD45B5" w:rsidP="006A0242">
      <w:pPr>
        <w:pStyle w:val="a3"/>
        <w:widowControl w:val="0"/>
        <w:numPr>
          <w:ilvl w:val="0"/>
          <w:numId w:val="24"/>
        </w:numPr>
        <w:tabs>
          <w:tab w:val="left" w:pos="0"/>
          <w:tab w:val="left" w:pos="1080"/>
          <w:tab w:val="right" w:pos="1134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 xml:space="preserve"> соблюдать требования по охране труда и обеспечению безопасности труда;</w:t>
      </w:r>
    </w:p>
    <w:p w:rsidR="00CD45B5" w:rsidRPr="00E90D6F" w:rsidRDefault="00CD45B5" w:rsidP="006A0242">
      <w:pPr>
        <w:pStyle w:val="a3"/>
        <w:widowControl w:val="0"/>
        <w:numPr>
          <w:ilvl w:val="0"/>
          <w:numId w:val="24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pacing w:val="-4"/>
          <w:sz w:val="28"/>
          <w:szCs w:val="28"/>
        </w:rPr>
        <w:t>соблюдать требования по обеспечению мер пожарной безопасности.</w:t>
      </w:r>
    </w:p>
    <w:p w:rsidR="00C7182B" w:rsidRPr="00F713C1" w:rsidRDefault="00C7182B" w:rsidP="006A0242">
      <w:pPr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713C1">
        <w:rPr>
          <w:sz w:val="28"/>
          <w:szCs w:val="28"/>
        </w:rPr>
        <w:t>онсультир</w:t>
      </w:r>
      <w:r>
        <w:rPr>
          <w:sz w:val="28"/>
          <w:szCs w:val="28"/>
        </w:rPr>
        <w:t>овать</w:t>
      </w:r>
      <w:r w:rsidRPr="00F713C1">
        <w:rPr>
          <w:sz w:val="28"/>
          <w:szCs w:val="28"/>
        </w:rPr>
        <w:t xml:space="preserve"> по вопросам, возникающим в процессе деятельности Отдела.</w:t>
      </w:r>
    </w:p>
    <w:p w:rsidR="00C7182B" w:rsidRPr="00F713C1" w:rsidRDefault="00C7182B" w:rsidP="006A0242">
      <w:pPr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13C1">
        <w:rPr>
          <w:sz w:val="28"/>
          <w:szCs w:val="28"/>
        </w:rPr>
        <w:t>ассматрива</w:t>
      </w:r>
      <w:r>
        <w:rPr>
          <w:sz w:val="28"/>
          <w:szCs w:val="28"/>
        </w:rPr>
        <w:t>ть</w:t>
      </w:r>
      <w:r w:rsidRPr="00F713C1">
        <w:rPr>
          <w:sz w:val="28"/>
          <w:szCs w:val="28"/>
        </w:rPr>
        <w:t xml:space="preserve"> </w:t>
      </w:r>
      <w:r w:rsidRPr="00F713C1">
        <w:rPr>
          <w:bCs/>
          <w:sz w:val="28"/>
          <w:szCs w:val="28"/>
        </w:rPr>
        <w:t>обращения, предложения, заявления, жалобы граждан, юридических лиц и организаций по вопросам, относящимся к компетенции отдела, в сроки, установленные законодательством.</w:t>
      </w:r>
    </w:p>
    <w:p w:rsidR="00C7182B" w:rsidRPr="00F713C1" w:rsidRDefault="00C7182B" w:rsidP="006A0242">
      <w:pPr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713C1">
        <w:rPr>
          <w:sz w:val="28"/>
          <w:szCs w:val="28"/>
        </w:rPr>
        <w:t>заимодейств</w:t>
      </w:r>
      <w:r>
        <w:rPr>
          <w:sz w:val="28"/>
          <w:szCs w:val="28"/>
        </w:rPr>
        <w:t>овать</w:t>
      </w:r>
      <w:r w:rsidRPr="00F713C1">
        <w:rPr>
          <w:sz w:val="28"/>
          <w:szCs w:val="28"/>
        </w:rPr>
        <w:t xml:space="preserve"> с иными исполнительными органами Пензенской области, территориальными органами федеральных органов исполнительной власти, органами местного самоуправления Пензенской области и организациями по вопросам, входящим в компетенцию отдела.</w:t>
      </w:r>
    </w:p>
    <w:p w:rsidR="00C7182B" w:rsidRPr="007E5F2F" w:rsidRDefault="00C7182B" w:rsidP="006A0242">
      <w:pPr>
        <w:widowControl/>
        <w:spacing w:line="269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11) </w:t>
      </w:r>
      <w:r>
        <w:rPr>
          <w:sz w:val="28"/>
          <w:szCs w:val="28"/>
        </w:rPr>
        <w:t xml:space="preserve">участвовать во внедрении </w:t>
      </w:r>
      <w:proofErr w:type="spellStart"/>
      <w:r>
        <w:rPr>
          <w:sz w:val="28"/>
          <w:szCs w:val="28"/>
        </w:rPr>
        <w:t>клиентоцентричности</w:t>
      </w:r>
      <w:proofErr w:type="spellEnd"/>
      <w:r>
        <w:rPr>
          <w:sz w:val="28"/>
          <w:szCs w:val="28"/>
        </w:rPr>
        <w:t xml:space="preserve"> </w:t>
      </w:r>
      <w:r w:rsidRPr="007E5F2F">
        <w:rPr>
          <w:spacing w:val="-4"/>
          <w:sz w:val="28"/>
          <w:szCs w:val="28"/>
        </w:rPr>
        <w:t>Министерства;</w:t>
      </w:r>
    </w:p>
    <w:p w:rsidR="00C7182B" w:rsidRPr="0085616F" w:rsidRDefault="00C7182B" w:rsidP="006A0242">
      <w:pPr>
        <w:widowControl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85616F">
        <w:rPr>
          <w:sz w:val="28"/>
          <w:szCs w:val="28"/>
        </w:rPr>
        <w:t xml:space="preserve">) соблюдать правила делопроизводства, в том числе учитывать </w:t>
      </w:r>
      <w:r>
        <w:rPr>
          <w:sz w:val="28"/>
          <w:szCs w:val="28"/>
        </w:rPr>
        <w:br/>
      </w:r>
      <w:r w:rsidRPr="0085616F">
        <w:rPr>
          <w:sz w:val="28"/>
          <w:szCs w:val="28"/>
        </w:rPr>
        <w:t xml:space="preserve">и хранить полученные на исполнение документы и материалы, своевременно сдавать их ответственному за делопроизводство, в том числе при уходе </w:t>
      </w:r>
      <w:r>
        <w:rPr>
          <w:sz w:val="28"/>
          <w:szCs w:val="28"/>
        </w:rPr>
        <w:br/>
      </w:r>
      <w:r w:rsidRPr="0085616F">
        <w:rPr>
          <w:sz w:val="28"/>
          <w:szCs w:val="28"/>
        </w:rPr>
        <w:t>в отпуск, убыти</w:t>
      </w:r>
      <w:r>
        <w:rPr>
          <w:sz w:val="28"/>
          <w:szCs w:val="28"/>
        </w:rPr>
        <w:t>и</w:t>
      </w:r>
      <w:r w:rsidRPr="0085616F">
        <w:rPr>
          <w:sz w:val="28"/>
          <w:szCs w:val="28"/>
        </w:rPr>
        <w:t xml:space="preserve"> в командировку, в случае болезни или оставления должности;</w:t>
      </w:r>
    </w:p>
    <w:p w:rsidR="00C7182B" w:rsidRPr="0085616F" w:rsidRDefault="00C7182B" w:rsidP="006A0242">
      <w:pPr>
        <w:widowControl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85616F">
        <w:rPr>
          <w:sz w:val="28"/>
          <w:szCs w:val="28"/>
        </w:rPr>
        <w:t xml:space="preserve">) сообщать представителю нанимателя о личной заинтересованности </w:t>
      </w:r>
      <w:r w:rsidRPr="0085616F">
        <w:rPr>
          <w:spacing w:val="-6"/>
          <w:sz w:val="28"/>
          <w:szCs w:val="28"/>
        </w:rPr>
        <w:t>при исполнении должностных обязанностей, которая может привести к конфликту</w:t>
      </w:r>
      <w:r w:rsidRPr="0085616F">
        <w:rPr>
          <w:sz w:val="28"/>
          <w:szCs w:val="28"/>
        </w:rPr>
        <w:t xml:space="preserve"> интересов, принимат</w:t>
      </w:r>
      <w:r>
        <w:rPr>
          <w:sz w:val="28"/>
          <w:szCs w:val="28"/>
        </w:rPr>
        <w:t>ь</w:t>
      </w:r>
      <w:r w:rsidRPr="0085616F">
        <w:rPr>
          <w:sz w:val="28"/>
          <w:szCs w:val="28"/>
        </w:rPr>
        <w:t xml:space="preserve"> меры к предотвращению такого конфликта;</w:t>
      </w:r>
    </w:p>
    <w:p w:rsidR="00C7182B" w:rsidRPr="0085616F" w:rsidRDefault="00C7182B" w:rsidP="006A0242">
      <w:pPr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85616F">
        <w:rPr>
          <w:sz w:val="28"/>
          <w:szCs w:val="28"/>
        </w:rPr>
        <w:t>) соблюд</w:t>
      </w:r>
      <w:r>
        <w:rPr>
          <w:sz w:val="28"/>
          <w:szCs w:val="28"/>
        </w:rPr>
        <w:t xml:space="preserve">ать </w:t>
      </w:r>
      <w:r w:rsidRPr="0085616F">
        <w:rPr>
          <w:sz w:val="28"/>
          <w:szCs w:val="28"/>
        </w:rPr>
        <w:t>установленны</w:t>
      </w:r>
      <w:r>
        <w:rPr>
          <w:sz w:val="28"/>
          <w:szCs w:val="28"/>
        </w:rPr>
        <w:t>е</w:t>
      </w:r>
      <w:r w:rsidRPr="0085616F">
        <w:rPr>
          <w:sz w:val="28"/>
          <w:szCs w:val="28"/>
        </w:rPr>
        <w:t xml:space="preserve"> действующим законодательством Российской Федерации требовани</w:t>
      </w:r>
      <w:r>
        <w:rPr>
          <w:sz w:val="28"/>
          <w:szCs w:val="28"/>
        </w:rPr>
        <w:t>я</w:t>
      </w:r>
      <w:r w:rsidRPr="0085616F">
        <w:rPr>
          <w:sz w:val="28"/>
          <w:szCs w:val="28"/>
        </w:rPr>
        <w:t xml:space="preserve"> информационной безопасности и защиту персональных данных</w:t>
      </w:r>
      <w:r>
        <w:rPr>
          <w:sz w:val="28"/>
          <w:szCs w:val="28"/>
        </w:rPr>
        <w:t>;</w:t>
      </w:r>
    </w:p>
    <w:p w:rsidR="00C7182B" w:rsidRDefault="00C7182B" w:rsidP="006A0242">
      <w:pPr>
        <w:widowControl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5616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участвовать в </w:t>
      </w:r>
      <w:r w:rsidRPr="0085616F">
        <w:rPr>
          <w:sz w:val="28"/>
          <w:szCs w:val="28"/>
        </w:rPr>
        <w:t>рассмотрени</w:t>
      </w:r>
      <w:r>
        <w:rPr>
          <w:sz w:val="28"/>
          <w:szCs w:val="28"/>
        </w:rPr>
        <w:t>и</w:t>
      </w:r>
      <w:r w:rsidRPr="0085616F">
        <w:rPr>
          <w:sz w:val="28"/>
          <w:szCs w:val="28"/>
        </w:rPr>
        <w:t xml:space="preserve"> обращений граждан в соответствии </w:t>
      </w:r>
      <w:r w:rsidRPr="0085616F">
        <w:rPr>
          <w:sz w:val="28"/>
          <w:szCs w:val="28"/>
        </w:rPr>
        <w:br/>
        <w:t>с действующим законодательством о порядке рассмотрения обращен</w:t>
      </w:r>
      <w:r>
        <w:rPr>
          <w:sz w:val="28"/>
          <w:szCs w:val="28"/>
        </w:rPr>
        <w:t>ий граждан Российской Федерации</w:t>
      </w:r>
      <w:r w:rsidRPr="0085616F">
        <w:rPr>
          <w:sz w:val="28"/>
          <w:szCs w:val="28"/>
        </w:rPr>
        <w:t xml:space="preserve">; </w:t>
      </w:r>
    </w:p>
    <w:p w:rsidR="00C7182B" w:rsidRDefault="00C7182B" w:rsidP="006A0242">
      <w:pPr>
        <w:widowControl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85616F">
        <w:rPr>
          <w:sz w:val="28"/>
          <w:szCs w:val="28"/>
        </w:rPr>
        <w:t xml:space="preserve">) </w:t>
      </w:r>
      <w:r w:rsidRPr="005B689B">
        <w:rPr>
          <w:sz w:val="28"/>
          <w:szCs w:val="28"/>
        </w:rPr>
        <w:t>соблюдать требования по охране труда и обеспечению безопасности труда</w:t>
      </w:r>
      <w:r w:rsidRPr="0085616F">
        <w:rPr>
          <w:sz w:val="28"/>
          <w:szCs w:val="28"/>
        </w:rPr>
        <w:t>;</w:t>
      </w:r>
    </w:p>
    <w:p w:rsidR="00C7182B" w:rsidRPr="00806388" w:rsidRDefault="00C7182B" w:rsidP="006A0242">
      <w:pPr>
        <w:widowControl/>
        <w:spacing w:line="269" w:lineRule="auto"/>
        <w:ind w:firstLine="709"/>
        <w:jc w:val="both"/>
        <w:rPr>
          <w:sz w:val="28"/>
          <w:szCs w:val="28"/>
        </w:rPr>
      </w:pPr>
      <w:r w:rsidRPr="00806388">
        <w:rPr>
          <w:sz w:val="28"/>
          <w:szCs w:val="28"/>
        </w:rPr>
        <w:t>17) соблюдать требования по обеспечению мер пожарной безопасност</w:t>
      </w:r>
      <w:r w:rsidR="00E7306D">
        <w:rPr>
          <w:sz w:val="28"/>
          <w:szCs w:val="28"/>
        </w:rPr>
        <w:t>и.</w:t>
      </w:r>
    </w:p>
    <w:p w:rsidR="00C7182B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pacing w:val="-4"/>
          <w:sz w:val="28"/>
          <w:szCs w:val="28"/>
        </w:rPr>
        <w:t>К</w:t>
      </w:r>
      <w:r>
        <w:rPr>
          <w:sz w:val="28"/>
          <w:szCs w:val="28"/>
        </w:rPr>
        <w:t>онсультант</w:t>
      </w:r>
      <w:r>
        <w:rPr>
          <w:spacing w:val="-4"/>
          <w:sz w:val="28"/>
          <w:szCs w:val="28"/>
        </w:rPr>
        <w:t xml:space="preserve"> </w:t>
      </w:r>
      <w:r w:rsidRPr="005B09FF">
        <w:rPr>
          <w:spacing w:val="-4"/>
          <w:sz w:val="28"/>
          <w:szCs w:val="28"/>
        </w:rPr>
        <w:t>осуществляет иные права и исполняет иные обязанности, предусмотренные законодательством Российской Федерации, приказами, распоряжениями и поручениями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Мини</w:t>
      </w:r>
      <w:r w:rsidR="004823E2">
        <w:rPr>
          <w:sz w:val="28"/>
          <w:szCs w:val="28"/>
        </w:rPr>
        <w:t xml:space="preserve">стра, </w:t>
      </w:r>
      <w:r>
        <w:rPr>
          <w:sz w:val="28"/>
          <w:szCs w:val="28"/>
        </w:rPr>
        <w:t>начальника Отдела.</w:t>
      </w:r>
    </w:p>
    <w:p w:rsidR="00C7182B" w:rsidRPr="009C7599" w:rsidRDefault="00C7182B" w:rsidP="006A0242">
      <w:pPr>
        <w:tabs>
          <w:tab w:val="left" w:pos="0"/>
          <w:tab w:val="left" w:pos="1080"/>
        </w:tabs>
        <w:spacing w:line="228" w:lineRule="auto"/>
        <w:ind w:firstLine="709"/>
        <w:jc w:val="both"/>
        <w:rPr>
          <w:b/>
          <w:sz w:val="28"/>
          <w:szCs w:val="28"/>
        </w:rPr>
      </w:pPr>
    </w:p>
    <w:p w:rsidR="00C7182B" w:rsidRPr="00AD0DBF" w:rsidRDefault="00C7182B" w:rsidP="006A0242">
      <w:pPr>
        <w:autoSpaceDE w:val="0"/>
        <w:autoSpaceDN w:val="0"/>
        <w:adjustRightInd w:val="0"/>
        <w:spacing w:line="262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4F3712">
        <w:rPr>
          <w:b/>
          <w:sz w:val="28"/>
          <w:szCs w:val="28"/>
        </w:rPr>
        <w:t xml:space="preserve">. </w:t>
      </w:r>
      <w:r w:rsidRPr="00AD0DBF">
        <w:rPr>
          <w:b/>
          <w:sz w:val="28"/>
          <w:szCs w:val="28"/>
        </w:rPr>
        <w:t>Перечень государственных услуг, оказываемых</w:t>
      </w:r>
    </w:p>
    <w:p w:rsidR="00C7182B" w:rsidRPr="004F3712" w:rsidRDefault="00C7182B" w:rsidP="006A0242">
      <w:pPr>
        <w:autoSpaceDE w:val="0"/>
        <w:autoSpaceDN w:val="0"/>
        <w:adjustRightInd w:val="0"/>
        <w:spacing w:line="262" w:lineRule="auto"/>
        <w:ind w:firstLine="709"/>
        <w:jc w:val="center"/>
        <w:rPr>
          <w:b/>
          <w:sz w:val="28"/>
          <w:szCs w:val="28"/>
        </w:rPr>
      </w:pPr>
      <w:r w:rsidRPr="00AD0DBF">
        <w:rPr>
          <w:b/>
          <w:sz w:val="28"/>
          <w:szCs w:val="28"/>
        </w:rPr>
        <w:t>гражданам и организациям</w:t>
      </w:r>
    </w:p>
    <w:p w:rsidR="00C7182B" w:rsidRPr="004F3712" w:rsidRDefault="00C7182B" w:rsidP="006A0242">
      <w:pPr>
        <w:autoSpaceDE w:val="0"/>
        <w:autoSpaceDN w:val="0"/>
        <w:adjustRightInd w:val="0"/>
        <w:spacing w:line="262" w:lineRule="auto"/>
        <w:ind w:firstLine="709"/>
        <w:jc w:val="center"/>
        <w:rPr>
          <w:b/>
          <w:sz w:val="28"/>
          <w:szCs w:val="28"/>
        </w:rPr>
      </w:pPr>
    </w:p>
    <w:p w:rsidR="00C7182B" w:rsidRDefault="00C7182B" w:rsidP="006A0242">
      <w:pPr>
        <w:spacing w:line="26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К</w:t>
      </w:r>
      <w:r w:rsidRPr="006C6DCF">
        <w:rPr>
          <w:sz w:val="28"/>
          <w:szCs w:val="28"/>
        </w:rPr>
        <w:t>онсультант</w:t>
      </w:r>
      <w:r>
        <w:rPr>
          <w:sz w:val="28"/>
          <w:szCs w:val="28"/>
        </w:rPr>
        <w:t>ом</w:t>
      </w:r>
      <w:r w:rsidRPr="006C6DC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F7CC1">
        <w:rPr>
          <w:sz w:val="28"/>
          <w:szCs w:val="28"/>
        </w:rPr>
        <w:t>осударственные услуги не предоставляются</w:t>
      </w:r>
      <w:r>
        <w:rPr>
          <w:sz w:val="28"/>
          <w:szCs w:val="28"/>
        </w:rPr>
        <w:t>.</w:t>
      </w:r>
    </w:p>
    <w:p w:rsidR="00C7182B" w:rsidRDefault="00C7182B" w:rsidP="006A0242">
      <w:pPr>
        <w:autoSpaceDE w:val="0"/>
        <w:autoSpaceDN w:val="0"/>
        <w:adjustRightInd w:val="0"/>
        <w:spacing w:line="262" w:lineRule="auto"/>
        <w:ind w:firstLine="709"/>
        <w:jc w:val="both"/>
        <w:rPr>
          <w:b/>
          <w:sz w:val="28"/>
          <w:szCs w:val="28"/>
        </w:rPr>
      </w:pPr>
    </w:p>
    <w:p w:rsidR="00C7182B" w:rsidRPr="002704EA" w:rsidRDefault="00C7182B" w:rsidP="006A0242">
      <w:pPr>
        <w:autoSpaceDE w:val="0"/>
        <w:autoSpaceDN w:val="0"/>
        <w:adjustRightInd w:val="0"/>
        <w:spacing w:line="262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4F3712">
        <w:rPr>
          <w:b/>
          <w:sz w:val="28"/>
          <w:szCs w:val="28"/>
        </w:rPr>
        <w:t xml:space="preserve">. </w:t>
      </w:r>
      <w:r w:rsidRPr="002704EA">
        <w:rPr>
          <w:b/>
          <w:sz w:val="28"/>
          <w:szCs w:val="28"/>
        </w:rPr>
        <w:t>Показатели эффективности и результативности</w:t>
      </w:r>
    </w:p>
    <w:p w:rsidR="00C7182B" w:rsidRPr="004F3712" w:rsidRDefault="00C7182B" w:rsidP="006A0242">
      <w:pPr>
        <w:autoSpaceDE w:val="0"/>
        <w:autoSpaceDN w:val="0"/>
        <w:adjustRightInd w:val="0"/>
        <w:spacing w:line="262" w:lineRule="auto"/>
        <w:ind w:firstLine="709"/>
        <w:jc w:val="center"/>
        <w:rPr>
          <w:b/>
          <w:sz w:val="28"/>
          <w:szCs w:val="28"/>
        </w:rPr>
      </w:pPr>
      <w:r w:rsidRPr="002704EA">
        <w:rPr>
          <w:b/>
          <w:sz w:val="28"/>
          <w:szCs w:val="28"/>
        </w:rPr>
        <w:t>профессиональной служебной деятельности</w:t>
      </w:r>
    </w:p>
    <w:p w:rsidR="00C7182B" w:rsidRPr="004F3712" w:rsidRDefault="00C7182B" w:rsidP="006A0242">
      <w:pPr>
        <w:autoSpaceDE w:val="0"/>
        <w:autoSpaceDN w:val="0"/>
        <w:adjustRightInd w:val="0"/>
        <w:spacing w:line="262" w:lineRule="auto"/>
        <w:ind w:firstLine="709"/>
        <w:jc w:val="both"/>
        <w:rPr>
          <w:b/>
          <w:sz w:val="28"/>
          <w:szCs w:val="28"/>
        </w:rPr>
      </w:pPr>
    </w:p>
    <w:p w:rsidR="00C7182B" w:rsidRDefault="00C7182B" w:rsidP="006A0242">
      <w:pPr>
        <w:spacing w:line="26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2704EA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8F281C">
        <w:rPr>
          <w:sz w:val="28"/>
          <w:szCs w:val="28"/>
        </w:rPr>
        <w:t xml:space="preserve">консультанта </w:t>
      </w:r>
      <w:r w:rsidR="008F281C" w:rsidRPr="008F281C">
        <w:rPr>
          <w:spacing w:val="-4"/>
          <w:sz w:val="28"/>
          <w:szCs w:val="28"/>
        </w:rPr>
        <w:t>оценивается</w:t>
      </w:r>
      <w:r>
        <w:rPr>
          <w:sz w:val="28"/>
          <w:szCs w:val="28"/>
        </w:rPr>
        <w:t xml:space="preserve"> по следующим показателям:</w:t>
      </w:r>
      <w:r w:rsidRPr="00AD0DBF">
        <w:rPr>
          <w:sz w:val="28"/>
          <w:szCs w:val="28"/>
        </w:rPr>
        <w:t xml:space="preserve"> </w:t>
      </w:r>
    </w:p>
    <w:p w:rsidR="00C7182B" w:rsidRPr="00DB6C2A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1) </w:t>
      </w:r>
      <w:r w:rsidRPr="00DB6C2A">
        <w:rPr>
          <w:sz w:val="28"/>
          <w:szCs w:val="28"/>
        </w:rPr>
        <w:t xml:space="preserve">планирование работы (расстановка приоритетов в работе, порядок </w:t>
      </w:r>
      <w:r w:rsidRPr="00DB6C2A">
        <w:rPr>
          <w:sz w:val="28"/>
          <w:szCs w:val="28"/>
        </w:rPr>
        <w:br/>
        <w:t>в документации);</w:t>
      </w:r>
    </w:p>
    <w:p w:rsidR="00C7182B" w:rsidRPr="00DB6C2A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2) </w:t>
      </w:r>
      <w:r w:rsidRPr="00DB6C2A"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C7182B" w:rsidRPr="00DB6C2A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3) </w:t>
      </w:r>
      <w:r w:rsidRPr="00DB6C2A">
        <w:rPr>
          <w:sz w:val="28"/>
          <w:szCs w:val="28"/>
        </w:rPr>
        <w:t>качество выполненной работы;</w:t>
      </w:r>
    </w:p>
    <w:p w:rsidR="00C7182B" w:rsidRPr="002E7C92" w:rsidRDefault="00C7182B" w:rsidP="006A0242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6"/>
          <w:sz w:val="28"/>
          <w:szCs w:val="28"/>
        </w:rPr>
      </w:pPr>
      <w:r w:rsidRPr="002E7C92">
        <w:rPr>
          <w:spacing w:val="-6"/>
          <w:sz w:val="28"/>
          <w:szCs w:val="28"/>
        </w:rPr>
        <w:t>4) ответственность (исполнение обязанност</w:t>
      </w:r>
      <w:r w:rsidR="006A0242">
        <w:rPr>
          <w:spacing w:val="-6"/>
          <w:sz w:val="28"/>
          <w:szCs w:val="28"/>
        </w:rPr>
        <w:t>ей в срок с минимумом контроля).</w:t>
      </w:r>
    </w:p>
    <w:p w:rsidR="001604FE" w:rsidRPr="002704EA" w:rsidRDefault="001604FE" w:rsidP="006A0242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1604FE" w:rsidRPr="00676136" w:rsidRDefault="001604FE" w:rsidP="006A0242">
      <w:pPr>
        <w:widowControl/>
        <w:tabs>
          <w:tab w:val="center" w:pos="900"/>
          <w:tab w:val="center" w:pos="3420"/>
          <w:tab w:val="center" w:pos="4819"/>
          <w:tab w:val="left" w:pos="6260"/>
          <w:tab w:val="center" w:pos="648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604FE" w:rsidRDefault="001604FE" w:rsidP="006A0242">
      <w:pPr>
        <w:ind w:firstLine="709"/>
        <w:jc w:val="both"/>
        <w:rPr>
          <w:sz w:val="28"/>
        </w:rPr>
      </w:pPr>
    </w:p>
    <w:p w:rsidR="00FB62D6" w:rsidRDefault="00FB62D6" w:rsidP="006A0242">
      <w:pPr>
        <w:ind w:firstLine="709"/>
        <w:jc w:val="both"/>
      </w:pPr>
    </w:p>
    <w:sectPr w:rsidR="00FB62D6" w:rsidSect="00DF1849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B88" w:rsidRDefault="00385B88" w:rsidP="001604FE">
      <w:r>
        <w:separator/>
      </w:r>
    </w:p>
  </w:endnote>
  <w:endnote w:type="continuationSeparator" w:id="0">
    <w:p w:rsidR="00385B88" w:rsidRDefault="00385B88" w:rsidP="0016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B88" w:rsidRDefault="00385B88" w:rsidP="001604FE">
      <w:r>
        <w:separator/>
      </w:r>
    </w:p>
  </w:footnote>
  <w:footnote w:type="continuationSeparator" w:id="0">
    <w:p w:rsidR="00385B88" w:rsidRDefault="00385B88" w:rsidP="00160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3600838"/>
      <w:docPartObj>
        <w:docPartGallery w:val="Page Numbers (Top of Page)"/>
        <w:docPartUnique/>
      </w:docPartObj>
    </w:sdtPr>
    <w:sdtEndPr/>
    <w:sdtContent>
      <w:p w:rsidR="00471C3E" w:rsidRDefault="00471C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79C">
          <w:rPr>
            <w:noProof/>
          </w:rPr>
          <w:t>13</w:t>
        </w:r>
        <w:r>
          <w:fldChar w:fldCharType="end"/>
        </w:r>
      </w:p>
    </w:sdtContent>
  </w:sdt>
  <w:p w:rsidR="00471C3E" w:rsidRDefault="00471C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AAC"/>
    <w:multiLevelType w:val="hybridMultilevel"/>
    <w:tmpl w:val="34AE4BEA"/>
    <w:lvl w:ilvl="0" w:tplc="A3406C94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 w:tplc="CA7EC8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A944F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9808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4498D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5DC91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9DE47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F067B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F89E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113CF"/>
    <w:multiLevelType w:val="multilevel"/>
    <w:tmpl w:val="F96E9C6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4260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82015E"/>
    <w:multiLevelType w:val="hybridMultilevel"/>
    <w:tmpl w:val="517092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584251"/>
    <w:multiLevelType w:val="hybridMultilevel"/>
    <w:tmpl w:val="C7464ADE"/>
    <w:lvl w:ilvl="0" w:tplc="EEEC96A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577481"/>
    <w:multiLevelType w:val="hybridMultilevel"/>
    <w:tmpl w:val="73FACF44"/>
    <w:lvl w:ilvl="0" w:tplc="18E45F42">
      <w:start w:val="1"/>
      <w:numFmt w:val="bullet"/>
      <w:lvlText w:val=""/>
      <w:lvlJc w:val="left"/>
      <w:pPr>
        <w:ind w:left="3196" w:hanging="360"/>
      </w:pPr>
      <w:rPr>
        <w:rFonts w:ascii="Symbol" w:hAnsi="Symbol"/>
      </w:rPr>
    </w:lvl>
    <w:lvl w:ilvl="1" w:tplc="BAFE143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5E25E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6EE4C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9FCC8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9838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840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1C5F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7ECAC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2C175D2"/>
    <w:multiLevelType w:val="hybridMultilevel"/>
    <w:tmpl w:val="B6545330"/>
    <w:lvl w:ilvl="0" w:tplc="3E50EE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A33BEA"/>
    <w:multiLevelType w:val="hybridMultilevel"/>
    <w:tmpl w:val="5D38CA8E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14630"/>
    <w:multiLevelType w:val="hybridMultilevel"/>
    <w:tmpl w:val="14D0E5F4"/>
    <w:lvl w:ilvl="0" w:tplc="D7D23CB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763915"/>
    <w:multiLevelType w:val="hybridMultilevel"/>
    <w:tmpl w:val="204C5D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B731137"/>
    <w:multiLevelType w:val="hybridMultilevel"/>
    <w:tmpl w:val="45CE7B24"/>
    <w:lvl w:ilvl="0" w:tplc="A948C69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2726B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5A75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4CD0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FEE8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D7C5E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12D7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B2D99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30693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C545C93"/>
    <w:multiLevelType w:val="hybridMultilevel"/>
    <w:tmpl w:val="633C835C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B40ABB"/>
    <w:multiLevelType w:val="multilevel"/>
    <w:tmpl w:val="23969F1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4260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67613E"/>
    <w:multiLevelType w:val="multilevel"/>
    <w:tmpl w:val="C8C4A3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88053AB"/>
    <w:multiLevelType w:val="hybridMultilevel"/>
    <w:tmpl w:val="11ECE1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5D5233"/>
    <w:multiLevelType w:val="hybridMultilevel"/>
    <w:tmpl w:val="EE5AADDC"/>
    <w:lvl w:ilvl="0" w:tplc="3E50EE0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44C2137B"/>
    <w:multiLevelType w:val="hybridMultilevel"/>
    <w:tmpl w:val="25405FB8"/>
    <w:lvl w:ilvl="0" w:tplc="7C08BC5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5904E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9DA6A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E475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E8A084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5C8B2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707F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401B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B7E5D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CBC04AC"/>
    <w:multiLevelType w:val="hybridMultilevel"/>
    <w:tmpl w:val="B5D8A48A"/>
    <w:lvl w:ilvl="0" w:tplc="C04000F8">
      <w:start w:val="1"/>
      <w:numFmt w:val="bullet"/>
      <w:lvlText w:val=""/>
      <w:lvlJc w:val="left"/>
      <w:pPr>
        <w:ind w:left="4472" w:hanging="360"/>
      </w:pPr>
      <w:rPr>
        <w:rFonts w:ascii="Symbol" w:hAnsi="Symbol"/>
      </w:rPr>
    </w:lvl>
    <w:lvl w:ilvl="1" w:tplc="9C9452FA">
      <w:start w:val="1"/>
      <w:numFmt w:val="bullet"/>
      <w:lvlText w:val="o"/>
      <w:lvlJc w:val="left"/>
      <w:pPr>
        <w:ind w:left="5192" w:hanging="360"/>
      </w:pPr>
      <w:rPr>
        <w:rFonts w:ascii="Courier New" w:hAnsi="Courier New"/>
      </w:rPr>
    </w:lvl>
    <w:lvl w:ilvl="2" w:tplc="A7A88BAC">
      <w:start w:val="1"/>
      <w:numFmt w:val="bullet"/>
      <w:lvlText w:val=""/>
      <w:lvlJc w:val="left"/>
      <w:pPr>
        <w:ind w:left="5912" w:hanging="360"/>
      </w:pPr>
      <w:rPr>
        <w:rFonts w:ascii="Wingdings" w:hAnsi="Wingdings"/>
      </w:rPr>
    </w:lvl>
    <w:lvl w:ilvl="3" w:tplc="E75C6A9C">
      <w:start w:val="1"/>
      <w:numFmt w:val="bullet"/>
      <w:lvlText w:val=""/>
      <w:lvlJc w:val="left"/>
      <w:pPr>
        <w:ind w:left="6632" w:hanging="360"/>
      </w:pPr>
      <w:rPr>
        <w:rFonts w:ascii="Symbol" w:hAnsi="Symbol"/>
      </w:rPr>
    </w:lvl>
    <w:lvl w:ilvl="4" w:tplc="52643F76">
      <w:start w:val="1"/>
      <w:numFmt w:val="bullet"/>
      <w:lvlText w:val="o"/>
      <w:lvlJc w:val="left"/>
      <w:pPr>
        <w:ind w:left="7352" w:hanging="360"/>
      </w:pPr>
      <w:rPr>
        <w:rFonts w:ascii="Courier New" w:hAnsi="Courier New"/>
      </w:rPr>
    </w:lvl>
    <w:lvl w:ilvl="5" w:tplc="F904D210">
      <w:start w:val="1"/>
      <w:numFmt w:val="bullet"/>
      <w:lvlText w:val=""/>
      <w:lvlJc w:val="left"/>
      <w:pPr>
        <w:ind w:left="8072" w:hanging="360"/>
      </w:pPr>
      <w:rPr>
        <w:rFonts w:ascii="Wingdings" w:hAnsi="Wingdings"/>
      </w:rPr>
    </w:lvl>
    <w:lvl w:ilvl="6" w:tplc="3CAC0888">
      <w:start w:val="1"/>
      <w:numFmt w:val="bullet"/>
      <w:lvlText w:val=""/>
      <w:lvlJc w:val="left"/>
      <w:pPr>
        <w:ind w:left="8792" w:hanging="360"/>
      </w:pPr>
      <w:rPr>
        <w:rFonts w:ascii="Symbol" w:hAnsi="Symbol"/>
      </w:rPr>
    </w:lvl>
    <w:lvl w:ilvl="7" w:tplc="CBF04BF0">
      <w:start w:val="1"/>
      <w:numFmt w:val="bullet"/>
      <w:lvlText w:val="o"/>
      <w:lvlJc w:val="left"/>
      <w:pPr>
        <w:ind w:left="9512" w:hanging="360"/>
      </w:pPr>
      <w:rPr>
        <w:rFonts w:ascii="Courier New" w:hAnsi="Courier New"/>
      </w:rPr>
    </w:lvl>
    <w:lvl w:ilvl="8" w:tplc="A99428A4">
      <w:start w:val="1"/>
      <w:numFmt w:val="bullet"/>
      <w:lvlText w:val=""/>
      <w:lvlJc w:val="left"/>
      <w:pPr>
        <w:ind w:left="10232" w:hanging="360"/>
      </w:pPr>
      <w:rPr>
        <w:rFonts w:ascii="Wingdings" w:hAnsi="Wingdings"/>
      </w:rPr>
    </w:lvl>
  </w:abstractNum>
  <w:abstractNum w:abstractNumId="18" w15:restartNumberingAfterBreak="0">
    <w:nsid w:val="4DE2250D"/>
    <w:multiLevelType w:val="hybridMultilevel"/>
    <w:tmpl w:val="89FE6FA2"/>
    <w:lvl w:ilvl="0" w:tplc="D1486D6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1E658A">
      <w:start w:val="1"/>
      <w:numFmt w:val="decimal"/>
      <w:lvlText w:val="%2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2" w:tplc="EA14B4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3A88F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14E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A005E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5231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E8E13B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183E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1D104D4"/>
    <w:multiLevelType w:val="multilevel"/>
    <w:tmpl w:val="3AD08706"/>
    <w:lvl w:ilvl="0">
      <w:start w:val="1"/>
      <w:numFmt w:val="bullet"/>
      <w:lvlText w:val="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4763" w:hanging="51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532F729C"/>
    <w:multiLevelType w:val="hybridMultilevel"/>
    <w:tmpl w:val="503EDB6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C55F90"/>
    <w:multiLevelType w:val="hybridMultilevel"/>
    <w:tmpl w:val="F102909A"/>
    <w:lvl w:ilvl="0" w:tplc="3E50EE06">
      <w:start w:val="1"/>
      <w:numFmt w:val="bullet"/>
      <w:lvlText w:val=""/>
      <w:lvlJc w:val="left"/>
      <w:pPr>
        <w:ind w:left="8157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6445A"/>
    <w:multiLevelType w:val="multilevel"/>
    <w:tmpl w:val="3AD08706"/>
    <w:lvl w:ilvl="0">
      <w:start w:val="1"/>
      <w:numFmt w:val="bullet"/>
      <w:lvlText w:val="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645" w:hanging="51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3" w15:restartNumberingAfterBreak="0">
    <w:nsid w:val="6B5F619D"/>
    <w:multiLevelType w:val="hybridMultilevel"/>
    <w:tmpl w:val="06AA07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BB6B05"/>
    <w:multiLevelType w:val="hybridMultilevel"/>
    <w:tmpl w:val="EDEC2552"/>
    <w:lvl w:ilvl="0" w:tplc="0AACB07C">
      <w:start w:val="1"/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 w:tplc="2884AE1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B22D4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007A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689C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08A9B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6D8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06D7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13050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F1555E1"/>
    <w:multiLevelType w:val="hybridMultilevel"/>
    <w:tmpl w:val="3F7289D6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A5372"/>
    <w:multiLevelType w:val="hybridMultilevel"/>
    <w:tmpl w:val="F5A43DAC"/>
    <w:lvl w:ilvl="0" w:tplc="758E262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DCABA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CA1F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1C68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E6B21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C3EA6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FE86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669E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B167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4360D76"/>
    <w:multiLevelType w:val="hybridMultilevel"/>
    <w:tmpl w:val="57D02B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4DB57AB"/>
    <w:multiLevelType w:val="hybridMultilevel"/>
    <w:tmpl w:val="3FFC17A8"/>
    <w:lvl w:ilvl="0" w:tplc="ED101D96">
      <w:start w:val="1"/>
      <w:numFmt w:val="decimal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7DAF036A"/>
    <w:multiLevelType w:val="hybridMultilevel"/>
    <w:tmpl w:val="6F102158"/>
    <w:lvl w:ilvl="0" w:tplc="812AABE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2D0C7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8B803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66CB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9C90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29282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E63A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F48288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D94B0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E9D1D07"/>
    <w:multiLevelType w:val="hybridMultilevel"/>
    <w:tmpl w:val="9A064B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F635E7B"/>
    <w:multiLevelType w:val="hybridMultilevel"/>
    <w:tmpl w:val="D6DEA470"/>
    <w:lvl w:ilvl="0" w:tplc="D074AD18">
      <w:start w:val="1"/>
      <w:numFmt w:val="bullet"/>
      <w:lvlText w:val=""/>
      <w:lvlJc w:val="left"/>
      <w:pPr>
        <w:ind w:left="8157" w:hanging="360"/>
      </w:pPr>
      <w:rPr>
        <w:rFonts w:ascii="Symbol" w:hAnsi="Symbol"/>
      </w:rPr>
    </w:lvl>
    <w:lvl w:ilvl="1" w:tplc="E8803182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2" w:tplc="99C6D6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1BC81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3AAF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92838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3A5B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4EE855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3A0B5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F825F98"/>
    <w:multiLevelType w:val="hybridMultilevel"/>
    <w:tmpl w:val="4816ED40"/>
    <w:lvl w:ilvl="0" w:tplc="74D6AF1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CF049F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CE6BE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EC4A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02A82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48BD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125C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F80882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D9C3E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9"/>
  </w:num>
  <w:num w:numId="5">
    <w:abstractNumId w:val="25"/>
  </w:num>
  <w:num w:numId="6">
    <w:abstractNumId w:val="22"/>
  </w:num>
  <w:num w:numId="7">
    <w:abstractNumId w:val="7"/>
  </w:num>
  <w:num w:numId="8">
    <w:abstractNumId w:val="31"/>
  </w:num>
  <w:num w:numId="9">
    <w:abstractNumId w:val="12"/>
  </w:num>
  <w:num w:numId="10">
    <w:abstractNumId w:val="6"/>
  </w:num>
  <w:num w:numId="11">
    <w:abstractNumId w:val="13"/>
  </w:num>
  <w:num w:numId="12">
    <w:abstractNumId w:val="3"/>
  </w:num>
  <w:num w:numId="13">
    <w:abstractNumId w:val="18"/>
  </w:num>
  <w:num w:numId="14">
    <w:abstractNumId w:val="10"/>
  </w:num>
  <w:num w:numId="15">
    <w:abstractNumId w:val="32"/>
  </w:num>
  <w:num w:numId="16">
    <w:abstractNumId w:val="0"/>
  </w:num>
  <w:num w:numId="17">
    <w:abstractNumId w:val="26"/>
  </w:num>
  <w:num w:numId="18">
    <w:abstractNumId w:val="17"/>
  </w:num>
  <w:num w:numId="19">
    <w:abstractNumId w:val="5"/>
  </w:num>
  <w:num w:numId="20">
    <w:abstractNumId w:val="16"/>
  </w:num>
  <w:num w:numId="21">
    <w:abstractNumId w:val="24"/>
  </w:num>
  <w:num w:numId="22">
    <w:abstractNumId w:val="1"/>
  </w:num>
  <w:num w:numId="23">
    <w:abstractNumId w:val="29"/>
  </w:num>
  <w:num w:numId="24">
    <w:abstractNumId w:val="28"/>
  </w:num>
  <w:num w:numId="25">
    <w:abstractNumId w:val="8"/>
  </w:num>
  <w:num w:numId="26">
    <w:abstractNumId w:val="27"/>
  </w:num>
  <w:num w:numId="27">
    <w:abstractNumId w:val="14"/>
  </w:num>
  <w:num w:numId="28">
    <w:abstractNumId w:val="30"/>
  </w:num>
  <w:num w:numId="29">
    <w:abstractNumId w:val="23"/>
  </w:num>
  <w:num w:numId="30">
    <w:abstractNumId w:val="2"/>
  </w:num>
  <w:num w:numId="31">
    <w:abstractNumId w:val="9"/>
  </w:num>
  <w:num w:numId="32">
    <w:abstractNumId w:val="2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FE"/>
    <w:rsid w:val="00021E21"/>
    <w:rsid w:val="00070EA9"/>
    <w:rsid w:val="00087136"/>
    <w:rsid w:val="00103028"/>
    <w:rsid w:val="0011424A"/>
    <w:rsid w:val="001604FE"/>
    <w:rsid w:val="00233E8F"/>
    <w:rsid w:val="002829E0"/>
    <w:rsid w:val="00283E51"/>
    <w:rsid w:val="002C5C8C"/>
    <w:rsid w:val="002F2BB5"/>
    <w:rsid w:val="00385B88"/>
    <w:rsid w:val="00395A09"/>
    <w:rsid w:val="003D0936"/>
    <w:rsid w:val="003D7770"/>
    <w:rsid w:val="003F779C"/>
    <w:rsid w:val="00422C0B"/>
    <w:rsid w:val="0043217C"/>
    <w:rsid w:val="004700F6"/>
    <w:rsid w:val="00471C3E"/>
    <w:rsid w:val="004823E2"/>
    <w:rsid w:val="004D76C5"/>
    <w:rsid w:val="00500124"/>
    <w:rsid w:val="005F0337"/>
    <w:rsid w:val="00607265"/>
    <w:rsid w:val="00651D68"/>
    <w:rsid w:val="006A0242"/>
    <w:rsid w:val="00715A6C"/>
    <w:rsid w:val="007B5628"/>
    <w:rsid w:val="0085786D"/>
    <w:rsid w:val="008B2E2C"/>
    <w:rsid w:val="008F281C"/>
    <w:rsid w:val="00912B63"/>
    <w:rsid w:val="00AA0C85"/>
    <w:rsid w:val="00B251B7"/>
    <w:rsid w:val="00BB4070"/>
    <w:rsid w:val="00BE03AE"/>
    <w:rsid w:val="00C31F36"/>
    <w:rsid w:val="00C32E62"/>
    <w:rsid w:val="00C4757B"/>
    <w:rsid w:val="00C7182B"/>
    <w:rsid w:val="00CB617F"/>
    <w:rsid w:val="00CD45B5"/>
    <w:rsid w:val="00D0507F"/>
    <w:rsid w:val="00D20379"/>
    <w:rsid w:val="00D54D87"/>
    <w:rsid w:val="00D80945"/>
    <w:rsid w:val="00DA58C9"/>
    <w:rsid w:val="00DF1849"/>
    <w:rsid w:val="00E642D9"/>
    <w:rsid w:val="00E7306D"/>
    <w:rsid w:val="00E761EB"/>
    <w:rsid w:val="00E90D6F"/>
    <w:rsid w:val="00EA05D9"/>
    <w:rsid w:val="00EB6299"/>
    <w:rsid w:val="00EC75FA"/>
    <w:rsid w:val="00EC79DD"/>
    <w:rsid w:val="00ED6361"/>
    <w:rsid w:val="00F478E1"/>
    <w:rsid w:val="00F54BED"/>
    <w:rsid w:val="00F86D87"/>
    <w:rsid w:val="00FB62D6"/>
    <w:rsid w:val="00FD324B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A6C42-3747-47BA-AAFC-42167114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182B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7182B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C7182B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C7182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7182B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8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18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182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18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718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1604FE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1604FE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1604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7182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rsid w:val="001604FE"/>
  </w:style>
  <w:style w:type="character" w:customStyle="1" w:styleId="a6">
    <w:name w:val="Текст сноски Знак"/>
    <w:basedOn w:val="a0"/>
    <w:link w:val="a5"/>
    <w:rsid w:val="001604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604FE"/>
    <w:rPr>
      <w:vertAlign w:val="superscript"/>
    </w:rPr>
  </w:style>
  <w:style w:type="paragraph" w:styleId="HTML">
    <w:name w:val="HTML Preformatted"/>
    <w:basedOn w:val="a"/>
    <w:link w:val="HTML0"/>
    <w:rsid w:val="001604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333333"/>
    </w:rPr>
  </w:style>
  <w:style w:type="character" w:customStyle="1" w:styleId="HTML0">
    <w:name w:val="Стандартный HTML Знак"/>
    <w:basedOn w:val="a0"/>
    <w:link w:val="HTML"/>
    <w:rsid w:val="001604FE"/>
    <w:rPr>
      <w:rFonts w:ascii="Courier New" w:eastAsia="Courier New" w:hAnsi="Courier New" w:cs="Courier New"/>
      <w:color w:val="333333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1604F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04F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C7182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C7182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caption"/>
    <w:basedOn w:val="a"/>
    <w:next w:val="a"/>
    <w:qFormat/>
    <w:rsid w:val="00C7182B"/>
    <w:pPr>
      <w:widowControl/>
      <w:jc w:val="center"/>
    </w:pPr>
    <w:rPr>
      <w:b/>
      <w:sz w:val="40"/>
    </w:rPr>
  </w:style>
  <w:style w:type="paragraph" w:styleId="ad">
    <w:name w:val="Balloon Text"/>
    <w:basedOn w:val="a"/>
    <w:link w:val="ae"/>
    <w:rsid w:val="00C718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718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71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C7182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page number"/>
    <w:rsid w:val="00C7182B"/>
  </w:style>
  <w:style w:type="character" w:customStyle="1" w:styleId="af0">
    <w:name w:val="Гипертекстовая ссылка"/>
    <w:rsid w:val="00C7182B"/>
    <w:rPr>
      <w:b/>
      <w:bCs/>
      <w:color w:val="008000"/>
    </w:rPr>
  </w:style>
  <w:style w:type="paragraph" w:styleId="31">
    <w:name w:val="Body Text 3"/>
    <w:basedOn w:val="a"/>
    <w:link w:val="32"/>
    <w:rsid w:val="00C7182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718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C718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PlusNonformat">
    <w:name w:val="ConsPlusNonformat"/>
    <w:rsid w:val="00C718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71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C7182B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C718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rsid w:val="00C7182B"/>
    <w:rPr>
      <w:color w:val="0000FF"/>
      <w:u w:val="single"/>
    </w:rPr>
  </w:style>
  <w:style w:type="character" w:styleId="af3">
    <w:name w:val="FollowedHyperlink"/>
    <w:rsid w:val="00C7182B"/>
    <w:rPr>
      <w:color w:val="800080"/>
      <w:u w:val="single"/>
    </w:rPr>
  </w:style>
  <w:style w:type="character" w:styleId="af4">
    <w:name w:val="annotation reference"/>
    <w:uiPriority w:val="99"/>
    <w:rsid w:val="00C7182B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C7182B"/>
  </w:style>
  <w:style w:type="character" w:customStyle="1" w:styleId="af6">
    <w:name w:val="Текст примечания Знак"/>
    <w:basedOn w:val="a0"/>
    <w:link w:val="af5"/>
    <w:uiPriority w:val="99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C7182B"/>
    <w:rPr>
      <w:b/>
      <w:bCs/>
    </w:rPr>
  </w:style>
  <w:style w:type="character" w:customStyle="1" w:styleId="af8">
    <w:name w:val="Тема примечания Знак"/>
    <w:basedOn w:val="af6"/>
    <w:link w:val="af7"/>
    <w:rsid w:val="00C718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oc-0">
    <w:name w:val="Doc-Текст"/>
    <w:rsid w:val="00C7182B"/>
    <w:pPr>
      <w:widowControl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oc-">
    <w:name w:val="Doc-Маркированный список"/>
    <w:basedOn w:val="Doc-0"/>
    <w:rsid w:val="00C7182B"/>
    <w:pPr>
      <w:numPr>
        <w:numId w:val="12"/>
      </w:numPr>
      <w:tabs>
        <w:tab w:val="left" w:pos="993"/>
      </w:tabs>
      <w:textAlignment w:val="baseline"/>
    </w:pPr>
    <w:rPr>
      <w:szCs w:val="24"/>
    </w:rPr>
  </w:style>
  <w:style w:type="character" w:customStyle="1" w:styleId="Doc-1">
    <w:name w:val="Doc-Т внутри нумерации Знак"/>
    <w:link w:val="Doc-2"/>
    <w:uiPriority w:val="99"/>
    <w:locked/>
    <w:rsid w:val="00C7182B"/>
  </w:style>
  <w:style w:type="paragraph" w:customStyle="1" w:styleId="Doc-2">
    <w:name w:val="Doc-Т внутри нумерации"/>
    <w:basedOn w:val="a"/>
    <w:link w:val="Doc-1"/>
    <w:uiPriority w:val="99"/>
    <w:rsid w:val="00C7182B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endnote text"/>
    <w:basedOn w:val="a"/>
    <w:link w:val="afa"/>
    <w:rsid w:val="00C7182B"/>
  </w:style>
  <w:style w:type="character" w:customStyle="1" w:styleId="afa">
    <w:name w:val="Текст концевой сноски Знак"/>
    <w:basedOn w:val="a0"/>
    <w:link w:val="af9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C7182B"/>
    <w:rPr>
      <w:vertAlign w:val="superscript"/>
    </w:rPr>
  </w:style>
  <w:style w:type="paragraph" w:customStyle="1" w:styleId="afc">
    <w:name w:val="Знак"/>
    <w:basedOn w:val="a"/>
    <w:rsid w:val="00C7182B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styleId="afd">
    <w:name w:val="No Spacing"/>
    <w:link w:val="afe"/>
    <w:qFormat/>
    <w:rsid w:val="00C7182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e">
    <w:name w:val="Без интервала Знак"/>
    <w:link w:val="afd"/>
    <w:rsid w:val="00C7182B"/>
    <w:rPr>
      <w:rFonts w:ascii="Calibri" w:eastAsia="Times New Roman" w:hAnsi="Calibri" w:cs="Times New Roman"/>
      <w:lang w:val="en-US" w:bidi="en-US"/>
    </w:rPr>
  </w:style>
  <w:style w:type="paragraph" w:customStyle="1" w:styleId="aff">
    <w:name w:val="Знак"/>
    <w:basedOn w:val="a"/>
    <w:rsid w:val="00651D68"/>
    <w:pPr>
      <w:widowControl/>
      <w:spacing w:after="160" w:line="240" w:lineRule="exact"/>
    </w:pPr>
    <w:rPr>
      <w:rFonts w:ascii="Arial" w:hAnsi="Arial" w:cs="Arial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D8193224A5301798570F47C10A07D3A8AA0C6BA106A88515F5959447520F0089A16434F78DEAC5B71C7AE77Ff7u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C60E0B79BFC156B7865D252EAAB25AF6CD350B439BE36F2C8F703042D40CDDF7E45FEFBC18C6408B0947A9FBy6G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4392</Words>
  <Characters>25038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User1</cp:lastModifiedBy>
  <cp:revision>7</cp:revision>
  <dcterms:created xsi:type="dcterms:W3CDTF">2026-03-18T10:04:00Z</dcterms:created>
  <dcterms:modified xsi:type="dcterms:W3CDTF">2026-03-19T13:02:00Z</dcterms:modified>
</cp:coreProperties>
</file>